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12BE" w14:textId="1C4A2C73" w:rsidR="00256436" w:rsidRDefault="00256436" w:rsidP="003709F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Educação em Engenharia: práticas</w:t>
      </w:r>
      <w:r w:rsidR="007B2F6A">
        <w:rPr>
          <w:rFonts w:ascii="Times New Roman" w:eastAsia="Times New Roman" w:hAnsi="Times New Roman" w:cs="Times New Roman"/>
          <w:b/>
          <w:sz w:val="28"/>
          <w:szCs w:val="28"/>
        </w:rPr>
        <w:t xml:space="preserve"> pedagógicas</w:t>
      </w:r>
      <w:r>
        <w:rPr>
          <w:rFonts w:ascii="Times New Roman" w:eastAsia="Times New Roman" w:hAnsi="Times New Roman" w:cs="Times New Roman"/>
          <w:b/>
          <w:sz w:val="28"/>
          <w:szCs w:val="28"/>
        </w:rPr>
        <w:t xml:space="preserve"> interdisciplinares na Engenharia Civil</w:t>
      </w:r>
    </w:p>
    <w:p w14:paraId="4A7694B3" w14:textId="77777777" w:rsidR="00FF5DAF" w:rsidRDefault="00FF5DAF">
      <w:pPr>
        <w:jc w:val="center"/>
        <w:rPr>
          <w:rFonts w:ascii="Times New Roman" w:eastAsia="Times New Roman" w:hAnsi="Times New Roman" w:cs="Times New Roman"/>
        </w:rPr>
      </w:pPr>
    </w:p>
    <w:p w14:paraId="42337390" w14:textId="038D20B8" w:rsidR="00FF5DAF" w:rsidRPr="00815084" w:rsidRDefault="00815084">
      <w:pPr>
        <w:jc w:val="center"/>
        <w:rPr>
          <w:sz w:val="22"/>
          <w:szCs w:val="22"/>
        </w:rPr>
      </w:pPr>
      <w:bookmarkStart w:id="0" w:name="_heading=h.gjdgxs" w:colFirst="0" w:colLast="0"/>
      <w:bookmarkEnd w:id="0"/>
      <w:r w:rsidRPr="00815084">
        <w:rPr>
          <w:rFonts w:ascii="Times New Roman" w:eastAsia="Times New Roman" w:hAnsi="Times New Roman" w:cs="Times New Roman"/>
          <w:sz w:val="20"/>
          <w:szCs w:val="20"/>
        </w:rPr>
        <w:t xml:space="preserve">Elias Antunes dos </w:t>
      </w:r>
      <w:proofErr w:type="spellStart"/>
      <w:proofErr w:type="gramStart"/>
      <w:r w:rsidRPr="00815084">
        <w:rPr>
          <w:rFonts w:ascii="Times New Roman" w:eastAsia="Times New Roman" w:hAnsi="Times New Roman" w:cs="Times New Roman"/>
          <w:sz w:val="20"/>
          <w:szCs w:val="20"/>
        </w:rPr>
        <w:t>Santos</w:t>
      </w:r>
      <w:r w:rsidR="0065118B" w:rsidRPr="00815084">
        <w:rPr>
          <w:rFonts w:ascii="Times New Roman" w:eastAsia="Times New Roman" w:hAnsi="Times New Roman" w:cs="Times New Roman"/>
          <w:sz w:val="20"/>
          <w:szCs w:val="20"/>
          <w:vertAlign w:val="superscript"/>
        </w:rPr>
        <w:t>a</w:t>
      </w:r>
      <w:r w:rsidR="0030726B">
        <w:rPr>
          <w:rFonts w:ascii="Times New Roman" w:eastAsia="Times New Roman" w:hAnsi="Times New Roman" w:cs="Times New Roman"/>
          <w:sz w:val="20"/>
          <w:szCs w:val="20"/>
          <w:vertAlign w:val="superscript"/>
        </w:rPr>
        <w:t>,b</w:t>
      </w:r>
      <w:proofErr w:type="spellEnd"/>
      <w:proofErr w:type="gramEnd"/>
      <w:r w:rsidR="0065118B" w:rsidRPr="00815084">
        <w:rPr>
          <w:rFonts w:ascii="Times New Roman" w:eastAsia="Times New Roman" w:hAnsi="Times New Roman" w:cs="Times New Roman"/>
          <w:sz w:val="20"/>
          <w:szCs w:val="20"/>
        </w:rPr>
        <w:t xml:space="preserve"> ORCID </w:t>
      </w:r>
      <w:proofErr w:type="spellStart"/>
      <w:r w:rsidR="0065118B" w:rsidRPr="00815084">
        <w:rPr>
          <w:rFonts w:ascii="Times New Roman" w:eastAsia="Times New Roman" w:hAnsi="Times New Roman" w:cs="Times New Roman"/>
          <w:sz w:val="20"/>
          <w:szCs w:val="20"/>
        </w:rPr>
        <w:t>iD</w:t>
      </w:r>
      <w:proofErr w:type="spellEnd"/>
      <w:r w:rsidR="0065118B" w:rsidRPr="00815084">
        <w:rPr>
          <w:rFonts w:ascii="Times New Roman" w:eastAsia="Times New Roman" w:hAnsi="Times New Roman" w:cs="Times New Roman"/>
          <w:sz w:val="20"/>
          <w:szCs w:val="20"/>
        </w:rPr>
        <w:t xml:space="preserve"> (</w:t>
      </w:r>
      <w:r w:rsidR="009D0E09" w:rsidRPr="009D0E09">
        <w:rPr>
          <w:rFonts w:ascii="Times New Roman" w:eastAsia="Times New Roman" w:hAnsi="Times New Roman" w:cs="Times New Roman"/>
          <w:sz w:val="20"/>
          <w:szCs w:val="20"/>
        </w:rPr>
        <w:t>0000-0002-1245-</w:t>
      </w:r>
      <w:proofErr w:type="spellStart"/>
      <w:r w:rsidR="009D0E09" w:rsidRPr="009D0E09">
        <w:rPr>
          <w:rFonts w:ascii="Times New Roman" w:eastAsia="Times New Roman" w:hAnsi="Times New Roman" w:cs="Times New Roman"/>
          <w:sz w:val="20"/>
          <w:szCs w:val="20"/>
        </w:rPr>
        <w:t>550X</w:t>
      </w:r>
      <w:proofErr w:type="spellEnd"/>
      <w:r w:rsidR="0065118B" w:rsidRPr="00815084">
        <w:rPr>
          <w:rFonts w:ascii="Times New Roman" w:eastAsia="Times New Roman" w:hAnsi="Times New Roman" w:cs="Times New Roman"/>
          <w:sz w:val="20"/>
          <w:szCs w:val="20"/>
        </w:rPr>
        <w:t>)</w:t>
      </w:r>
    </w:p>
    <w:p w14:paraId="4AE541AA" w14:textId="19509996" w:rsidR="00FF5DAF" w:rsidRPr="00C12601" w:rsidRDefault="00815084" w:rsidP="00815084">
      <w:pPr>
        <w:jc w:val="center"/>
        <w:rPr>
          <w:sz w:val="22"/>
          <w:szCs w:val="22"/>
          <w:lang w:val="en-GB"/>
        </w:rPr>
      </w:pPr>
      <w:r>
        <w:rPr>
          <w:rFonts w:ascii="Times New Roman" w:eastAsia="Times New Roman" w:hAnsi="Times New Roman" w:cs="Times New Roman"/>
          <w:sz w:val="20"/>
          <w:szCs w:val="20"/>
          <w:lang w:val="en-GB"/>
        </w:rPr>
        <w:t>Marinez Cargnin-</w:t>
      </w:r>
      <w:proofErr w:type="spellStart"/>
      <w:r w:rsidR="0065118B" w:rsidRPr="00C12601">
        <w:rPr>
          <w:rFonts w:ascii="Times New Roman" w:eastAsia="Times New Roman" w:hAnsi="Times New Roman" w:cs="Times New Roman"/>
          <w:sz w:val="20"/>
          <w:szCs w:val="20"/>
          <w:lang w:val="en-GB"/>
        </w:rPr>
        <w:t>S</w:t>
      </w:r>
      <w:r>
        <w:rPr>
          <w:rFonts w:ascii="Times New Roman" w:eastAsia="Times New Roman" w:hAnsi="Times New Roman" w:cs="Times New Roman"/>
          <w:sz w:val="20"/>
          <w:szCs w:val="20"/>
          <w:lang w:val="en-GB"/>
        </w:rPr>
        <w:t>tieler</w:t>
      </w:r>
      <w:r w:rsidR="00210606">
        <w:rPr>
          <w:rFonts w:ascii="Times New Roman" w:eastAsia="Times New Roman" w:hAnsi="Times New Roman" w:cs="Times New Roman"/>
          <w:sz w:val="20"/>
          <w:szCs w:val="20"/>
          <w:vertAlign w:val="superscript"/>
          <w:lang w:val="en-GB"/>
        </w:rPr>
        <w:t>a</w:t>
      </w:r>
      <w:proofErr w:type="spellEnd"/>
      <w:r w:rsidR="0065118B" w:rsidRPr="00C12601">
        <w:rPr>
          <w:rFonts w:ascii="Times New Roman" w:eastAsia="Times New Roman" w:hAnsi="Times New Roman" w:cs="Times New Roman"/>
          <w:sz w:val="20"/>
          <w:szCs w:val="20"/>
          <w:lang w:val="en-GB"/>
        </w:rPr>
        <w:t xml:space="preserve"> ORCID </w:t>
      </w:r>
      <w:proofErr w:type="spellStart"/>
      <w:r w:rsidR="0065118B" w:rsidRPr="00C12601">
        <w:rPr>
          <w:rFonts w:ascii="Times New Roman" w:eastAsia="Times New Roman" w:hAnsi="Times New Roman" w:cs="Times New Roman"/>
          <w:sz w:val="20"/>
          <w:szCs w:val="20"/>
          <w:lang w:val="en-GB"/>
        </w:rPr>
        <w:t>iD</w:t>
      </w:r>
      <w:proofErr w:type="spellEnd"/>
      <w:r w:rsidR="0065118B" w:rsidRPr="00C12601">
        <w:rPr>
          <w:rFonts w:ascii="Times New Roman" w:eastAsia="Times New Roman" w:hAnsi="Times New Roman" w:cs="Times New Roman"/>
          <w:sz w:val="20"/>
          <w:szCs w:val="20"/>
          <w:lang w:val="en-GB"/>
        </w:rPr>
        <w:t xml:space="preserve"> (</w:t>
      </w:r>
      <w:r w:rsidRPr="00815084">
        <w:rPr>
          <w:rFonts w:ascii="Times New Roman" w:eastAsia="Times New Roman" w:hAnsi="Times New Roman" w:cs="Times New Roman"/>
          <w:sz w:val="20"/>
          <w:szCs w:val="20"/>
          <w:lang w:val="en-GB"/>
        </w:rPr>
        <w:t>0000-0003-4275-3134</w:t>
      </w:r>
      <w:r w:rsidR="0065118B" w:rsidRPr="00C12601">
        <w:rPr>
          <w:rFonts w:ascii="Times New Roman" w:eastAsia="Times New Roman" w:hAnsi="Times New Roman" w:cs="Times New Roman"/>
          <w:sz w:val="20"/>
          <w:szCs w:val="20"/>
          <w:lang w:val="en-GB"/>
        </w:rPr>
        <w:t>)</w:t>
      </w:r>
    </w:p>
    <w:p w14:paraId="5814F53E" w14:textId="3B6DED07" w:rsidR="00FF5DAF" w:rsidRPr="009D0E09" w:rsidRDefault="00815084">
      <w:pPr>
        <w:jc w:val="center"/>
        <w:rPr>
          <w:sz w:val="22"/>
          <w:szCs w:val="22"/>
        </w:rPr>
      </w:pPr>
      <w:r w:rsidRPr="009D0E09">
        <w:rPr>
          <w:rFonts w:ascii="Times New Roman" w:eastAsia="Times New Roman" w:hAnsi="Times New Roman" w:cs="Times New Roman"/>
          <w:sz w:val="20"/>
          <w:szCs w:val="20"/>
        </w:rPr>
        <w:t xml:space="preserve">Sérgio </w:t>
      </w:r>
      <w:proofErr w:type="spellStart"/>
      <w:r w:rsidRPr="009D0E09">
        <w:rPr>
          <w:rFonts w:ascii="Times New Roman" w:eastAsia="Times New Roman" w:hAnsi="Times New Roman" w:cs="Times New Roman"/>
          <w:sz w:val="20"/>
          <w:szCs w:val="20"/>
        </w:rPr>
        <w:t>Camargo</w:t>
      </w:r>
      <w:r w:rsidR="0065118B" w:rsidRPr="009D0E09">
        <w:rPr>
          <w:rFonts w:ascii="Times New Roman" w:eastAsia="Times New Roman" w:hAnsi="Times New Roman" w:cs="Times New Roman"/>
          <w:sz w:val="20"/>
          <w:szCs w:val="20"/>
          <w:vertAlign w:val="superscript"/>
        </w:rPr>
        <w:t>b</w:t>
      </w:r>
      <w:proofErr w:type="spellEnd"/>
      <w:r w:rsidR="0065118B" w:rsidRPr="009D0E09">
        <w:rPr>
          <w:rFonts w:ascii="Times New Roman" w:eastAsia="Times New Roman" w:hAnsi="Times New Roman" w:cs="Times New Roman"/>
          <w:sz w:val="20"/>
          <w:szCs w:val="20"/>
        </w:rPr>
        <w:t xml:space="preserve"> ORCID </w:t>
      </w:r>
      <w:proofErr w:type="spellStart"/>
      <w:r w:rsidR="0065118B" w:rsidRPr="009D0E09">
        <w:rPr>
          <w:rFonts w:ascii="Times New Roman" w:eastAsia="Times New Roman" w:hAnsi="Times New Roman" w:cs="Times New Roman"/>
          <w:sz w:val="20"/>
          <w:szCs w:val="20"/>
        </w:rPr>
        <w:t>iD</w:t>
      </w:r>
      <w:proofErr w:type="spellEnd"/>
      <w:r w:rsidR="0065118B" w:rsidRPr="009D0E09">
        <w:rPr>
          <w:rFonts w:ascii="Times New Roman" w:eastAsia="Times New Roman" w:hAnsi="Times New Roman" w:cs="Times New Roman"/>
          <w:sz w:val="20"/>
          <w:szCs w:val="20"/>
        </w:rPr>
        <w:t xml:space="preserve"> (</w:t>
      </w:r>
      <w:r w:rsidR="009D0E09" w:rsidRPr="009D0E09">
        <w:rPr>
          <w:rFonts w:ascii="Times New Roman" w:eastAsia="Times New Roman" w:hAnsi="Times New Roman" w:cs="Times New Roman"/>
          <w:sz w:val="20"/>
          <w:szCs w:val="20"/>
        </w:rPr>
        <w:t>0000-0001-8766-5424</w:t>
      </w:r>
      <w:r w:rsidR="0065118B" w:rsidRPr="009D0E09">
        <w:rPr>
          <w:rFonts w:ascii="Times New Roman" w:eastAsia="Times New Roman" w:hAnsi="Times New Roman" w:cs="Times New Roman"/>
          <w:sz w:val="20"/>
          <w:szCs w:val="20"/>
        </w:rPr>
        <w:t>)</w:t>
      </w:r>
    </w:p>
    <w:p w14:paraId="3711273D" w14:textId="77777777" w:rsidR="00FF5DAF" w:rsidRPr="009D0E09" w:rsidRDefault="00FF5DAF">
      <w:pPr>
        <w:jc w:val="center"/>
        <w:rPr>
          <w:rFonts w:ascii="Times New Roman" w:eastAsia="Times New Roman" w:hAnsi="Times New Roman" w:cs="Times New Roman"/>
        </w:rPr>
      </w:pPr>
    </w:p>
    <w:p w14:paraId="281B0F3A" w14:textId="058094A1" w:rsidR="00FF5DAF" w:rsidRPr="009B14FC" w:rsidRDefault="0065118B">
      <w:pPr>
        <w:jc w:val="center"/>
        <w:rPr>
          <w:rFonts w:ascii="Times New Roman" w:eastAsia="Times New Roman" w:hAnsi="Times New Roman" w:cs="Times New Roman"/>
          <w:sz w:val="16"/>
          <w:szCs w:val="16"/>
        </w:rPr>
      </w:pPr>
      <w:r w:rsidRPr="009B14FC">
        <w:rPr>
          <w:rFonts w:ascii="Times New Roman" w:eastAsia="Times New Roman" w:hAnsi="Times New Roman" w:cs="Times New Roman"/>
          <w:sz w:val="16"/>
          <w:szCs w:val="16"/>
          <w:vertAlign w:val="superscript"/>
        </w:rPr>
        <w:t>a</w:t>
      </w:r>
      <w:r w:rsidRPr="009B14FC">
        <w:rPr>
          <w:rFonts w:ascii="Times New Roman" w:eastAsia="Times New Roman" w:hAnsi="Times New Roman" w:cs="Times New Roman"/>
          <w:sz w:val="16"/>
          <w:szCs w:val="16"/>
        </w:rPr>
        <w:t xml:space="preserve"> </w:t>
      </w:r>
      <w:r w:rsidR="00210606" w:rsidRPr="009B14FC">
        <w:rPr>
          <w:rFonts w:ascii="Times New Roman" w:eastAsia="Times New Roman" w:hAnsi="Times New Roman" w:cs="Times New Roman"/>
          <w:sz w:val="16"/>
          <w:szCs w:val="16"/>
        </w:rPr>
        <w:t>Universidade do Estado de Mato Grosso (UNEMAT)</w:t>
      </w:r>
      <w:r w:rsidRPr="009B14FC">
        <w:rPr>
          <w:rFonts w:ascii="Times New Roman" w:eastAsia="Times New Roman" w:hAnsi="Times New Roman" w:cs="Times New Roman"/>
          <w:sz w:val="16"/>
          <w:szCs w:val="16"/>
        </w:rPr>
        <w:t xml:space="preserve">, </w:t>
      </w:r>
      <w:r w:rsidR="00210606" w:rsidRPr="009B14FC">
        <w:rPr>
          <w:rFonts w:ascii="Times New Roman" w:eastAsia="Times New Roman" w:hAnsi="Times New Roman" w:cs="Times New Roman"/>
          <w:sz w:val="16"/>
          <w:szCs w:val="16"/>
        </w:rPr>
        <w:t>Departamento de Engenharia Civil</w:t>
      </w:r>
      <w:r w:rsidRPr="009B14FC">
        <w:rPr>
          <w:rFonts w:ascii="Times New Roman" w:eastAsia="Times New Roman" w:hAnsi="Times New Roman" w:cs="Times New Roman"/>
          <w:sz w:val="16"/>
          <w:szCs w:val="16"/>
        </w:rPr>
        <w:t xml:space="preserve">, </w:t>
      </w:r>
      <w:r w:rsidR="00210606" w:rsidRPr="009B14FC">
        <w:rPr>
          <w:rFonts w:ascii="Times New Roman" w:eastAsia="Times New Roman" w:hAnsi="Times New Roman" w:cs="Times New Roman"/>
          <w:sz w:val="16"/>
          <w:szCs w:val="16"/>
        </w:rPr>
        <w:t>Tangará da Serra, Mato Grosso, Brasil.</w:t>
      </w:r>
      <w:r w:rsidRPr="009B14FC">
        <w:rPr>
          <w:rFonts w:ascii="Times New Roman" w:eastAsia="Times New Roman" w:hAnsi="Times New Roman" w:cs="Times New Roman"/>
          <w:sz w:val="16"/>
          <w:szCs w:val="16"/>
        </w:rPr>
        <w:t xml:space="preserve"> </w:t>
      </w:r>
    </w:p>
    <w:p w14:paraId="3123E329" w14:textId="78628E22" w:rsidR="00FF5DAF" w:rsidRPr="00DC34CE" w:rsidRDefault="0065118B">
      <w:pPr>
        <w:jc w:val="center"/>
      </w:pPr>
      <w:r w:rsidRPr="00DC34CE">
        <w:rPr>
          <w:rFonts w:ascii="Times New Roman" w:eastAsia="Times New Roman" w:hAnsi="Times New Roman" w:cs="Times New Roman"/>
          <w:sz w:val="16"/>
          <w:szCs w:val="16"/>
          <w:vertAlign w:val="superscript"/>
        </w:rPr>
        <w:t>b</w:t>
      </w:r>
      <w:r w:rsidRPr="00DC34CE">
        <w:rPr>
          <w:rFonts w:ascii="Times New Roman" w:eastAsia="Times New Roman" w:hAnsi="Times New Roman" w:cs="Times New Roman"/>
          <w:sz w:val="16"/>
          <w:szCs w:val="16"/>
        </w:rPr>
        <w:t xml:space="preserve"> </w:t>
      </w:r>
      <w:r w:rsidR="00210606" w:rsidRPr="00DC34CE">
        <w:rPr>
          <w:rFonts w:ascii="Times New Roman" w:eastAsia="Times New Roman" w:hAnsi="Times New Roman" w:cs="Times New Roman"/>
          <w:sz w:val="16"/>
          <w:szCs w:val="16"/>
        </w:rPr>
        <w:t>Universidade Federal do Paraná</w:t>
      </w:r>
      <w:r w:rsidR="00DC34CE" w:rsidRPr="00DC34CE">
        <w:rPr>
          <w:rFonts w:ascii="Times New Roman" w:eastAsia="Times New Roman" w:hAnsi="Times New Roman" w:cs="Times New Roman"/>
          <w:sz w:val="16"/>
          <w:szCs w:val="16"/>
        </w:rPr>
        <w:t xml:space="preserve"> (UFPR)</w:t>
      </w:r>
      <w:r w:rsidRPr="00DC34CE">
        <w:rPr>
          <w:rFonts w:ascii="Times New Roman" w:eastAsia="Times New Roman" w:hAnsi="Times New Roman" w:cs="Times New Roman"/>
          <w:sz w:val="16"/>
          <w:szCs w:val="16"/>
        </w:rPr>
        <w:t xml:space="preserve">, </w:t>
      </w:r>
      <w:r w:rsidR="00210606" w:rsidRPr="00DC34CE">
        <w:rPr>
          <w:rFonts w:ascii="Times New Roman" w:eastAsia="Times New Roman" w:hAnsi="Times New Roman" w:cs="Times New Roman"/>
          <w:sz w:val="16"/>
          <w:szCs w:val="16"/>
        </w:rPr>
        <w:t>Programa de Pós-graduação</w:t>
      </w:r>
      <w:r w:rsidR="00DC34CE" w:rsidRPr="00DC34CE">
        <w:rPr>
          <w:rFonts w:ascii="Times New Roman" w:eastAsia="Times New Roman" w:hAnsi="Times New Roman" w:cs="Times New Roman"/>
          <w:sz w:val="16"/>
          <w:szCs w:val="16"/>
        </w:rPr>
        <w:t xml:space="preserve"> em Ensino de Ciências e</w:t>
      </w:r>
      <w:r w:rsidR="00F65B6C">
        <w:rPr>
          <w:rFonts w:ascii="Times New Roman" w:eastAsia="Times New Roman" w:hAnsi="Times New Roman" w:cs="Times New Roman"/>
          <w:sz w:val="16"/>
          <w:szCs w:val="16"/>
        </w:rPr>
        <w:t xml:space="preserve"> em</w:t>
      </w:r>
      <w:r w:rsidR="00DC34CE" w:rsidRPr="00DC34CE">
        <w:rPr>
          <w:rFonts w:ascii="Times New Roman" w:eastAsia="Times New Roman" w:hAnsi="Times New Roman" w:cs="Times New Roman"/>
          <w:sz w:val="16"/>
          <w:szCs w:val="16"/>
        </w:rPr>
        <w:t xml:space="preserve"> </w:t>
      </w:r>
      <w:r w:rsidR="00DC34CE">
        <w:rPr>
          <w:rFonts w:ascii="Times New Roman" w:eastAsia="Times New Roman" w:hAnsi="Times New Roman" w:cs="Times New Roman"/>
          <w:sz w:val="16"/>
          <w:szCs w:val="16"/>
        </w:rPr>
        <w:t>Matemática (PPGECM)</w:t>
      </w:r>
      <w:r w:rsidRPr="00DC34CE">
        <w:rPr>
          <w:rFonts w:ascii="Times New Roman" w:eastAsia="Times New Roman" w:hAnsi="Times New Roman" w:cs="Times New Roman"/>
          <w:sz w:val="16"/>
          <w:szCs w:val="16"/>
        </w:rPr>
        <w:t xml:space="preserve">, </w:t>
      </w:r>
      <w:r w:rsidR="00DC34CE">
        <w:rPr>
          <w:rFonts w:ascii="Times New Roman" w:eastAsia="Times New Roman" w:hAnsi="Times New Roman" w:cs="Times New Roman"/>
          <w:sz w:val="16"/>
          <w:szCs w:val="16"/>
        </w:rPr>
        <w:t>Curitiba, Paraná</w:t>
      </w:r>
      <w:r w:rsidRPr="00DC34CE">
        <w:rPr>
          <w:rFonts w:ascii="Times New Roman" w:eastAsia="Times New Roman" w:hAnsi="Times New Roman" w:cs="Times New Roman"/>
          <w:sz w:val="16"/>
          <w:szCs w:val="16"/>
        </w:rPr>
        <w:t>,</w:t>
      </w:r>
      <w:r w:rsidR="00DC34CE">
        <w:rPr>
          <w:rFonts w:ascii="Times New Roman" w:eastAsia="Times New Roman" w:hAnsi="Times New Roman" w:cs="Times New Roman"/>
          <w:sz w:val="16"/>
          <w:szCs w:val="16"/>
        </w:rPr>
        <w:t xml:space="preserve"> Brasil.</w:t>
      </w:r>
    </w:p>
    <w:p w14:paraId="2CA2726A" w14:textId="1ECD2784" w:rsidR="001510B4" w:rsidRPr="00DC34CE" w:rsidRDefault="001510B4">
      <w:pPr>
        <w:jc w:val="center"/>
        <w:rPr>
          <w:rFonts w:ascii="Times New Roman" w:eastAsia="Times New Roman" w:hAnsi="Times New Roman" w:cs="Times New Roman"/>
        </w:rPr>
      </w:pPr>
    </w:p>
    <w:p w14:paraId="333142D9" w14:textId="77777777" w:rsidR="00FF5DAF" w:rsidRPr="00C12601" w:rsidRDefault="0065118B">
      <w:pPr>
        <w:jc w:val="center"/>
        <w:rPr>
          <w:lang w:val="en-GB"/>
        </w:rPr>
      </w:pPr>
      <w:r w:rsidRPr="00C12601">
        <w:rPr>
          <w:rFonts w:ascii="Times New Roman" w:eastAsia="Times New Roman" w:hAnsi="Times New Roman" w:cs="Times New Roman"/>
          <w:b/>
          <w:sz w:val="20"/>
          <w:szCs w:val="20"/>
          <w:lang w:val="en-GB"/>
        </w:rPr>
        <w:t>(This authors’ data will be removed before sending the paper to the reviewers)</w:t>
      </w:r>
    </w:p>
    <w:p w14:paraId="03DE60C4" w14:textId="77777777" w:rsidR="00FF5DAF" w:rsidRPr="00C12601" w:rsidRDefault="00FF5DAF">
      <w:pPr>
        <w:jc w:val="center"/>
        <w:rPr>
          <w:rFonts w:ascii="Times New Roman" w:eastAsia="Times New Roman" w:hAnsi="Times New Roman" w:cs="Times New Roman"/>
          <w:lang w:val="en-GB"/>
        </w:rPr>
      </w:pPr>
    </w:p>
    <w:p w14:paraId="05330231" w14:textId="77777777" w:rsidR="00FF5DAF" w:rsidRPr="00C12601" w:rsidRDefault="0065118B">
      <w:pPr>
        <w:ind w:firstLine="709"/>
        <w:rPr>
          <w:sz w:val="22"/>
          <w:szCs w:val="22"/>
          <w:lang w:val="en-GB"/>
        </w:rPr>
      </w:pPr>
      <w:r w:rsidRPr="00C12601">
        <w:rPr>
          <w:rFonts w:ascii="Times New Roman" w:eastAsia="Times New Roman" w:hAnsi="Times New Roman" w:cs="Times New Roman"/>
          <w:b/>
          <w:lang w:val="en-GB"/>
        </w:rPr>
        <w:t>ABSTRACT</w:t>
      </w:r>
    </w:p>
    <w:p w14:paraId="10E7D41E" w14:textId="77777777" w:rsidR="00FF5DAF" w:rsidRPr="00C12601" w:rsidRDefault="0065118B">
      <w:pPr>
        <w:ind w:firstLine="709"/>
        <w:jc w:val="both"/>
        <w:rPr>
          <w:rFonts w:ascii="Times New Roman" w:eastAsia="Times New Roman" w:hAnsi="Times New Roman" w:cs="Times New Roman"/>
          <w:sz w:val="20"/>
          <w:szCs w:val="20"/>
          <w:lang w:val="en-GB"/>
        </w:rPr>
      </w:pPr>
      <w:r w:rsidRPr="00C12601">
        <w:rPr>
          <w:rFonts w:ascii="Times New Roman" w:eastAsia="Times New Roman" w:hAnsi="Times New Roman" w:cs="Times New Roman"/>
          <w:b/>
          <w:sz w:val="20"/>
          <w:szCs w:val="20"/>
          <w:lang w:val="en-GB"/>
        </w:rPr>
        <w:t>Background</w:t>
      </w:r>
      <w:r w:rsidRPr="00C12601">
        <w:rPr>
          <w:rFonts w:ascii="Times New Roman" w:eastAsia="Times New Roman" w:hAnsi="Times New Roman" w:cs="Times New Roman"/>
          <w:sz w:val="20"/>
          <w:szCs w:val="20"/>
          <w:lang w:val="en-GB"/>
        </w:rPr>
        <w:t xml:space="preserve">: It is known that many articles have poorly written summaries that damage their credibility and alienate their potential readers. This part should provide a clear and basic introduction to the </w:t>
      </w:r>
      <w:r w:rsidRPr="00C12601">
        <w:rPr>
          <w:rFonts w:ascii="Times New Roman" w:eastAsia="Times New Roman" w:hAnsi="Times New Roman" w:cs="Times New Roman"/>
          <w:b/>
          <w:sz w:val="20"/>
          <w:szCs w:val="20"/>
          <w:lang w:val="en-GB"/>
        </w:rPr>
        <w:t>field, context</w:t>
      </w:r>
      <w:r w:rsidRPr="00C12601">
        <w:rPr>
          <w:lang w:val="en-GB"/>
        </w:rPr>
        <w:t xml:space="preserve"> </w:t>
      </w:r>
      <w:r w:rsidRPr="00C12601">
        <w:rPr>
          <w:rFonts w:ascii="Times New Roman" w:eastAsia="Times New Roman" w:hAnsi="Times New Roman" w:cs="Times New Roman"/>
          <w:b/>
          <w:sz w:val="20"/>
          <w:szCs w:val="20"/>
          <w:lang w:val="en-GB"/>
        </w:rPr>
        <w:t>and rationale</w:t>
      </w:r>
      <w:r w:rsidRPr="00C12601">
        <w:rPr>
          <w:rFonts w:ascii="Times New Roman" w:eastAsia="Times New Roman" w:hAnsi="Times New Roman" w:cs="Times New Roman"/>
          <w:sz w:val="20"/>
          <w:szCs w:val="20"/>
          <w:lang w:val="en-GB"/>
        </w:rPr>
        <w:t xml:space="preserve"> that motivated </w:t>
      </w:r>
      <w:r w:rsidRPr="00C12601">
        <w:rPr>
          <w:rFonts w:ascii="Times New Roman" w:eastAsia="Times New Roman" w:hAnsi="Times New Roman" w:cs="Times New Roman"/>
          <w:b/>
          <w:sz w:val="20"/>
          <w:szCs w:val="20"/>
          <w:lang w:val="en-GB"/>
        </w:rPr>
        <w:t>the research</w:t>
      </w:r>
      <w:r w:rsidRPr="00C12601">
        <w:rPr>
          <w:rFonts w:ascii="Times New Roman" w:eastAsia="Times New Roman" w:hAnsi="Times New Roman" w:cs="Times New Roman"/>
          <w:sz w:val="20"/>
          <w:szCs w:val="20"/>
          <w:lang w:val="en-GB"/>
        </w:rPr>
        <w:t xml:space="preserve"> (not merely the theme) that is discussed in this paper, as developed in its Introduction section, comprehensible to scientists in related disciplines. </w:t>
      </w:r>
      <w:r w:rsidRPr="00C12601">
        <w:rPr>
          <w:rFonts w:ascii="Times New Roman" w:eastAsia="Times New Roman" w:hAnsi="Times New Roman" w:cs="Times New Roman"/>
          <w:b/>
          <w:sz w:val="20"/>
          <w:szCs w:val="20"/>
          <w:lang w:val="en-GB"/>
        </w:rPr>
        <w:t xml:space="preserve">Avoid unneeded info such as </w:t>
      </w:r>
      <w:r w:rsidRPr="00C12601">
        <w:rPr>
          <w:rFonts w:ascii="Times New Roman" w:eastAsia="Times New Roman" w:hAnsi="Times New Roman" w:cs="Times New Roman"/>
          <w:b/>
          <w:i/>
          <w:sz w:val="20"/>
          <w:szCs w:val="20"/>
          <w:lang w:val="en-GB"/>
        </w:rPr>
        <w:t>This work is the result of GHI’s doctoral research under the guidance of ABC.</w:t>
      </w:r>
      <w:r w:rsidRPr="00C12601">
        <w:rPr>
          <w:rFonts w:ascii="Times New Roman" w:eastAsia="Times New Roman" w:hAnsi="Times New Roman" w:cs="Times New Roman"/>
          <w:sz w:val="20"/>
          <w:szCs w:val="20"/>
          <w:lang w:val="en-GB"/>
        </w:rPr>
        <w:t xml:space="preserve"> </w:t>
      </w:r>
      <w:r w:rsidRPr="00C12601">
        <w:rPr>
          <w:rFonts w:ascii="Times New Roman" w:eastAsia="Times New Roman" w:hAnsi="Times New Roman" w:cs="Times New Roman"/>
          <w:b/>
          <w:sz w:val="20"/>
          <w:szCs w:val="20"/>
          <w:lang w:val="en-GB"/>
        </w:rPr>
        <w:t>Objectives</w:t>
      </w:r>
      <w:r w:rsidRPr="00C12601">
        <w:rPr>
          <w:rFonts w:ascii="Times New Roman" w:eastAsia="Times New Roman" w:hAnsi="Times New Roman" w:cs="Times New Roman"/>
          <w:sz w:val="20"/>
          <w:szCs w:val="20"/>
          <w:lang w:val="en-GB"/>
        </w:rPr>
        <w:t>: This template aims to help authors to create a clearer, completer and more organized abstract. This part should refer to the research question(s) addressed by the article (</w:t>
      </w:r>
      <w:r w:rsidRPr="00C12601">
        <w:rPr>
          <w:rFonts w:ascii="Times New Roman" w:eastAsia="Times New Roman" w:hAnsi="Times New Roman" w:cs="Times New Roman"/>
          <w:b/>
          <w:sz w:val="20"/>
          <w:szCs w:val="20"/>
          <w:lang w:val="en-GB"/>
        </w:rPr>
        <w:t>but should not be written as a question</w:t>
      </w:r>
      <w:r w:rsidRPr="00C12601">
        <w:rPr>
          <w:rFonts w:ascii="Times New Roman" w:eastAsia="Times New Roman" w:hAnsi="Times New Roman" w:cs="Times New Roman"/>
          <w:sz w:val="20"/>
          <w:szCs w:val="20"/>
          <w:lang w:val="en-GB"/>
        </w:rPr>
        <w:t xml:space="preserve">). </w:t>
      </w:r>
      <w:r w:rsidRPr="00C12601">
        <w:rPr>
          <w:rFonts w:ascii="Times New Roman" w:eastAsia="Times New Roman" w:hAnsi="Times New Roman" w:cs="Times New Roman"/>
          <w:b/>
          <w:sz w:val="20"/>
          <w:szCs w:val="20"/>
          <w:lang w:val="en-GB"/>
        </w:rPr>
        <w:t xml:space="preserve">Do not confuse this with an ‘objective’ of the paper such as </w:t>
      </w:r>
      <w:proofErr w:type="gramStart"/>
      <w:r w:rsidRPr="00C12601">
        <w:rPr>
          <w:rFonts w:ascii="Times New Roman" w:eastAsia="Times New Roman" w:hAnsi="Times New Roman" w:cs="Times New Roman"/>
          <w:i/>
          <w:sz w:val="20"/>
          <w:szCs w:val="20"/>
          <w:lang w:val="en-GB"/>
        </w:rPr>
        <w:t>To</w:t>
      </w:r>
      <w:proofErr w:type="gramEnd"/>
      <w:r w:rsidRPr="00C12601">
        <w:rPr>
          <w:rFonts w:ascii="Times New Roman" w:eastAsia="Times New Roman" w:hAnsi="Times New Roman" w:cs="Times New Roman"/>
          <w:i/>
          <w:sz w:val="20"/>
          <w:szCs w:val="20"/>
          <w:lang w:val="en-GB"/>
        </w:rPr>
        <w:t xml:space="preserve"> describe the results of a study carried out</w:t>
      </w:r>
      <w:r w:rsidRPr="00C12601">
        <w:rPr>
          <w:rFonts w:ascii="Times New Roman" w:eastAsia="Times New Roman" w:hAnsi="Times New Roman" w:cs="Times New Roman"/>
          <w:sz w:val="20"/>
          <w:szCs w:val="20"/>
          <w:lang w:val="en-GB"/>
        </w:rPr>
        <w:t>…</w:t>
      </w:r>
      <w:r w:rsidRPr="00C12601">
        <w:rPr>
          <w:rFonts w:ascii="Times New Roman" w:eastAsia="Times New Roman" w:hAnsi="Times New Roman" w:cs="Times New Roman"/>
          <w:b/>
          <w:sz w:val="20"/>
          <w:szCs w:val="20"/>
          <w:lang w:val="en-GB"/>
        </w:rPr>
        <w:t>.</w:t>
      </w:r>
      <w:r w:rsidRPr="00C12601">
        <w:rPr>
          <w:rFonts w:ascii="Times New Roman" w:eastAsia="Times New Roman" w:hAnsi="Times New Roman" w:cs="Times New Roman"/>
          <w:sz w:val="20"/>
          <w:szCs w:val="20"/>
          <w:lang w:val="en-GB"/>
        </w:rPr>
        <w:t xml:space="preserve"> </w:t>
      </w:r>
      <w:r w:rsidRPr="00C12601">
        <w:rPr>
          <w:rFonts w:ascii="Times New Roman" w:eastAsia="Times New Roman" w:hAnsi="Times New Roman" w:cs="Times New Roman"/>
          <w:b/>
          <w:sz w:val="20"/>
          <w:szCs w:val="20"/>
          <w:lang w:val="en-GB"/>
        </w:rPr>
        <w:t>Design</w:t>
      </w:r>
      <w:r w:rsidRPr="00C12601">
        <w:rPr>
          <w:rFonts w:ascii="Times New Roman" w:eastAsia="Times New Roman" w:hAnsi="Times New Roman" w:cs="Times New Roman"/>
          <w:sz w:val="20"/>
          <w:szCs w:val="20"/>
          <w:lang w:val="en-GB"/>
        </w:rPr>
        <w:t xml:space="preserve">: The basic methodological design of </w:t>
      </w:r>
      <w:r w:rsidRPr="00C12601">
        <w:rPr>
          <w:rFonts w:ascii="Times New Roman" w:eastAsia="Times New Roman" w:hAnsi="Times New Roman" w:cs="Times New Roman"/>
          <w:b/>
          <w:sz w:val="20"/>
          <w:szCs w:val="20"/>
          <w:lang w:val="en-GB"/>
        </w:rPr>
        <w:t>the research</w:t>
      </w:r>
      <w:r w:rsidRPr="00C12601">
        <w:rPr>
          <w:rFonts w:ascii="Times New Roman" w:eastAsia="Times New Roman" w:hAnsi="Times New Roman" w:cs="Times New Roman"/>
          <w:sz w:val="20"/>
          <w:szCs w:val="20"/>
          <w:lang w:val="en-GB"/>
        </w:rPr>
        <w:t xml:space="preserve"> that is discussed in this paper (‘qualitative research’ </w:t>
      </w:r>
      <w:r w:rsidRPr="00C12601">
        <w:rPr>
          <w:rFonts w:ascii="Times New Roman" w:eastAsia="Times New Roman" w:hAnsi="Times New Roman" w:cs="Times New Roman"/>
          <w:b/>
          <w:sz w:val="20"/>
          <w:szCs w:val="20"/>
          <w:lang w:val="en-GB"/>
        </w:rPr>
        <w:t>is not enough</w:t>
      </w:r>
      <w:r w:rsidRPr="00C12601">
        <w:rPr>
          <w:rFonts w:ascii="Times New Roman" w:eastAsia="Times New Roman" w:hAnsi="Times New Roman" w:cs="Times New Roman"/>
          <w:sz w:val="20"/>
          <w:szCs w:val="20"/>
          <w:lang w:val="en-GB"/>
        </w:rPr>
        <w:t>). The word ‘abstract’, ‘</w:t>
      </w:r>
      <w:proofErr w:type="spellStart"/>
      <w:r w:rsidRPr="00C12601">
        <w:rPr>
          <w:rFonts w:ascii="Times New Roman" w:eastAsia="Times New Roman" w:hAnsi="Times New Roman" w:cs="Times New Roman"/>
          <w:sz w:val="20"/>
          <w:szCs w:val="20"/>
          <w:lang w:val="en-GB"/>
        </w:rPr>
        <w:t>resumo</w:t>
      </w:r>
      <w:proofErr w:type="spellEnd"/>
      <w:r w:rsidRPr="00C12601">
        <w:rPr>
          <w:rFonts w:ascii="Times New Roman" w:eastAsia="Times New Roman" w:hAnsi="Times New Roman" w:cs="Times New Roman"/>
          <w:sz w:val="20"/>
          <w:szCs w:val="20"/>
          <w:lang w:val="en-GB"/>
        </w:rPr>
        <w:t>’, or ‘</w:t>
      </w:r>
      <w:proofErr w:type="spellStart"/>
      <w:r w:rsidRPr="00C12601">
        <w:rPr>
          <w:rFonts w:ascii="Times New Roman" w:eastAsia="Times New Roman" w:hAnsi="Times New Roman" w:cs="Times New Roman"/>
          <w:sz w:val="20"/>
          <w:szCs w:val="20"/>
          <w:lang w:val="en-GB"/>
        </w:rPr>
        <w:t>resumen</w:t>
      </w:r>
      <w:proofErr w:type="spellEnd"/>
      <w:r w:rsidRPr="00C12601">
        <w:rPr>
          <w:rFonts w:ascii="Times New Roman" w:eastAsia="Times New Roman" w:hAnsi="Times New Roman" w:cs="Times New Roman"/>
          <w:sz w:val="20"/>
          <w:szCs w:val="20"/>
          <w:lang w:val="en-GB"/>
        </w:rPr>
        <w:t xml:space="preserve">’ according to the language used in the text, should be written in Times New Roman, size 12, bold, uppercase, left aligned, with a paragraph indentation of 1.25 cm and single spacing. The abstract text should start in the next line, in the range between </w:t>
      </w:r>
      <w:r w:rsidRPr="00541FC1">
        <w:rPr>
          <w:rFonts w:ascii="Times New Roman" w:eastAsia="Times New Roman" w:hAnsi="Times New Roman" w:cs="Times New Roman"/>
          <w:sz w:val="20"/>
          <w:szCs w:val="20"/>
          <w:lang w:val="en-GB"/>
        </w:rPr>
        <w:t xml:space="preserve">150 and 250 words, </w:t>
      </w:r>
      <w:r w:rsidRPr="00C12601">
        <w:rPr>
          <w:rFonts w:ascii="Times New Roman" w:eastAsia="Times New Roman" w:hAnsi="Times New Roman" w:cs="Times New Roman"/>
          <w:sz w:val="20"/>
          <w:szCs w:val="20"/>
          <w:lang w:val="en-GB"/>
        </w:rPr>
        <w:t>written as a single paragraph in Times New Roman font, size 10, simple spacing and justified, also with paragraph indentation of 1.25 cm. The abstract should be written in the language used in the text (Portuguese, Spanish or English), and structured in exactly this way (</w:t>
      </w:r>
      <w:r w:rsidRPr="00C12601">
        <w:rPr>
          <w:rFonts w:ascii="Times New Roman" w:eastAsia="Times New Roman" w:hAnsi="Times New Roman" w:cs="Times New Roman"/>
          <w:b/>
          <w:sz w:val="20"/>
          <w:szCs w:val="20"/>
          <w:lang w:val="en-GB"/>
        </w:rPr>
        <w:t>including ALL these 7 markers, separated, in boldface</w:t>
      </w:r>
      <w:r w:rsidRPr="00C12601">
        <w:rPr>
          <w:rFonts w:ascii="Times New Roman" w:eastAsia="Times New Roman" w:hAnsi="Times New Roman" w:cs="Times New Roman"/>
          <w:sz w:val="20"/>
          <w:szCs w:val="20"/>
          <w:lang w:val="en-GB"/>
        </w:rPr>
        <w:t xml:space="preserve">). </w:t>
      </w:r>
      <w:r w:rsidRPr="00C12601">
        <w:rPr>
          <w:rFonts w:ascii="Times New Roman" w:eastAsia="Times New Roman" w:hAnsi="Times New Roman" w:cs="Times New Roman"/>
          <w:b/>
          <w:sz w:val="20"/>
          <w:szCs w:val="20"/>
          <w:lang w:val="en-GB"/>
        </w:rPr>
        <w:t>Setting and Participants</w:t>
      </w:r>
      <w:r w:rsidRPr="00C12601">
        <w:rPr>
          <w:rFonts w:ascii="Times New Roman" w:eastAsia="Times New Roman" w:hAnsi="Times New Roman" w:cs="Times New Roman"/>
          <w:sz w:val="20"/>
          <w:szCs w:val="20"/>
          <w:lang w:val="en-GB"/>
        </w:rPr>
        <w:t xml:space="preserve">: The location of the interventions and the number of participants who entered and completed the study, as well as how they were selected. </w:t>
      </w:r>
      <w:r w:rsidRPr="00C12601">
        <w:rPr>
          <w:rFonts w:ascii="Times New Roman" w:eastAsia="Times New Roman" w:hAnsi="Times New Roman" w:cs="Times New Roman"/>
          <w:b/>
          <w:sz w:val="20"/>
          <w:szCs w:val="20"/>
          <w:lang w:val="en-GB"/>
        </w:rPr>
        <w:t>Data collection and analysis</w:t>
      </w:r>
      <w:r w:rsidRPr="00C12601">
        <w:rPr>
          <w:rFonts w:ascii="Times New Roman" w:eastAsia="Times New Roman" w:hAnsi="Times New Roman" w:cs="Times New Roman"/>
          <w:sz w:val="20"/>
          <w:szCs w:val="20"/>
          <w:lang w:val="en-GB"/>
        </w:rPr>
        <w:t xml:space="preserve">: How data was collected and analysed. </w:t>
      </w:r>
      <w:r w:rsidRPr="00C12601">
        <w:rPr>
          <w:rFonts w:ascii="Times New Roman" w:eastAsia="Times New Roman" w:hAnsi="Times New Roman" w:cs="Times New Roman"/>
          <w:b/>
          <w:sz w:val="20"/>
          <w:szCs w:val="20"/>
          <w:lang w:val="en-GB"/>
        </w:rPr>
        <w:t>Results</w:t>
      </w:r>
      <w:r w:rsidRPr="00C12601">
        <w:rPr>
          <w:rFonts w:ascii="Times New Roman" w:eastAsia="Times New Roman" w:hAnsi="Times New Roman" w:cs="Times New Roman"/>
          <w:sz w:val="20"/>
          <w:szCs w:val="20"/>
          <w:lang w:val="en-GB"/>
        </w:rPr>
        <w:t xml:space="preserve">: The key findings from </w:t>
      </w:r>
      <w:r w:rsidRPr="00C12601">
        <w:rPr>
          <w:rFonts w:ascii="Times New Roman" w:eastAsia="Times New Roman" w:hAnsi="Times New Roman" w:cs="Times New Roman"/>
          <w:b/>
          <w:sz w:val="20"/>
          <w:szCs w:val="20"/>
          <w:lang w:val="en-GB"/>
        </w:rPr>
        <w:t>the research</w:t>
      </w:r>
      <w:r w:rsidRPr="00C12601">
        <w:rPr>
          <w:rFonts w:ascii="Times New Roman" w:eastAsia="Times New Roman" w:hAnsi="Times New Roman" w:cs="Times New Roman"/>
          <w:sz w:val="20"/>
          <w:szCs w:val="20"/>
          <w:lang w:val="en-GB"/>
        </w:rPr>
        <w:t xml:space="preserve"> that is discussed in this paper,</w:t>
      </w:r>
      <w:r w:rsidRPr="00C12601">
        <w:rPr>
          <w:lang w:val="en-GB"/>
        </w:rPr>
        <w:t xml:space="preserve"> </w:t>
      </w:r>
      <w:r w:rsidRPr="00C12601">
        <w:rPr>
          <w:rFonts w:ascii="Times New Roman" w:eastAsia="Times New Roman" w:hAnsi="Times New Roman" w:cs="Times New Roman"/>
          <w:sz w:val="20"/>
          <w:szCs w:val="20"/>
          <w:lang w:val="en-GB"/>
        </w:rPr>
        <w:t xml:space="preserve">explaining what the main results reveal in direct comparison to what was thought to be the case previously, or how the main results add to previous knowledge. The abstract </w:t>
      </w:r>
      <w:r w:rsidRPr="00C12601">
        <w:rPr>
          <w:rFonts w:ascii="Times New Roman" w:eastAsia="Times New Roman" w:hAnsi="Times New Roman" w:cs="Times New Roman"/>
          <w:sz w:val="20"/>
          <w:szCs w:val="20"/>
          <w:lang w:val="en-GB"/>
        </w:rPr>
        <w:lastRenderedPageBreak/>
        <w:t xml:space="preserve">should be accurate, nonevaluative, readable, and concise, followed by up to 5 keywords, written in the same language of the abstract, </w:t>
      </w:r>
      <w:proofErr w:type="spellStart"/>
      <w:r w:rsidRPr="00C12601">
        <w:rPr>
          <w:rFonts w:ascii="Times New Roman" w:eastAsia="Times New Roman" w:hAnsi="Times New Roman" w:cs="Times New Roman"/>
          <w:sz w:val="20"/>
          <w:szCs w:val="20"/>
          <w:lang w:val="en-GB"/>
        </w:rPr>
        <w:t>resumo</w:t>
      </w:r>
      <w:proofErr w:type="spellEnd"/>
      <w:r w:rsidRPr="00C12601">
        <w:rPr>
          <w:rFonts w:ascii="Times New Roman" w:eastAsia="Times New Roman" w:hAnsi="Times New Roman" w:cs="Times New Roman"/>
          <w:sz w:val="20"/>
          <w:szCs w:val="20"/>
          <w:lang w:val="en-GB"/>
        </w:rPr>
        <w:t xml:space="preserve">, or </w:t>
      </w:r>
      <w:proofErr w:type="spellStart"/>
      <w:r w:rsidRPr="00C12601">
        <w:rPr>
          <w:rFonts w:ascii="Times New Roman" w:eastAsia="Times New Roman" w:hAnsi="Times New Roman" w:cs="Times New Roman"/>
          <w:sz w:val="20"/>
          <w:szCs w:val="20"/>
          <w:lang w:val="en-GB"/>
        </w:rPr>
        <w:t>resumen</w:t>
      </w:r>
      <w:proofErr w:type="spellEnd"/>
      <w:r w:rsidRPr="00C12601">
        <w:rPr>
          <w:rFonts w:ascii="Times New Roman" w:eastAsia="Times New Roman" w:hAnsi="Times New Roman" w:cs="Times New Roman"/>
          <w:sz w:val="20"/>
          <w:szCs w:val="20"/>
          <w:lang w:val="en-GB"/>
        </w:rPr>
        <w:t xml:space="preserve">, </w:t>
      </w:r>
      <w:r w:rsidRPr="00C12601">
        <w:rPr>
          <w:rFonts w:ascii="Times New Roman" w:eastAsia="Times New Roman" w:hAnsi="Times New Roman" w:cs="Times New Roman"/>
          <w:b/>
          <w:sz w:val="20"/>
          <w:szCs w:val="20"/>
          <w:lang w:val="en-GB"/>
        </w:rPr>
        <w:t>separated by semicolons</w:t>
      </w:r>
      <w:r w:rsidRPr="00C12601">
        <w:rPr>
          <w:rFonts w:ascii="Times New Roman" w:eastAsia="Times New Roman" w:hAnsi="Times New Roman" w:cs="Times New Roman"/>
          <w:sz w:val="20"/>
          <w:szCs w:val="20"/>
          <w:lang w:val="en-GB"/>
        </w:rPr>
        <w:t xml:space="preserve">. Unlike pre-Google guidelines for maximum exposure of your work through your best search engine placement, </w:t>
      </w:r>
      <w:r w:rsidRPr="00C12601">
        <w:rPr>
          <w:rFonts w:ascii="Times New Roman" w:eastAsia="Times New Roman" w:hAnsi="Times New Roman" w:cs="Times New Roman"/>
          <w:b/>
          <w:sz w:val="20"/>
          <w:szCs w:val="20"/>
          <w:lang w:val="en-GB"/>
        </w:rPr>
        <w:t>it is highly recommended that these keywords explicitly appear repeatedly in the Title and Abstract</w:t>
      </w:r>
      <w:r w:rsidRPr="00C12601">
        <w:rPr>
          <w:rFonts w:ascii="Times New Roman" w:eastAsia="Times New Roman" w:hAnsi="Times New Roman" w:cs="Times New Roman"/>
          <w:sz w:val="20"/>
          <w:szCs w:val="20"/>
          <w:lang w:val="en-GB"/>
        </w:rPr>
        <w:t xml:space="preserve">. </w:t>
      </w:r>
      <w:r w:rsidRPr="00C12601">
        <w:rPr>
          <w:rFonts w:ascii="Times New Roman" w:eastAsia="Times New Roman" w:hAnsi="Times New Roman" w:cs="Times New Roman"/>
          <w:b/>
          <w:sz w:val="20"/>
          <w:szCs w:val="20"/>
          <w:lang w:val="en-GB"/>
        </w:rPr>
        <w:t>Conclusions</w:t>
      </w:r>
      <w:r w:rsidRPr="00C12601">
        <w:rPr>
          <w:rFonts w:ascii="Times New Roman" w:eastAsia="Times New Roman" w:hAnsi="Times New Roman" w:cs="Times New Roman"/>
          <w:sz w:val="20"/>
          <w:szCs w:val="20"/>
          <w:lang w:val="en-GB"/>
        </w:rPr>
        <w:t>: Key conclusions including direct future applications of</w:t>
      </w:r>
      <w:r w:rsidRPr="00C12601">
        <w:rPr>
          <w:rFonts w:ascii="Times New Roman" w:eastAsia="Times New Roman" w:hAnsi="Times New Roman" w:cs="Times New Roman"/>
          <w:b/>
          <w:sz w:val="20"/>
          <w:szCs w:val="20"/>
          <w:lang w:val="en-GB"/>
        </w:rPr>
        <w:t xml:space="preserve"> the research</w:t>
      </w:r>
      <w:r w:rsidRPr="00C12601">
        <w:rPr>
          <w:rFonts w:ascii="Times New Roman" w:eastAsia="Times New Roman" w:hAnsi="Times New Roman" w:cs="Times New Roman"/>
          <w:sz w:val="20"/>
          <w:szCs w:val="20"/>
          <w:lang w:val="en-GB"/>
        </w:rPr>
        <w:t xml:space="preserve"> that is discussed in this paper, providing a </w:t>
      </w:r>
      <w:r w:rsidRPr="00C12601">
        <w:rPr>
          <w:rFonts w:ascii="Times New Roman" w:eastAsia="Times New Roman" w:hAnsi="Times New Roman" w:cs="Times New Roman"/>
          <w:b/>
          <w:sz w:val="20"/>
          <w:szCs w:val="20"/>
          <w:lang w:val="en-GB"/>
        </w:rPr>
        <w:t>broader perspective</w:t>
      </w:r>
      <w:r w:rsidRPr="00C12601">
        <w:rPr>
          <w:rFonts w:ascii="Times New Roman" w:eastAsia="Times New Roman" w:hAnsi="Times New Roman" w:cs="Times New Roman"/>
          <w:sz w:val="20"/>
          <w:szCs w:val="20"/>
          <w:lang w:val="en-GB"/>
        </w:rPr>
        <w:t>, readily comprehensible to a scientist in any discipline.</w:t>
      </w:r>
    </w:p>
    <w:p w14:paraId="28C12CDC" w14:textId="77777777" w:rsidR="00FF5DAF" w:rsidRPr="00C12601" w:rsidRDefault="0065118B">
      <w:pPr>
        <w:ind w:firstLine="709"/>
        <w:jc w:val="both"/>
        <w:rPr>
          <w:lang w:val="en-GB"/>
        </w:rPr>
      </w:pPr>
      <w:r w:rsidRPr="00C12601">
        <w:rPr>
          <w:rFonts w:ascii="Times New Roman" w:eastAsia="Times New Roman" w:hAnsi="Times New Roman" w:cs="Times New Roman"/>
          <w:b/>
          <w:color w:val="111111"/>
          <w:sz w:val="20"/>
          <w:szCs w:val="20"/>
          <w:lang w:val="en-GB"/>
        </w:rPr>
        <w:t>Keywords</w:t>
      </w:r>
      <w:r w:rsidRPr="00C12601">
        <w:rPr>
          <w:rFonts w:ascii="Times New Roman" w:eastAsia="Times New Roman" w:hAnsi="Times New Roman" w:cs="Times New Roman"/>
          <w:color w:val="111111"/>
          <w:sz w:val="20"/>
          <w:szCs w:val="20"/>
          <w:lang w:val="en-GB"/>
        </w:rPr>
        <w:t xml:space="preserve">: keyword1; keyword2; keyword3; keyword4; keyword5. </w:t>
      </w:r>
    </w:p>
    <w:p w14:paraId="42B281B9" w14:textId="77777777" w:rsidR="00FF5DAF" w:rsidRPr="009B14FC" w:rsidRDefault="00FF5DAF">
      <w:pPr>
        <w:rPr>
          <w:rFonts w:ascii="Times New Roman" w:eastAsia="Times New Roman" w:hAnsi="Times New Roman" w:cs="Times New Roman"/>
          <w:sz w:val="22"/>
          <w:szCs w:val="22"/>
          <w:lang w:val="en-GB"/>
        </w:rPr>
      </w:pPr>
    </w:p>
    <w:p w14:paraId="55277B36" w14:textId="77777777" w:rsidR="00FF5DAF" w:rsidRDefault="0065118B">
      <w:pPr>
        <w:ind w:firstLine="709"/>
        <w:rPr>
          <w:sz w:val="22"/>
          <w:szCs w:val="22"/>
        </w:rPr>
      </w:pPr>
      <w:r>
        <w:rPr>
          <w:rFonts w:ascii="Times New Roman" w:eastAsia="Times New Roman" w:hAnsi="Times New Roman" w:cs="Times New Roman"/>
          <w:b/>
        </w:rPr>
        <w:t>RESUMO</w:t>
      </w:r>
    </w:p>
    <w:p w14:paraId="66AE9AC2" w14:textId="4618EEC2" w:rsidR="00FF5DAF" w:rsidRPr="00F054E7" w:rsidRDefault="0065118B" w:rsidP="00083E5F">
      <w:pPr>
        <w:ind w:firstLine="709"/>
        <w:jc w:val="both"/>
        <w:rPr>
          <w:rFonts w:ascii="Times New Roman" w:eastAsia="Times New Roman" w:hAnsi="Times New Roman" w:cs="Times New Roman"/>
          <w:sz w:val="20"/>
          <w:szCs w:val="20"/>
        </w:rPr>
      </w:pPr>
      <w:bookmarkStart w:id="1" w:name="_Hlk104973289"/>
      <w:r>
        <w:rPr>
          <w:rFonts w:ascii="Times New Roman" w:eastAsia="Times New Roman" w:hAnsi="Times New Roman" w:cs="Times New Roman"/>
          <w:b/>
          <w:sz w:val="20"/>
          <w:szCs w:val="20"/>
        </w:rPr>
        <w:t>Contexto</w:t>
      </w:r>
      <w:r>
        <w:rPr>
          <w:rFonts w:ascii="Times New Roman" w:eastAsia="Times New Roman" w:hAnsi="Times New Roman" w:cs="Times New Roman"/>
          <w:sz w:val="20"/>
          <w:szCs w:val="20"/>
        </w:rPr>
        <w:t>:</w:t>
      </w:r>
      <w:r w:rsidR="00E36D6E">
        <w:rPr>
          <w:rFonts w:ascii="Times New Roman" w:eastAsia="Times New Roman" w:hAnsi="Times New Roman" w:cs="Times New Roman"/>
          <w:sz w:val="20"/>
          <w:szCs w:val="20"/>
        </w:rPr>
        <w:t xml:space="preserve"> P</w:t>
      </w:r>
      <w:r w:rsidR="00E07B0F" w:rsidRPr="00F054E7">
        <w:rPr>
          <w:rFonts w:ascii="Times New Roman" w:eastAsia="Times New Roman" w:hAnsi="Times New Roman" w:cs="Times New Roman"/>
          <w:sz w:val="20"/>
          <w:szCs w:val="20"/>
        </w:rPr>
        <w:t>ráticas</w:t>
      </w:r>
      <w:r w:rsidR="00695706">
        <w:rPr>
          <w:rFonts w:ascii="Times New Roman" w:eastAsia="Times New Roman" w:hAnsi="Times New Roman" w:cs="Times New Roman"/>
          <w:sz w:val="20"/>
          <w:szCs w:val="20"/>
        </w:rPr>
        <w:t xml:space="preserve"> </w:t>
      </w:r>
      <w:r w:rsidR="00E36D6E">
        <w:rPr>
          <w:rFonts w:ascii="Times New Roman" w:eastAsia="Times New Roman" w:hAnsi="Times New Roman" w:cs="Times New Roman"/>
          <w:sz w:val="20"/>
          <w:szCs w:val="20"/>
        </w:rPr>
        <w:t>p</w:t>
      </w:r>
      <w:r w:rsidR="007857C6">
        <w:rPr>
          <w:rFonts w:ascii="Times New Roman" w:eastAsia="Times New Roman" w:hAnsi="Times New Roman" w:cs="Times New Roman"/>
          <w:sz w:val="20"/>
          <w:szCs w:val="20"/>
        </w:rPr>
        <w:t xml:space="preserve">edagógicas </w:t>
      </w:r>
      <w:r w:rsidR="007857C6" w:rsidRPr="00F054E7">
        <w:rPr>
          <w:rFonts w:ascii="Times New Roman" w:eastAsia="Times New Roman" w:hAnsi="Times New Roman" w:cs="Times New Roman"/>
          <w:sz w:val="20"/>
          <w:szCs w:val="20"/>
        </w:rPr>
        <w:t>interdisciplinares</w:t>
      </w:r>
      <w:r w:rsidR="00426842">
        <w:rPr>
          <w:rFonts w:ascii="Times New Roman" w:eastAsia="Times New Roman" w:hAnsi="Times New Roman" w:cs="Times New Roman"/>
          <w:sz w:val="20"/>
          <w:szCs w:val="20"/>
        </w:rPr>
        <w:t xml:space="preserve"> podem</w:t>
      </w:r>
      <w:r w:rsidR="00AB3704" w:rsidRPr="00F054E7">
        <w:rPr>
          <w:rFonts w:ascii="Times New Roman" w:eastAsia="Times New Roman" w:hAnsi="Times New Roman" w:cs="Times New Roman"/>
          <w:sz w:val="20"/>
          <w:szCs w:val="20"/>
        </w:rPr>
        <w:t xml:space="preserve"> </w:t>
      </w:r>
      <w:r w:rsidR="00426842">
        <w:rPr>
          <w:rFonts w:ascii="Times New Roman" w:eastAsia="Times New Roman" w:hAnsi="Times New Roman" w:cs="Times New Roman"/>
          <w:sz w:val="20"/>
          <w:szCs w:val="20"/>
        </w:rPr>
        <w:t>potencializa</w:t>
      </w:r>
      <w:r w:rsidR="00ED646D">
        <w:rPr>
          <w:rFonts w:ascii="Times New Roman" w:eastAsia="Times New Roman" w:hAnsi="Times New Roman" w:cs="Times New Roman"/>
          <w:sz w:val="20"/>
          <w:szCs w:val="20"/>
        </w:rPr>
        <w:t>r</w:t>
      </w:r>
      <w:r w:rsidR="00426842">
        <w:rPr>
          <w:rFonts w:ascii="Times New Roman" w:eastAsia="Times New Roman" w:hAnsi="Times New Roman" w:cs="Times New Roman"/>
          <w:sz w:val="20"/>
          <w:szCs w:val="20"/>
        </w:rPr>
        <w:t xml:space="preserve"> </w:t>
      </w:r>
      <w:r w:rsidR="00ED646D">
        <w:rPr>
          <w:rFonts w:ascii="Times New Roman" w:eastAsia="Times New Roman" w:hAnsi="Times New Roman" w:cs="Times New Roman"/>
          <w:sz w:val="20"/>
          <w:szCs w:val="20"/>
        </w:rPr>
        <w:t>os diálogos, incluindo os saberes</w:t>
      </w:r>
      <w:r w:rsidR="00426842" w:rsidRPr="00F054E7">
        <w:rPr>
          <w:rFonts w:ascii="Times New Roman" w:eastAsia="Times New Roman" w:hAnsi="Times New Roman" w:cs="Times New Roman"/>
          <w:sz w:val="20"/>
          <w:szCs w:val="20"/>
        </w:rPr>
        <w:t xml:space="preserve"> </w:t>
      </w:r>
      <w:r w:rsidR="00426842">
        <w:rPr>
          <w:rFonts w:ascii="Times New Roman" w:eastAsia="Times New Roman" w:hAnsi="Times New Roman" w:cs="Times New Roman"/>
          <w:sz w:val="20"/>
          <w:szCs w:val="20"/>
        </w:rPr>
        <w:t xml:space="preserve">e </w:t>
      </w:r>
      <w:r w:rsidR="00ED646D">
        <w:rPr>
          <w:rFonts w:ascii="Times New Roman" w:eastAsia="Times New Roman" w:hAnsi="Times New Roman" w:cs="Times New Roman"/>
          <w:sz w:val="20"/>
          <w:szCs w:val="20"/>
        </w:rPr>
        <w:t xml:space="preserve">possibilidades de produzir algum impacto </w:t>
      </w:r>
      <w:r w:rsidR="00980A4D">
        <w:rPr>
          <w:rFonts w:ascii="Times New Roman" w:eastAsia="Times New Roman" w:hAnsi="Times New Roman" w:cs="Times New Roman"/>
          <w:sz w:val="20"/>
          <w:szCs w:val="20"/>
        </w:rPr>
        <w:t>n</w:t>
      </w:r>
      <w:r w:rsidR="00980A4D" w:rsidRPr="00F054E7">
        <w:rPr>
          <w:rFonts w:ascii="Times New Roman" w:eastAsia="Times New Roman" w:hAnsi="Times New Roman" w:cs="Times New Roman"/>
          <w:sz w:val="20"/>
          <w:szCs w:val="20"/>
        </w:rPr>
        <w:t>a sociedade e no mundo do trabalho</w:t>
      </w:r>
      <w:r w:rsidR="00980A4D">
        <w:rPr>
          <w:rFonts w:ascii="Times New Roman" w:eastAsia="Times New Roman" w:hAnsi="Times New Roman" w:cs="Times New Roman"/>
          <w:sz w:val="20"/>
          <w:szCs w:val="20"/>
        </w:rPr>
        <w:t>.</w:t>
      </w:r>
      <w:r w:rsidR="00514613" w:rsidRPr="00F054E7">
        <w:rPr>
          <w:rFonts w:ascii="Times New Roman" w:eastAsia="Times New Roman" w:hAnsi="Times New Roman" w:cs="Times New Roman"/>
          <w:sz w:val="20"/>
          <w:szCs w:val="20"/>
        </w:rPr>
        <w:t xml:space="preserve"> </w:t>
      </w:r>
      <w:r w:rsidRPr="00F054E7">
        <w:rPr>
          <w:rFonts w:ascii="Times New Roman" w:eastAsia="Times New Roman" w:hAnsi="Times New Roman" w:cs="Times New Roman"/>
          <w:b/>
          <w:sz w:val="20"/>
          <w:szCs w:val="20"/>
        </w:rPr>
        <w:t>Objetivos</w:t>
      </w:r>
      <w:r w:rsidRPr="00F054E7">
        <w:rPr>
          <w:rFonts w:ascii="Times New Roman" w:eastAsia="Times New Roman" w:hAnsi="Times New Roman" w:cs="Times New Roman"/>
          <w:sz w:val="20"/>
          <w:szCs w:val="20"/>
        </w:rPr>
        <w:t xml:space="preserve">: </w:t>
      </w:r>
      <w:r w:rsidR="00BC2D11" w:rsidRPr="00F054E7">
        <w:rPr>
          <w:rFonts w:ascii="Times New Roman" w:eastAsia="Times New Roman" w:hAnsi="Times New Roman" w:cs="Times New Roman"/>
          <w:sz w:val="20"/>
          <w:szCs w:val="20"/>
        </w:rPr>
        <w:t>Em geral os alunos sentem a necessidade de atividades práticas envolvendo sua área de formação profissional</w:t>
      </w:r>
      <w:r w:rsidR="00B757AB">
        <w:rPr>
          <w:rFonts w:ascii="Times New Roman" w:eastAsia="Times New Roman" w:hAnsi="Times New Roman" w:cs="Times New Roman"/>
          <w:sz w:val="20"/>
          <w:szCs w:val="20"/>
        </w:rPr>
        <w:t>,</w:t>
      </w:r>
      <w:r w:rsidR="00BC2D11" w:rsidRPr="00F054E7">
        <w:rPr>
          <w:rFonts w:ascii="Times New Roman" w:eastAsia="Times New Roman" w:hAnsi="Times New Roman" w:cs="Times New Roman"/>
          <w:sz w:val="20"/>
          <w:szCs w:val="20"/>
        </w:rPr>
        <w:t xml:space="preserve"> descreve-se práticas pedagógicas </w:t>
      </w:r>
      <w:r w:rsidR="00EE6E30">
        <w:rPr>
          <w:rFonts w:ascii="Times New Roman" w:eastAsia="Times New Roman" w:hAnsi="Times New Roman" w:cs="Times New Roman"/>
          <w:sz w:val="20"/>
          <w:szCs w:val="20"/>
        </w:rPr>
        <w:t xml:space="preserve">interdisciplinares </w:t>
      </w:r>
      <w:r w:rsidR="00BC2D11" w:rsidRPr="00F054E7">
        <w:rPr>
          <w:rFonts w:ascii="Times New Roman" w:eastAsia="Times New Roman" w:hAnsi="Times New Roman" w:cs="Times New Roman"/>
          <w:sz w:val="20"/>
          <w:szCs w:val="20"/>
        </w:rPr>
        <w:t>numa perspectiva teórico prátic</w:t>
      </w:r>
      <w:r w:rsidR="00B757AB">
        <w:rPr>
          <w:rFonts w:ascii="Times New Roman" w:eastAsia="Times New Roman" w:hAnsi="Times New Roman" w:cs="Times New Roman"/>
          <w:sz w:val="20"/>
          <w:szCs w:val="20"/>
        </w:rPr>
        <w:t>a.</w:t>
      </w:r>
      <w:r w:rsidR="00BC2D11" w:rsidRPr="00F054E7">
        <w:rPr>
          <w:rFonts w:ascii="Times New Roman" w:eastAsia="Times New Roman" w:hAnsi="Times New Roman" w:cs="Times New Roman"/>
          <w:sz w:val="20"/>
          <w:szCs w:val="20"/>
        </w:rPr>
        <w:t xml:space="preserve"> </w:t>
      </w:r>
      <w:r w:rsidRPr="00F054E7">
        <w:rPr>
          <w:rFonts w:ascii="Times New Roman" w:eastAsia="Times New Roman" w:hAnsi="Times New Roman" w:cs="Times New Roman"/>
          <w:b/>
          <w:sz w:val="20"/>
          <w:szCs w:val="20"/>
        </w:rPr>
        <w:t>Design</w:t>
      </w:r>
      <w:r w:rsidRPr="00F054E7">
        <w:rPr>
          <w:rFonts w:ascii="Times New Roman" w:eastAsia="Times New Roman" w:hAnsi="Times New Roman" w:cs="Times New Roman"/>
          <w:sz w:val="20"/>
          <w:szCs w:val="20"/>
        </w:rPr>
        <w:t>: Ess</w:t>
      </w:r>
      <w:r w:rsidR="00B757AB">
        <w:rPr>
          <w:rFonts w:ascii="Times New Roman" w:eastAsia="Times New Roman" w:hAnsi="Times New Roman" w:cs="Times New Roman"/>
          <w:sz w:val="20"/>
          <w:szCs w:val="20"/>
        </w:rPr>
        <w:t xml:space="preserve">a pesquisa </w:t>
      </w:r>
      <w:r w:rsidR="00EE6E30">
        <w:rPr>
          <w:rFonts w:ascii="Times New Roman" w:eastAsia="Times New Roman" w:hAnsi="Times New Roman" w:cs="Times New Roman"/>
          <w:sz w:val="20"/>
          <w:szCs w:val="20"/>
        </w:rPr>
        <w:t>é</w:t>
      </w:r>
      <w:r w:rsidRPr="00F054E7">
        <w:rPr>
          <w:rFonts w:ascii="Times New Roman" w:eastAsia="Times New Roman" w:hAnsi="Times New Roman" w:cs="Times New Roman"/>
          <w:sz w:val="20"/>
          <w:szCs w:val="20"/>
        </w:rPr>
        <w:t xml:space="preserve"> basead</w:t>
      </w:r>
      <w:r w:rsidR="00B757AB">
        <w:rPr>
          <w:rFonts w:ascii="Times New Roman" w:eastAsia="Times New Roman" w:hAnsi="Times New Roman" w:cs="Times New Roman"/>
          <w:sz w:val="20"/>
          <w:szCs w:val="20"/>
        </w:rPr>
        <w:t>a</w:t>
      </w:r>
      <w:r w:rsidRPr="00F054E7">
        <w:rPr>
          <w:rFonts w:ascii="Times New Roman" w:eastAsia="Times New Roman" w:hAnsi="Times New Roman" w:cs="Times New Roman"/>
          <w:sz w:val="20"/>
          <w:szCs w:val="20"/>
        </w:rPr>
        <w:t xml:space="preserve"> no estudo</w:t>
      </w:r>
      <w:r w:rsidR="00B757AB">
        <w:rPr>
          <w:rFonts w:ascii="Times New Roman" w:eastAsia="Times New Roman" w:hAnsi="Times New Roman" w:cs="Times New Roman"/>
          <w:sz w:val="20"/>
          <w:szCs w:val="20"/>
        </w:rPr>
        <w:t xml:space="preserve"> de</w:t>
      </w:r>
      <w:r w:rsidRPr="00F054E7">
        <w:rPr>
          <w:rFonts w:ascii="Times New Roman" w:eastAsia="Times New Roman" w:hAnsi="Times New Roman" w:cs="Times New Roman"/>
          <w:sz w:val="20"/>
          <w:szCs w:val="20"/>
        </w:rPr>
        <w:t xml:space="preserve"> </w:t>
      </w:r>
      <w:r w:rsidR="00C20D0C" w:rsidRPr="00F054E7">
        <w:rPr>
          <w:rFonts w:ascii="Times New Roman" w:eastAsia="Times New Roman" w:hAnsi="Times New Roman" w:cs="Times New Roman"/>
          <w:sz w:val="20"/>
          <w:szCs w:val="20"/>
        </w:rPr>
        <w:t>documentos</w:t>
      </w:r>
      <w:r w:rsidRPr="00F054E7">
        <w:rPr>
          <w:rFonts w:ascii="Times New Roman" w:eastAsia="Times New Roman" w:hAnsi="Times New Roman" w:cs="Times New Roman"/>
          <w:sz w:val="20"/>
          <w:szCs w:val="20"/>
        </w:rPr>
        <w:t xml:space="preserve"> produzidos pelos </w:t>
      </w:r>
      <w:r w:rsidR="00C20D0C" w:rsidRPr="00F054E7">
        <w:rPr>
          <w:rFonts w:ascii="Times New Roman" w:eastAsia="Times New Roman" w:hAnsi="Times New Roman" w:cs="Times New Roman"/>
          <w:sz w:val="20"/>
          <w:szCs w:val="20"/>
        </w:rPr>
        <w:t>alunos</w:t>
      </w:r>
      <w:r w:rsidRPr="00F054E7">
        <w:rPr>
          <w:rFonts w:ascii="Times New Roman" w:eastAsia="Times New Roman" w:hAnsi="Times New Roman" w:cs="Times New Roman"/>
          <w:sz w:val="20"/>
          <w:szCs w:val="20"/>
        </w:rPr>
        <w:t xml:space="preserve"> durante </w:t>
      </w:r>
      <w:r w:rsidR="00C20D0C" w:rsidRPr="00F054E7">
        <w:rPr>
          <w:rFonts w:ascii="Times New Roman" w:eastAsia="Times New Roman" w:hAnsi="Times New Roman" w:cs="Times New Roman"/>
          <w:sz w:val="20"/>
          <w:szCs w:val="20"/>
        </w:rPr>
        <w:t xml:space="preserve">dez </w:t>
      </w:r>
      <w:r w:rsidRPr="00F054E7">
        <w:rPr>
          <w:rFonts w:ascii="Times New Roman" w:eastAsia="Times New Roman" w:hAnsi="Times New Roman" w:cs="Times New Roman"/>
          <w:sz w:val="20"/>
          <w:szCs w:val="20"/>
        </w:rPr>
        <w:t>semestres</w:t>
      </w:r>
      <w:r w:rsidR="00C20D0C" w:rsidRPr="00F054E7">
        <w:rPr>
          <w:rFonts w:ascii="Times New Roman" w:eastAsia="Times New Roman" w:hAnsi="Times New Roman" w:cs="Times New Roman"/>
          <w:sz w:val="20"/>
          <w:szCs w:val="20"/>
        </w:rPr>
        <w:t xml:space="preserve"> enquanto cursavam as disciplinas de Física na graduação em Engenharia Civil</w:t>
      </w:r>
      <w:r w:rsidRPr="00F054E7">
        <w:rPr>
          <w:rFonts w:ascii="Times New Roman" w:eastAsia="Times New Roman" w:hAnsi="Times New Roman" w:cs="Times New Roman"/>
          <w:sz w:val="20"/>
          <w:szCs w:val="20"/>
        </w:rPr>
        <w:t xml:space="preserve">. </w:t>
      </w:r>
      <w:r w:rsidR="00C20D0C" w:rsidRPr="00F054E7">
        <w:rPr>
          <w:rFonts w:ascii="Times New Roman" w:eastAsia="Times New Roman" w:hAnsi="Times New Roman" w:cs="Times New Roman"/>
          <w:sz w:val="20"/>
          <w:szCs w:val="20"/>
        </w:rPr>
        <w:t xml:space="preserve">É </w:t>
      </w:r>
      <w:r w:rsidR="00EE6E30">
        <w:rPr>
          <w:rFonts w:ascii="Times New Roman" w:eastAsia="Times New Roman" w:hAnsi="Times New Roman" w:cs="Times New Roman"/>
          <w:sz w:val="20"/>
          <w:szCs w:val="20"/>
        </w:rPr>
        <w:t xml:space="preserve">uma </w:t>
      </w:r>
      <w:r w:rsidR="00C20D0C" w:rsidRPr="00F054E7">
        <w:rPr>
          <w:rFonts w:ascii="Times New Roman" w:eastAsia="Times New Roman" w:hAnsi="Times New Roman" w:cs="Times New Roman"/>
          <w:sz w:val="20"/>
          <w:szCs w:val="20"/>
        </w:rPr>
        <w:t xml:space="preserve">pesquisa educacional de natureza qualitativa com dados descritivos. </w:t>
      </w:r>
      <w:r w:rsidRPr="00F054E7">
        <w:rPr>
          <w:rFonts w:ascii="Times New Roman" w:eastAsia="Times New Roman" w:hAnsi="Times New Roman" w:cs="Times New Roman"/>
          <w:b/>
          <w:sz w:val="20"/>
          <w:szCs w:val="20"/>
        </w:rPr>
        <w:t>Ambiente e participantes</w:t>
      </w:r>
      <w:r w:rsidRPr="00F054E7">
        <w:rPr>
          <w:rFonts w:ascii="Times New Roman" w:eastAsia="Times New Roman" w:hAnsi="Times New Roman" w:cs="Times New Roman"/>
          <w:sz w:val="20"/>
          <w:szCs w:val="20"/>
        </w:rPr>
        <w:t xml:space="preserve">: </w:t>
      </w:r>
      <w:r w:rsidR="00B757AB">
        <w:rPr>
          <w:rFonts w:ascii="Times New Roman" w:eastAsia="Times New Roman" w:hAnsi="Times New Roman" w:cs="Times New Roman"/>
          <w:sz w:val="20"/>
          <w:szCs w:val="20"/>
        </w:rPr>
        <w:t>A</w:t>
      </w:r>
      <w:r w:rsidR="00F914A6" w:rsidRPr="00F054E7">
        <w:rPr>
          <w:rFonts w:ascii="Times New Roman" w:eastAsia="Times New Roman" w:hAnsi="Times New Roman" w:cs="Times New Roman"/>
          <w:sz w:val="20"/>
          <w:szCs w:val="20"/>
        </w:rPr>
        <w:t>presenta os resultados das práticas</w:t>
      </w:r>
      <w:r w:rsidR="00D70A0B">
        <w:rPr>
          <w:rFonts w:ascii="Times New Roman" w:eastAsia="Times New Roman" w:hAnsi="Times New Roman" w:cs="Times New Roman"/>
          <w:sz w:val="20"/>
          <w:szCs w:val="20"/>
        </w:rPr>
        <w:t xml:space="preserve"> pedagógicas</w:t>
      </w:r>
      <w:r w:rsidR="00F914A6" w:rsidRPr="00F054E7">
        <w:rPr>
          <w:rFonts w:ascii="Times New Roman" w:eastAsia="Times New Roman" w:hAnsi="Times New Roman" w:cs="Times New Roman"/>
          <w:sz w:val="20"/>
          <w:szCs w:val="20"/>
        </w:rPr>
        <w:t xml:space="preserve"> interdisciplinares desenvolvidos pelos alunos do segundo e terceiro semestre do curso de Engenharia Civil de 2015 a 2019 n</w:t>
      </w:r>
      <w:r w:rsidRPr="00F054E7">
        <w:rPr>
          <w:rFonts w:ascii="Times New Roman" w:eastAsia="Times New Roman" w:hAnsi="Times New Roman" w:cs="Times New Roman"/>
          <w:sz w:val="20"/>
          <w:szCs w:val="20"/>
        </w:rPr>
        <w:t>a Universidade do Estado de Mato Grosso (UNEMAT</w:t>
      </w:r>
      <w:r w:rsidR="002A1F8B">
        <w:rPr>
          <w:rFonts w:ascii="Times New Roman" w:eastAsia="Times New Roman" w:hAnsi="Times New Roman" w:cs="Times New Roman"/>
          <w:sz w:val="20"/>
          <w:szCs w:val="20"/>
        </w:rPr>
        <w:t>)</w:t>
      </w:r>
      <w:r w:rsidR="00F914A6" w:rsidRPr="00F054E7">
        <w:rPr>
          <w:rFonts w:ascii="Times New Roman" w:eastAsia="Times New Roman" w:hAnsi="Times New Roman" w:cs="Times New Roman"/>
          <w:sz w:val="20"/>
          <w:szCs w:val="20"/>
        </w:rPr>
        <w:t>.</w:t>
      </w:r>
      <w:r w:rsidRPr="00F054E7">
        <w:rPr>
          <w:rFonts w:ascii="Times New Roman" w:eastAsia="Times New Roman" w:hAnsi="Times New Roman" w:cs="Times New Roman"/>
          <w:sz w:val="20"/>
          <w:szCs w:val="20"/>
        </w:rPr>
        <w:t xml:space="preserve"> </w:t>
      </w:r>
      <w:r w:rsidRPr="00F054E7">
        <w:rPr>
          <w:rFonts w:ascii="Times New Roman" w:eastAsia="Times New Roman" w:hAnsi="Times New Roman" w:cs="Times New Roman"/>
          <w:b/>
          <w:sz w:val="20"/>
          <w:szCs w:val="20"/>
        </w:rPr>
        <w:t>Coleta e análise de dados</w:t>
      </w:r>
      <w:r w:rsidRPr="00F054E7">
        <w:rPr>
          <w:rFonts w:ascii="Times New Roman" w:eastAsia="Times New Roman" w:hAnsi="Times New Roman" w:cs="Times New Roman"/>
          <w:sz w:val="20"/>
          <w:szCs w:val="20"/>
        </w:rPr>
        <w:t xml:space="preserve">: </w:t>
      </w:r>
      <w:r w:rsidR="005B7587" w:rsidRPr="00F054E7">
        <w:rPr>
          <w:rFonts w:ascii="Times New Roman" w:eastAsia="Times New Roman" w:hAnsi="Times New Roman" w:cs="Times New Roman"/>
          <w:sz w:val="20"/>
          <w:szCs w:val="20"/>
        </w:rPr>
        <w:t xml:space="preserve">Os documentos analisados foram relatórios finais, </w:t>
      </w:r>
      <w:r w:rsidR="005B7587" w:rsidRPr="00514613">
        <w:rPr>
          <w:rFonts w:ascii="Times New Roman" w:eastAsia="Times New Roman" w:hAnsi="Times New Roman" w:cs="Times New Roman"/>
          <w:i/>
          <w:iCs/>
          <w:sz w:val="20"/>
          <w:szCs w:val="20"/>
        </w:rPr>
        <w:t>banners</w:t>
      </w:r>
      <w:r w:rsidR="005B7587" w:rsidRPr="00F054E7">
        <w:rPr>
          <w:rFonts w:ascii="Times New Roman" w:eastAsia="Times New Roman" w:hAnsi="Times New Roman" w:cs="Times New Roman"/>
          <w:sz w:val="20"/>
          <w:szCs w:val="20"/>
        </w:rPr>
        <w:t xml:space="preserve">, fotos, jornal mural, diários do professor, plano de curso, vídeos, correspondências eletrônicas. Dentre </w:t>
      </w:r>
      <w:r w:rsidR="00EE6E30">
        <w:rPr>
          <w:rFonts w:ascii="Times New Roman" w:eastAsia="Times New Roman" w:hAnsi="Times New Roman" w:cs="Times New Roman"/>
          <w:sz w:val="20"/>
          <w:szCs w:val="20"/>
        </w:rPr>
        <w:t>mais de</w:t>
      </w:r>
      <w:r w:rsidR="005B7587" w:rsidRPr="00F054E7">
        <w:rPr>
          <w:rFonts w:ascii="Times New Roman" w:eastAsia="Times New Roman" w:hAnsi="Times New Roman" w:cs="Times New Roman"/>
          <w:sz w:val="20"/>
          <w:szCs w:val="20"/>
        </w:rPr>
        <w:t xml:space="preserve"> cem relatórios e </w:t>
      </w:r>
      <w:r w:rsidR="005B7587" w:rsidRPr="00EE6E30">
        <w:rPr>
          <w:rFonts w:ascii="Times New Roman" w:eastAsia="Times New Roman" w:hAnsi="Times New Roman" w:cs="Times New Roman"/>
          <w:i/>
          <w:iCs/>
          <w:sz w:val="20"/>
          <w:szCs w:val="20"/>
        </w:rPr>
        <w:t>banners</w:t>
      </w:r>
      <w:r w:rsidR="005B7587" w:rsidRPr="00F054E7">
        <w:rPr>
          <w:rFonts w:ascii="Times New Roman" w:eastAsia="Times New Roman" w:hAnsi="Times New Roman" w:cs="Times New Roman"/>
          <w:sz w:val="20"/>
          <w:szCs w:val="20"/>
        </w:rPr>
        <w:t xml:space="preserve">, foram selecionados para essa análise </w:t>
      </w:r>
      <w:r w:rsidR="00CA4C8C">
        <w:rPr>
          <w:rFonts w:ascii="Times New Roman" w:eastAsia="Times New Roman" w:hAnsi="Times New Roman" w:cs="Times New Roman"/>
          <w:sz w:val="20"/>
          <w:szCs w:val="20"/>
        </w:rPr>
        <w:t>24</w:t>
      </w:r>
      <w:r w:rsidR="005B7587" w:rsidRPr="00F054E7">
        <w:rPr>
          <w:rFonts w:ascii="Times New Roman" w:eastAsia="Times New Roman" w:hAnsi="Times New Roman" w:cs="Times New Roman"/>
          <w:sz w:val="20"/>
          <w:szCs w:val="20"/>
        </w:rPr>
        <w:t xml:space="preserve"> relatórios que </w:t>
      </w:r>
      <w:r w:rsidR="002A1F8B">
        <w:rPr>
          <w:rFonts w:ascii="Times New Roman" w:eastAsia="Times New Roman" w:hAnsi="Times New Roman" w:cs="Times New Roman"/>
          <w:sz w:val="20"/>
          <w:szCs w:val="20"/>
        </w:rPr>
        <w:t>tratavam de uma temática</w:t>
      </w:r>
      <w:r w:rsidR="005B7587" w:rsidRPr="00F054E7">
        <w:rPr>
          <w:rFonts w:ascii="Times New Roman" w:eastAsia="Times New Roman" w:hAnsi="Times New Roman" w:cs="Times New Roman"/>
          <w:sz w:val="20"/>
          <w:szCs w:val="20"/>
        </w:rPr>
        <w:t>.</w:t>
      </w:r>
      <w:r w:rsidRPr="00F054E7">
        <w:rPr>
          <w:rFonts w:ascii="Times New Roman" w:eastAsia="Times New Roman" w:hAnsi="Times New Roman" w:cs="Times New Roman"/>
          <w:sz w:val="20"/>
          <w:szCs w:val="20"/>
        </w:rPr>
        <w:t xml:space="preserve"> </w:t>
      </w:r>
      <w:r w:rsidRPr="00F054E7">
        <w:rPr>
          <w:rFonts w:ascii="Times New Roman" w:eastAsia="Times New Roman" w:hAnsi="Times New Roman" w:cs="Times New Roman"/>
          <w:b/>
          <w:sz w:val="20"/>
          <w:szCs w:val="20"/>
        </w:rPr>
        <w:t>Resultados:</w:t>
      </w:r>
      <w:r w:rsidRPr="00F054E7">
        <w:rPr>
          <w:rFonts w:ascii="Times New Roman" w:eastAsia="Times New Roman" w:hAnsi="Times New Roman" w:cs="Times New Roman"/>
          <w:sz w:val="20"/>
          <w:szCs w:val="20"/>
        </w:rPr>
        <w:t xml:space="preserve"> </w:t>
      </w:r>
      <w:r w:rsidR="0094759E" w:rsidRPr="00F054E7">
        <w:rPr>
          <w:rFonts w:ascii="Times New Roman" w:eastAsia="Times New Roman" w:hAnsi="Times New Roman" w:cs="Times New Roman"/>
          <w:sz w:val="20"/>
          <w:szCs w:val="20"/>
        </w:rPr>
        <w:t>Ao analisar os documentos foi possível perceber que os alunos se envolveram nas práticas</w:t>
      </w:r>
      <w:r w:rsidR="00D70A0B">
        <w:rPr>
          <w:rFonts w:ascii="Times New Roman" w:eastAsia="Times New Roman" w:hAnsi="Times New Roman" w:cs="Times New Roman"/>
          <w:sz w:val="20"/>
          <w:szCs w:val="20"/>
        </w:rPr>
        <w:t xml:space="preserve"> pedagógicas</w:t>
      </w:r>
      <w:r w:rsidR="0094759E" w:rsidRPr="00F054E7">
        <w:rPr>
          <w:rFonts w:ascii="Times New Roman" w:eastAsia="Times New Roman" w:hAnsi="Times New Roman" w:cs="Times New Roman"/>
          <w:sz w:val="20"/>
          <w:szCs w:val="20"/>
        </w:rPr>
        <w:t xml:space="preserve"> </w:t>
      </w:r>
      <w:r w:rsidR="00756BC4" w:rsidRPr="00F054E7">
        <w:rPr>
          <w:rFonts w:ascii="Times New Roman" w:eastAsia="Times New Roman" w:hAnsi="Times New Roman" w:cs="Times New Roman"/>
          <w:sz w:val="20"/>
          <w:szCs w:val="20"/>
        </w:rPr>
        <w:t>interdisciplina</w:t>
      </w:r>
      <w:r w:rsidR="00756BC4">
        <w:rPr>
          <w:rFonts w:ascii="Times New Roman" w:eastAsia="Times New Roman" w:hAnsi="Times New Roman" w:cs="Times New Roman"/>
          <w:sz w:val="20"/>
          <w:szCs w:val="20"/>
        </w:rPr>
        <w:t>res</w:t>
      </w:r>
      <w:r w:rsidRPr="00F054E7">
        <w:rPr>
          <w:rFonts w:ascii="Times New Roman" w:eastAsia="Times New Roman" w:hAnsi="Times New Roman" w:cs="Times New Roman"/>
          <w:sz w:val="20"/>
          <w:szCs w:val="20"/>
        </w:rPr>
        <w:t xml:space="preserve">. </w:t>
      </w:r>
      <w:r w:rsidRPr="00F054E7">
        <w:rPr>
          <w:rFonts w:ascii="Times New Roman" w:eastAsia="Times New Roman" w:hAnsi="Times New Roman" w:cs="Times New Roman"/>
          <w:b/>
          <w:sz w:val="20"/>
          <w:szCs w:val="20"/>
        </w:rPr>
        <w:t>Conclusões</w:t>
      </w:r>
      <w:r w:rsidRPr="00F054E7">
        <w:rPr>
          <w:rFonts w:ascii="Times New Roman" w:eastAsia="Times New Roman" w:hAnsi="Times New Roman" w:cs="Times New Roman"/>
          <w:sz w:val="20"/>
          <w:szCs w:val="20"/>
        </w:rPr>
        <w:t>: Após esta análise</w:t>
      </w:r>
      <w:r w:rsidR="0094759E" w:rsidRPr="00F054E7">
        <w:rPr>
          <w:rFonts w:ascii="Times New Roman" w:eastAsia="Times New Roman" w:hAnsi="Times New Roman" w:cs="Times New Roman"/>
          <w:sz w:val="20"/>
          <w:szCs w:val="20"/>
        </w:rPr>
        <w:t>, c</w:t>
      </w:r>
      <w:r w:rsidR="005B7587" w:rsidRPr="00F054E7">
        <w:rPr>
          <w:rFonts w:ascii="Times New Roman" w:hAnsi="Times New Roman" w:cs="Times New Roman"/>
          <w:sz w:val="20"/>
          <w:szCs w:val="20"/>
        </w:rPr>
        <w:t>onclui-se que é importante a aproximação entre os professores que ministram aula em um curso de graduação em engenharia</w:t>
      </w:r>
      <w:r w:rsidR="00DB0C3F">
        <w:rPr>
          <w:rFonts w:ascii="Times New Roman" w:hAnsi="Times New Roman" w:cs="Times New Roman"/>
          <w:sz w:val="20"/>
          <w:szCs w:val="20"/>
        </w:rPr>
        <w:t xml:space="preserve"> </w:t>
      </w:r>
      <w:r w:rsidR="005B7587" w:rsidRPr="00F054E7">
        <w:rPr>
          <w:rFonts w:ascii="Times New Roman" w:hAnsi="Times New Roman" w:cs="Times New Roman"/>
          <w:sz w:val="20"/>
          <w:szCs w:val="20"/>
        </w:rPr>
        <w:t xml:space="preserve">para envolver os alunos em ações interdisciplinares e refletir sobre essa prática. </w:t>
      </w:r>
    </w:p>
    <w:bookmarkEnd w:id="1"/>
    <w:p w14:paraId="53740401" w14:textId="34988804" w:rsidR="00FF5DAF" w:rsidRDefault="0065118B">
      <w:pPr>
        <w:ind w:firstLine="709"/>
      </w:pPr>
      <w:r>
        <w:rPr>
          <w:rFonts w:ascii="Times New Roman" w:eastAsia="Times New Roman" w:hAnsi="Times New Roman" w:cs="Times New Roman"/>
          <w:b/>
          <w:sz w:val="20"/>
          <w:szCs w:val="20"/>
        </w:rPr>
        <w:t>Palavras-chave</w:t>
      </w:r>
      <w:r>
        <w:rPr>
          <w:rFonts w:ascii="Times New Roman" w:eastAsia="Times New Roman" w:hAnsi="Times New Roman" w:cs="Times New Roman"/>
          <w:sz w:val="20"/>
          <w:szCs w:val="20"/>
        </w:rPr>
        <w:t xml:space="preserve">: </w:t>
      </w:r>
      <w:r w:rsidR="00FD70F3">
        <w:rPr>
          <w:rFonts w:ascii="Times New Roman" w:eastAsia="Times New Roman" w:hAnsi="Times New Roman" w:cs="Times New Roman"/>
          <w:sz w:val="20"/>
          <w:szCs w:val="20"/>
        </w:rPr>
        <w:t>e</w:t>
      </w:r>
      <w:r w:rsidR="004114DE">
        <w:rPr>
          <w:rFonts w:ascii="Times New Roman" w:eastAsia="Times New Roman" w:hAnsi="Times New Roman" w:cs="Times New Roman"/>
          <w:sz w:val="20"/>
          <w:szCs w:val="20"/>
        </w:rPr>
        <w:t>ducação em engenharia</w:t>
      </w:r>
      <w:r>
        <w:rPr>
          <w:rFonts w:ascii="Times New Roman" w:eastAsia="Times New Roman" w:hAnsi="Times New Roman" w:cs="Times New Roman"/>
          <w:sz w:val="20"/>
          <w:szCs w:val="20"/>
        </w:rPr>
        <w:t xml:space="preserve">; </w:t>
      </w:r>
      <w:r w:rsidR="004114DE">
        <w:rPr>
          <w:rFonts w:ascii="Times New Roman" w:eastAsia="Times New Roman" w:hAnsi="Times New Roman" w:cs="Times New Roman"/>
          <w:sz w:val="20"/>
          <w:szCs w:val="20"/>
        </w:rPr>
        <w:t>práticas</w:t>
      </w:r>
      <w:r w:rsidR="00D70A0B">
        <w:rPr>
          <w:rFonts w:ascii="Times New Roman" w:eastAsia="Times New Roman" w:hAnsi="Times New Roman" w:cs="Times New Roman"/>
          <w:sz w:val="20"/>
          <w:szCs w:val="20"/>
        </w:rPr>
        <w:t xml:space="preserve"> pedagógicas</w:t>
      </w:r>
      <w:r w:rsidR="004114DE">
        <w:rPr>
          <w:rFonts w:ascii="Times New Roman" w:eastAsia="Times New Roman" w:hAnsi="Times New Roman" w:cs="Times New Roman"/>
          <w:sz w:val="20"/>
          <w:szCs w:val="20"/>
        </w:rPr>
        <w:t xml:space="preserve"> interdisciplinares</w:t>
      </w:r>
      <w:r>
        <w:rPr>
          <w:rFonts w:ascii="Times New Roman" w:eastAsia="Times New Roman" w:hAnsi="Times New Roman" w:cs="Times New Roman"/>
          <w:sz w:val="20"/>
          <w:szCs w:val="20"/>
        </w:rPr>
        <w:t xml:space="preserve">; </w:t>
      </w:r>
      <w:r w:rsidR="004114DE">
        <w:rPr>
          <w:rFonts w:ascii="Times New Roman" w:eastAsia="Times New Roman" w:hAnsi="Times New Roman" w:cs="Times New Roman"/>
          <w:sz w:val="20"/>
          <w:szCs w:val="20"/>
        </w:rPr>
        <w:t>engenharia civil</w:t>
      </w:r>
      <w:r>
        <w:rPr>
          <w:rFonts w:ascii="Times New Roman" w:eastAsia="Times New Roman" w:hAnsi="Times New Roman" w:cs="Times New Roman"/>
          <w:sz w:val="20"/>
          <w:szCs w:val="20"/>
        </w:rPr>
        <w:t xml:space="preserve">; </w:t>
      </w:r>
      <w:r w:rsidR="004114DE">
        <w:rPr>
          <w:rFonts w:ascii="Times New Roman" w:eastAsia="Times New Roman" w:hAnsi="Times New Roman" w:cs="Times New Roman"/>
          <w:sz w:val="20"/>
          <w:szCs w:val="20"/>
        </w:rPr>
        <w:t xml:space="preserve">concreto </w:t>
      </w:r>
      <w:r w:rsidR="002A1F8B">
        <w:rPr>
          <w:rFonts w:ascii="Times New Roman" w:eastAsia="Times New Roman" w:hAnsi="Times New Roman" w:cs="Times New Roman"/>
          <w:sz w:val="20"/>
          <w:szCs w:val="20"/>
        </w:rPr>
        <w:t>permeável</w:t>
      </w:r>
      <w:r>
        <w:rPr>
          <w:rFonts w:ascii="Times New Roman" w:eastAsia="Times New Roman" w:hAnsi="Times New Roman" w:cs="Times New Roman"/>
          <w:sz w:val="20"/>
          <w:szCs w:val="20"/>
        </w:rPr>
        <w:t xml:space="preserve">; </w:t>
      </w:r>
      <w:r w:rsidR="00C36DDD">
        <w:rPr>
          <w:rFonts w:ascii="Times New Roman" w:eastAsia="Times New Roman" w:hAnsi="Times New Roman" w:cs="Times New Roman"/>
          <w:sz w:val="20"/>
          <w:szCs w:val="20"/>
        </w:rPr>
        <w:t>ensino de Física</w:t>
      </w:r>
      <w:r>
        <w:rPr>
          <w:rFonts w:ascii="Times New Roman" w:eastAsia="Times New Roman" w:hAnsi="Times New Roman" w:cs="Times New Roman"/>
          <w:sz w:val="20"/>
          <w:szCs w:val="20"/>
        </w:rPr>
        <w:t>.</w:t>
      </w:r>
    </w:p>
    <w:p w14:paraId="24CA7A0C" w14:textId="77777777" w:rsidR="00FF5DAF" w:rsidRDefault="0065118B">
      <w:pPr>
        <w:ind w:firstLine="709"/>
      </w:pPr>
      <w:r>
        <w:rPr>
          <w:rFonts w:ascii="Times New Roman" w:eastAsia="Times New Roman" w:hAnsi="Times New Roman" w:cs="Times New Roman"/>
          <w:sz w:val="20"/>
          <w:szCs w:val="20"/>
        </w:rPr>
        <w:t xml:space="preserve"> </w:t>
      </w:r>
    </w:p>
    <w:p w14:paraId="06B8F67B" w14:textId="77777777" w:rsidR="00FF5DAF" w:rsidRDefault="0065118B">
      <w:pPr>
        <w:spacing w:after="120"/>
        <w:ind w:firstLine="709"/>
        <w:rPr>
          <w:sz w:val="22"/>
          <w:szCs w:val="22"/>
        </w:rPr>
      </w:pPr>
      <w:r>
        <w:rPr>
          <w:rFonts w:ascii="Times New Roman" w:eastAsia="Times New Roman" w:hAnsi="Times New Roman" w:cs="Times New Roman"/>
          <w:b/>
        </w:rPr>
        <w:t>INTRODUCTION</w:t>
      </w:r>
    </w:p>
    <w:p w14:paraId="50AF35E0" w14:textId="32470E1A" w:rsidR="00B50575" w:rsidRDefault="00B50575" w:rsidP="00B50575">
      <w:pPr>
        <w:spacing w:after="120"/>
        <w:ind w:firstLine="709"/>
        <w:jc w:val="both"/>
        <w:rPr>
          <w:rFonts w:ascii="Times New Roman" w:eastAsia="Times New Roman" w:hAnsi="Times New Roman" w:cs="Times New Roman"/>
          <w:sz w:val="22"/>
          <w:szCs w:val="22"/>
        </w:rPr>
      </w:pPr>
      <w:r w:rsidRPr="00B50575">
        <w:rPr>
          <w:rFonts w:ascii="Times New Roman" w:eastAsia="Times New Roman" w:hAnsi="Times New Roman" w:cs="Times New Roman"/>
          <w:sz w:val="22"/>
          <w:szCs w:val="22"/>
        </w:rPr>
        <w:t xml:space="preserve">No contexto atual é importante pensar as práticas pedagógicas desenvolvidas no âmbito das </w:t>
      </w:r>
      <w:r w:rsidR="00980306">
        <w:rPr>
          <w:rFonts w:ascii="Times New Roman" w:eastAsia="Times New Roman" w:hAnsi="Times New Roman" w:cs="Times New Roman"/>
          <w:sz w:val="22"/>
          <w:szCs w:val="22"/>
        </w:rPr>
        <w:t>C</w:t>
      </w:r>
      <w:r w:rsidRPr="00B50575">
        <w:rPr>
          <w:rFonts w:ascii="Times New Roman" w:eastAsia="Times New Roman" w:hAnsi="Times New Roman" w:cs="Times New Roman"/>
          <w:sz w:val="22"/>
          <w:szCs w:val="22"/>
        </w:rPr>
        <w:t xml:space="preserve">iências </w:t>
      </w:r>
      <w:r w:rsidR="00980306">
        <w:rPr>
          <w:rFonts w:ascii="Times New Roman" w:eastAsia="Times New Roman" w:hAnsi="Times New Roman" w:cs="Times New Roman"/>
          <w:sz w:val="22"/>
          <w:szCs w:val="22"/>
        </w:rPr>
        <w:t>B</w:t>
      </w:r>
      <w:r w:rsidRPr="00B50575">
        <w:rPr>
          <w:rFonts w:ascii="Times New Roman" w:eastAsia="Times New Roman" w:hAnsi="Times New Roman" w:cs="Times New Roman"/>
          <w:sz w:val="22"/>
          <w:szCs w:val="22"/>
        </w:rPr>
        <w:t xml:space="preserve">ásicas e </w:t>
      </w:r>
      <w:r w:rsidR="00980306">
        <w:rPr>
          <w:rFonts w:ascii="Times New Roman" w:eastAsia="Times New Roman" w:hAnsi="Times New Roman" w:cs="Times New Roman"/>
          <w:sz w:val="22"/>
          <w:szCs w:val="22"/>
        </w:rPr>
        <w:t>M</w:t>
      </w:r>
      <w:r w:rsidRPr="00B50575">
        <w:rPr>
          <w:rFonts w:ascii="Times New Roman" w:eastAsia="Times New Roman" w:hAnsi="Times New Roman" w:cs="Times New Roman"/>
          <w:sz w:val="22"/>
          <w:szCs w:val="22"/>
        </w:rPr>
        <w:t>atemática presentes na educação em engenharia</w:t>
      </w:r>
      <w:r w:rsidR="00980306">
        <w:rPr>
          <w:rFonts w:ascii="Times New Roman" w:eastAsia="Times New Roman" w:hAnsi="Times New Roman" w:cs="Times New Roman"/>
          <w:sz w:val="22"/>
          <w:szCs w:val="22"/>
        </w:rPr>
        <w:t>.</w:t>
      </w:r>
      <w:r w:rsidR="00980306" w:rsidRPr="00980306">
        <w:rPr>
          <w:rFonts w:ascii="Times New Roman" w:eastAsia="Times New Roman" w:hAnsi="Times New Roman" w:cs="Times New Roman"/>
          <w:sz w:val="22"/>
          <w:szCs w:val="22"/>
        </w:rPr>
        <w:t xml:space="preserve"> </w:t>
      </w:r>
      <w:r w:rsidR="00980306" w:rsidRPr="0009239A">
        <w:rPr>
          <w:rFonts w:ascii="Times New Roman" w:eastAsia="Times New Roman" w:hAnsi="Times New Roman" w:cs="Times New Roman"/>
          <w:sz w:val="22"/>
          <w:szCs w:val="22"/>
        </w:rPr>
        <w:t>Pensar em uma perspectiva</w:t>
      </w:r>
      <w:r w:rsidR="00980306" w:rsidRPr="00980306">
        <w:rPr>
          <w:rFonts w:ascii="Times New Roman" w:eastAsia="Times New Roman" w:hAnsi="Times New Roman" w:cs="Times New Roman"/>
          <w:sz w:val="22"/>
          <w:szCs w:val="22"/>
        </w:rPr>
        <w:t xml:space="preserve"> </w:t>
      </w:r>
      <w:r w:rsidR="00980306" w:rsidRPr="0009239A">
        <w:rPr>
          <w:rFonts w:ascii="Times New Roman" w:eastAsia="Times New Roman" w:hAnsi="Times New Roman" w:cs="Times New Roman"/>
          <w:sz w:val="22"/>
          <w:szCs w:val="22"/>
        </w:rPr>
        <w:t>que reflita um compromisso com as pautas ambientais</w:t>
      </w:r>
      <w:r w:rsidR="00980306">
        <w:rPr>
          <w:rFonts w:ascii="Times New Roman" w:eastAsia="Times New Roman" w:hAnsi="Times New Roman" w:cs="Times New Roman"/>
          <w:sz w:val="22"/>
          <w:szCs w:val="22"/>
        </w:rPr>
        <w:t xml:space="preserve">, </w:t>
      </w:r>
      <w:r w:rsidR="00980306" w:rsidRPr="0009239A">
        <w:rPr>
          <w:rFonts w:ascii="Times New Roman" w:eastAsia="Times New Roman" w:hAnsi="Times New Roman" w:cs="Times New Roman"/>
          <w:sz w:val="22"/>
          <w:szCs w:val="22"/>
        </w:rPr>
        <w:t>qualidade de vida</w:t>
      </w:r>
      <w:r w:rsidR="00980306">
        <w:rPr>
          <w:rFonts w:ascii="Times New Roman" w:eastAsia="Times New Roman" w:hAnsi="Times New Roman" w:cs="Times New Roman"/>
          <w:sz w:val="22"/>
          <w:szCs w:val="22"/>
        </w:rPr>
        <w:t xml:space="preserve">, </w:t>
      </w:r>
      <w:r w:rsidR="00980306" w:rsidRPr="0009239A">
        <w:rPr>
          <w:rFonts w:ascii="Times New Roman" w:eastAsia="Times New Roman" w:hAnsi="Times New Roman" w:cs="Times New Roman"/>
          <w:sz w:val="22"/>
          <w:szCs w:val="22"/>
        </w:rPr>
        <w:t>cidadania em sociedades econômica e socialmente desiguais</w:t>
      </w:r>
      <w:r w:rsidR="00980306">
        <w:rPr>
          <w:rFonts w:ascii="Times New Roman" w:eastAsia="Times New Roman" w:hAnsi="Times New Roman" w:cs="Times New Roman"/>
          <w:sz w:val="22"/>
          <w:szCs w:val="22"/>
        </w:rPr>
        <w:t>.</w:t>
      </w:r>
    </w:p>
    <w:p w14:paraId="47A633E7" w14:textId="5AA6B0CF" w:rsidR="00F9782E" w:rsidRPr="00A66047" w:rsidRDefault="00C13D5A" w:rsidP="00B50575">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As</w:t>
      </w:r>
      <w:r w:rsidR="0065118B">
        <w:rPr>
          <w:rFonts w:ascii="Times New Roman" w:eastAsia="Times New Roman" w:hAnsi="Times New Roman" w:cs="Times New Roman"/>
          <w:sz w:val="22"/>
          <w:szCs w:val="22"/>
        </w:rPr>
        <w:t xml:space="preserve"> </w:t>
      </w:r>
      <w:r w:rsidR="00A66047">
        <w:rPr>
          <w:rFonts w:ascii="Times New Roman" w:eastAsia="Times New Roman" w:hAnsi="Times New Roman" w:cs="Times New Roman"/>
          <w:sz w:val="22"/>
          <w:szCs w:val="22"/>
        </w:rPr>
        <w:t>C</w:t>
      </w:r>
      <w:r w:rsidR="0065118B">
        <w:rPr>
          <w:rFonts w:ascii="Times New Roman" w:eastAsia="Times New Roman" w:hAnsi="Times New Roman" w:cs="Times New Roman"/>
          <w:sz w:val="22"/>
          <w:szCs w:val="22"/>
        </w:rPr>
        <w:t xml:space="preserve">iências </w:t>
      </w:r>
      <w:r w:rsidR="00980306">
        <w:rPr>
          <w:rFonts w:ascii="Times New Roman" w:eastAsia="Times New Roman" w:hAnsi="Times New Roman" w:cs="Times New Roman"/>
          <w:sz w:val="22"/>
          <w:szCs w:val="22"/>
        </w:rPr>
        <w:t>B</w:t>
      </w:r>
      <w:r w:rsidR="0065118B">
        <w:rPr>
          <w:rFonts w:ascii="Times New Roman" w:eastAsia="Times New Roman" w:hAnsi="Times New Roman" w:cs="Times New Roman"/>
          <w:sz w:val="22"/>
          <w:szCs w:val="22"/>
        </w:rPr>
        <w:t xml:space="preserve">ásicas e </w:t>
      </w:r>
      <w:r w:rsidR="004003EB">
        <w:rPr>
          <w:rFonts w:ascii="Times New Roman" w:eastAsia="Times New Roman" w:hAnsi="Times New Roman" w:cs="Times New Roman"/>
          <w:sz w:val="22"/>
          <w:szCs w:val="22"/>
        </w:rPr>
        <w:t>M</w:t>
      </w:r>
      <w:r w:rsidR="0065118B">
        <w:rPr>
          <w:rFonts w:ascii="Times New Roman" w:eastAsia="Times New Roman" w:hAnsi="Times New Roman" w:cs="Times New Roman"/>
          <w:sz w:val="22"/>
          <w:szCs w:val="22"/>
        </w:rPr>
        <w:t xml:space="preserve">atemáticas </w:t>
      </w:r>
      <w:r>
        <w:rPr>
          <w:rFonts w:ascii="Times New Roman" w:eastAsia="Times New Roman" w:hAnsi="Times New Roman" w:cs="Times New Roman"/>
          <w:sz w:val="22"/>
          <w:szCs w:val="22"/>
        </w:rPr>
        <w:t>formam um conjunto de disciplinas</w:t>
      </w:r>
      <w:r w:rsidR="0065118B">
        <w:rPr>
          <w:rFonts w:ascii="Times New Roman" w:eastAsia="Times New Roman" w:hAnsi="Times New Roman" w:cs="Times New Roman"/>
          <w:sz w:val="22"/>
          <w:szCs w:val="22"/>
        </w:rPr>
        <w:t xml:space="preserve"> para os cursos de engenharia</w:t>
      </w:r>
      <w:r w:rsidR="00A66047">
        <w:rPr>
          <w:rFonts w:ascii="Times New Roman" w:eastAsia="Times New Roman" w:hAnsi="Times New Roman" w:cs="Times New Roman"/>
          <w:sz w:val="22"/>
          <w:szCs w:val="22"/>
        </w:rPr>
        <w:t xml:space="preserve"> e geralmente são ofertadas nos primeiros semestres</w:t>
      </w:r>
      <w:r w:rsidR="0065118B">
        <w:rPr>
          <w:rFonts w:ascii="Times New Roman" w:eastAsia="Times New Roman" w:hAnsi="Times New Roman" w:cs="Times New Roman"/>
          <w:sz w:val="22"/>
          <w:szCs w:val="22"/>
        </w:rPr>
        <w:t>. Em geral, os departamentos de engenharias oferecem poucas disciplinas nos dois primeiros anos da graduação</w:t>
      </w:r>
      <w:r w:rsidR="00A66047">
        <w:rPr>
          <w:rFonts w:ascii="Times New Roman" w:eastAsia="Times New Roman" w:hAnsi="Times New Roman" w:cs="Times New Roman"/>
          <w:sz w:val="22"/>
          <w:szCs w:val="22"/>
        </w:rPr>
        <w:t>.</w:t>
      </w:r>
      <w:r w:rsidR="0065118B">
        <w:rPr>
          <w:rFonts w:ascii="Times New Roman" w:eastAsia="Times New Roman" w:hAnsi="Times New Roman" w:cs="Times New Roman"/>
          <w:sz w:val="22"/>
          <w:szCs w:val="22"/>
        </w:rPr>
        <w:t xml:space="preserve"> </w:t>
      </w:r>
      <w:r w:rsidR="00F9782E" w:rsidRPr="00A66047">
        <w:rPr>
          <w:rFonts w:ascii="Times New Roman" w:eastAsia="Times New Roman" w:hAnsi="Times New Roman" w:cs="Times New Roman"/>
          <w:sz w:val="22"/>
          <w:szCs w:val="22"/>
        </w:rPr>
        <w:t xml:space="preserve">Os currículos dos atuais cursos de engenharia no Brasil, estruturados de uma maneira estanque, com os conhecimentos compartimentalizados em disciplinas isoladas, não correspondem as demandas do mercado e da sociedade em relação ao profissional que se forma, uma vez que sua formação não comporta a multidisciplinaridade requerida para os profissionais </w:t>
      </w:r>
      <w:r w:rsidR="00FC3677" w:rsidRPr="00A66047">
        <w:rPr>
          <w:rFonts w:ascii="Times New Roman" w:eastAsia="Times New Roman" w:hAnsi="Times New Roman" w:cs="Times New Roman"/>
          <w:sz w:val="22"/>
          <w:szCs w:val="22"/>
        </w:rPr>
        <w:t>atualmente</w:t>
      </w:r>
      <w:r w:rsidR="00F9782E" w:rsidRPr="00A66047">
        <w:rPr>
          <w:rFonts w:ascii="Times New Roman" w:eastAsia="Times New Roman" w:hAnsi="Times New Roman" w:cs="Times New Roman"/>
          <w:sz w:val="22"/>
          <w:szCs w:val="22"/>
        </w:rPr>
        <w:t xml:space="preserve"> (</w:t>
      </w:r>
      <w:proofErr w:type="spellStart"/>
      <w:r w:rsidR="003B5C91" w:rsidRPr="00A66047">
        <w:rPr>
          <w:rFonts w:ascii="Times New Roman" w:eastAsia="Times New Roman" w:hAnsi="Times New Roman" w:cs="Times New Roman"/>
          <w:sz w:val="22"/>
          <w:szCs w:val="22"/>
        </w:rPr>
        <w:t>Manrique</w:t>
      </w:r>
      <w:proofErr w:type="spellEnd"/>
      <w:r w:rsidR="003B5C91" w:rsidRPr="00A66047">
        <w:rPr>
          <w:rFonts w:ascii="Times New Roman" w:eastAsia="Times New Roman" w:hAnsi="Times New Roman" w:cs="Times New Roman"/>
          <w:sz w:val="22"/>
          <w:szCs w:val="22"/>
        </w:rPr>
        <w:t>; Dirani; Campos</w:t>
      </w:r>
      <w:r w:rsidR="00F9782E" w:rsidRPr="00A66047">
        <w:rPr>
          <w:rFonts w:ascii="Times New Roman" w:eastAsia="Times New Roman" w:hAnsi="Times New Roman" w:cs="Times New Roman"/>
          <w:sz w:val="22"/>
          <w:szCs w:val="22"/>
        </w:rPr>
        <w:t>, 2010).</w:t>
      </w:r>
    </w:p>
    <w:p w14:paraId="7106906E" w14:textId="785A308B" w:rsidR="00FF5DAF" w:rsidRDefault="0065118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Por outro lado, pesquisadores como Barbosa, </w:t>
      </w:r>
      <w:proofErr w:type="spellStart"/>
      <w:r>
        <w:rPr>
          <w:rFonts w:ascii="Times New Roman" w:eastAsia="Times New Roman" w:hAnsi="Times New Roman" w:cs="Times New Roman"/>
          <w:sz w:val="22"/>
          <w:szCs w:val="22"/>
        </w:rPr>
        <w:t>Mezzomo</w:t>
      </w:r>
      <w:proofErr w:type="spellEnd"/>
      <w:r>
        <w:rPr>
          <w:rFonts w:ascii="Times New Roman" w:eastAsia="Times New Roman" w:hAnsi="Times New Roman" w:cs="Times New Roman"/>
          <w:sz w:val="22"/>
          <w:szCs w:val="22"/>
        </w:rPr>
        <w:t xml:space="preserve"> e </w:t>
      </w:r>
      <w:proofErr w:type="spellStart"/>
      <w:r>
        <w:rPr>
          <w:rFonts w:ascii="Times New Roman" w:eastAsia="Times New Roman" w:hAnsi="Times New Roman" w:cs="Times New Roman"/>
          <w:sz w:val="22"/>
          <w:szCs w:val="22"/>
        </w:rPr>
        <w:t>Loder</w:t>
      </w:r>
      <w:proofErr w:type="spellEnd"/>
      <w:r>
        <w:rPr>
          <w:rFonts w:ascii="Times New Roman" w:eastAsia="Times New Roman" w:hAnsi="Times New Roman" w:cs="Times New Roman"/>
          <w:sz w:val="22"/>
          <w:szCs w:val="22"/>
        </w:rPr>
        <w:t xml:space="preserve"> (2011) apontam que os cursos de Engenharia estão entre os que possuem elevados índices de evasão e retenção dentre os cursos de graduação no Brasil. Assim como em outros países, no Brasil estudantes de engenharia demoram mais tempo do que o esperado para concluir seus cursos</w:t>
      </w:r>
      <w:r w:rsidR="00E61401">
        <w:rPr>
          <w:rFonts w:ascii="Times New Roman" w:eastAsia="Times New Roman" w:hAnsi="Times New Roman" w:cs="Times New Roman"/>
          <w:sz w:val="22"/>
          <w:szCs w:val="22"/>
        </w:rPr>
        <w:t>, entre outras dificuldades</w:t>
      </w:r>
      <w:r>
        <w:rPr>
          <w:rFonts w:ascii="Times New Roman" w:eastAsia="Times New Roman" w:hAnsi="Times New Roman" w:cs="Times New Roman"/>
          <w:sz w:val="22"/>
          <w:szCs w:val="22"/>
        </w:rPr>
        <w:t xml:space="preserve"> </w:t>
      </w:r>
      <w:r w:rsidR="00E61401">
        <w:rPr>
          <w:rFonts w:ascii="Times New Roman" w:eastAsia="Times New Roman" w:hAnsi="Times New Roman" w:cs="Times New Roman"/>
          <w:sz w:val="22"/>
          <w:szCs w:val="22"/>
        </w:rPr>
        <w:t>está a</w:t>
      </w:r>
      <w:r>
        <w:rPr>
          <w:rFonts w:ascii="Times New Roman" w:eastAsia="Times New Roman" w:hAnsi="Times New Roman" w:cs="Times New Roman"/>
          <w:sz w:val="22"/>
          <w:szCs w:val="22"/>
        </w:rPr>
        <w:t xml:space="preserve"> compreen</w:t>
      </w:r>
      <w:r w:rsidR="00E61401">
        <w:rPr>
          <w:rFonts w:ascii="Times New Roman" w:eastAsia="Times New Roman" w:hAnsi="Times New Roman" w:cs="Times New Roman"/>
          <w:sz w:val="22"/>
          <w:szCs w:val="22"/>
        </w:rPr>
        <w:t>são</w:t>
      </w:r>
      <w:r>
        <w:rPr>
          <w:rFonts w:ascii="Times New Roman" w:eastAsia="Times New Roman" w:hAnsi="Times New Roman" w:cs="Times New Roman"/>
          <w:sz w:val="22"/>
          <w:szCs w:val="22"/>
        </w:rPr>
        <w:t xml:space="preserve"> dos conteúdos básicos</w:t>
      </w:r>
      <w:r w:rsidR="00E61401">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Entretanto, os alunos de engenharia precisam dos conhecimentos</w:t>
      </w:r>
      <w:r w:rsidR="00DB5843">
        <w:rPr>
          <w:rFonts w:ascii="Times New Roman" w:eastAsia="Times New Roman" w:hAnsi="Times New Roman" w:cs="Times New Roman"/>
          <w:sz w:val="22"/>
          <w:szCs w:val="22"/>
        </w:rPr>
        <w:t xml:space="preserve"> das </w:t>
      </w:r>
      <w:r w:rsidR="001D7D9C">
        <w:rPr>
          <w:rFonts w:ascii="Times New Roman" w:eastAsia="Times New Roman" w:hAnsi="Times New Roman" w:cs="Times New Roman"/>
          <w:sz w:val="22"/>
          <w:szCs w:val="22"/>
        </w:rPr>
        <w:t>C</w:t>
      </w:r>
      <w:r w:rsidR="00DB5843">
        <w:rPr>
          <w:rFonts w:ascii="Times New Roman" w:eastAsia="Times New Roman" w:hAnsi="Times New Roman" w:cs="Times New Roman"/>
          <w:sz w:val="22"/>
          <w:szCs w:val="22"/>
        </w:rPr>
        <w:t xml:space="preserve">iências </w:t>
      </w:r>
      <w:r w:rsidR="001D7D9C">
        <w:rPr>
          <w:rFonts w:ascii="Times New Roman" w:eastAsia="Times New Roman" w:hAnsi="Times New Roman" w:cs="Times New Roman"/>
          <w:sz w:val="22"/>
          <w:szCs w:val="22"/>
        </w:rPr>
        <w:t>B</w:t>
      </w:r>
      <w:r w:rsidR="00DB5843">
        <w:rPr>
          <w:rFonts w:ascii="Times New Roman" w:eastAsia="Times New Roman" w:hAnsi="Times New Roman" w:cs="Times New Roman"/>
          <w:sz w:val="22"/>
          <w:szCs w:val="22"/>
        </w:rPr>
        <w:t xml:space="preserve">ásicas e </w:t>
      </w:r>
      <w:r w:rsidR="001D7D9C">
        <w:rPr>
          <w:rFonts w:ascii="Times New Roman" w:eastAsia="Times New Roman" w:hAnsi="Times New Roman" w:cs="Times New Roman"/>
          <w:sz w:val="22"/>
          <w:szCs w:val="22"/>
        </w:rPr>
        <w:t>M</w:t>
      </w:r>
      <w:r w:rsidR="00DB5843">
        <w:rPr>
          <w:rFonts w:ascii="Times New Roman" w:eastAsia="Times New Roman" w:hAnsi="Times New Roman" w:cs="Times New Roman"/>
          <w:sz w:val="22"/>
          <w:szCs w:val="22"/>
        </w:rPr>
        <w:t>atemática</w:t>
      </w:r>
      <w:r>
        <w:rPr>
          <w:rFonts w:ascii="Times New Roman" w:eastAsia="Times New Roman" w:hAnsi="Times New Roman" w:cs="Times New Roman"/>
          <w:sz w:val="22"/>
          <w:szCs w:val="22"/>
        </w:rPr>
        <w:t xml:space="preserve"> para concluir com êxito o curso de graduação.</w:t>
      </w:r>
      <w:r w:rsidR="00B135E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Segundo </w:t>
      </w:r>
      <w:proofErr w:type="spellStart"/>
      <w:r>
        <w:rPr>
          <w:rFonts w:ascii="Times New Roman" w:eastAsia="Times New Roman" w:hAnsi="Times New Roman" w:cs="Times New Roman"/>
          <w:sz w:val="22"/>
          <w:szCs w:val="22"/>
        </w:rPr>
        <w:t>Camarena</w:t>
      </w:r>
      <w:proofErr w:type="spellEnd"/>
      <w:r>
        <w:rPr>
          <w:rFonts w:ascii="Times New Roman" w:eastAsia="Times New Roman" w:hAnsi="Times New Roman" w:cs="Times New Roman"/>
          <w:sz w:val="22"/>
          <w:szCs w:val="22"/>
        </w:rPr>
        <w:t>, (2002) para os cursos de engenharia</w:t>
      </w:r>
      <w:r w:rsidR="0038167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 </w:t>
      </w:r>
      <w:r w:rsidR="005B5839">
        <w:rPr>
          <w:rFonts w:ascii="Times New Roman" w:eastAsia="Times New Roman" w:hAnsi="Times New Roman" w:cs="Times New Roman"/>
          <w:sz w:val="22"/>
          <w:szCs w:val="22"/>
        </w:rPr>
        <w:t>M</w:t>
      </w:r>
      <w:r>
        <w:rPr>
          <w:rFonts w:ascii="Times New Roman" w:eastAsia="Times New Roman" w:hAnsi="Times New Roman" w:cs="Times New Roman"/>
          <w:sz w:val="22"/>
          <w:szCs w:val="22"/>
        </w:rPr>
        <w:t xml:space="preserve">atemática pode ser considerada uma ferramenta </w:t>
      </w:r>
      <w:r w:rsidR="00FC3677">
        <w:rPr>
          <w:rFonts w:ascii="Times New Roman" w:eastAsia="Times New Roman" w:hAnsi="Times New Roman" w:cs="Times New Roman"/>
          <w:sz w:val="22"/>
          <w:szCs w:val="22"/>
        </w:rPr>
        <w:t>enquanto</w:t>
      </w:r>
      <w:r>
        <w:rPr>
          <w:rFonts w:ascii="Times New Roman" w:eastAsia="Times New Roman" w:hAnsi="Times New Roman" w:cs="Times New Roman"/>
          <w:sz w:val="22"/>
          <w:szCs w:val="22"/>
        </w:rPr>
        <w:t xml:space="preserve"> a Física e a Química são bases cognitivas das ciências.</w:t>
      </w:r>
    </w:p>
    <w:p w14:paraId="23DFB7F0" w14:textId="38B733C5" w:rsidR="00FF5DAF" w:rsidRDefault="00D909B6">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Várias pesquisas na área mostram que</w:t>
      </w:r>
      <w:r w:rsidR="00883DE6">
        <w:rPr>
          <w:rFonts w:ascii="Times New Roman" w:eastAsia="Times New Roman" w:hAnsi="Times New Roman" w:cs="Times New Roman"/>
          <w:sz w:val="22"/>
          <w:szCs w:val="22"/>
        </w:rPr>
        <w:t xml:space="preserve"> </w:t>
      </w:r>
      <w:r w:rsidR="0065118B">
        <w:rPr>
          <w:rFonts w:ascii="Times New Roman" w:eastAsia="Times New Roman" w:hAnsi="Times New Roman" w:cs="Times New Roman"/>
          <w:sz w:val="22"/>
          <w:szCs w:val="22"/>
        </w:rPr>
        <w:t>os estudantes apresentam dificuldades</w:t>
      </w:r>
      <w:r w:rsidR="0086225E">
        <w:rPr>
          <w:rFonts w:ascii="Times New Roman" w:eastAsia="Times New Roman" w:hAnsi="Times New Roman" w:cs="Times New Roman"/>
          <w:sz w:val="22"/>
          <w:szCs w:val="22"/>
        </w:rPr>
        <w:t xml:space="preserve"> nas </w:t>
      </w:r>
      <w:r w:rsidR="004003EB">
        <w:rPr>
          <w:rFonts w:ascii="Times New Roman" w:eastAsia="Times New Roman" w:hAnsi="Times New Roman" w:cs="Times New Roman"/>
          <w:sz w:val="22"/>
          <w:szCs w:val="22"/>
        </w:rPr>
        <w:t>C</w:t>
      </w:r>
      <w:r w:rsidR="0086225E">
        <w:rPr>
          <w:rFonts w:ascii="Times New Roman" w:eastAsia="Times New Roman" w:hAnsi="Times New Roman" w:cs="Times New Roman"/>
          <w:sz w:val="22"/>
          <w:szCs w:val="22"/>
        </w:rPr>
        <w:t xml:space="preserve">iências </w:t>
      </w:r>
      <w:r w:rsidR="004003EB">
        <w:rPr>
          <w:rFonts w:ascii="Times New Roman" w:eastAsia="Times New Roman" w:hAnsi="Times New Roman" w:cs="Times New Roman"/>
          <w:sz w:val="22"/>
          <w:szCs w:val="22"/>
        </w:rPr>
        <w:t>B</w:t>
      </w:r>
      <w:r w:rsidR="0086225E">
        <w:rPr>
          <w:rFonts w:ascii="Times New Roman" w:eastAsia="Times New Roman" w:hAnsi="Times New Roman" w:cs="Times New Roman"/>
          <w:sz w:val="22"/>
          <w:szCs w:val="22"/>
        </w:rPr>
        <w:t xml:space="preserve">ásicas e </w:t>
      </w:r>
      <w:r w:rsidR="004003EB">
        <w:rPr>
          <w:rFonts w:ascii="Times New Roman" w:eastAsia="Times New Roman" w:hAnsi="Times New Roman" w:cs="Times New Roman"/>
          <w:sz w:val="22"/>
          <w:szCs w:val="22"/>
        </w:rPr>
        <w:t>M</w:t>
      </w:r>
      <w:r w:rsidR="0086225E">
        <w:rPr>
          <w:rFonts w:ascii="Times New Roman" w:eastAsia="Times New Roman" w:hAnsi="Times New Roman" w:cs="Times New Roman"/>
          <w:sz w:val="22"/>
          <w:szCs w:val="22"/>
        </w:rPr>
        <w:t>at</w:t>
      </w:r>
      <w:r w:rsidR="00777960">
        <w:rPr>
          <w:rFonts w:ascii="Times New Roman" w:eastAsia="Times New Roman" w:hAnsi="Times New Roman" w:cs="Times New Roman"/>
          <w:sz w:val="22"/>
          <w:szCs w:val="22"/>
        </w:rPr>
        <w:t>emática</w:t>
      </w:r>
      <w:r w:rsidR="0065118B">
        <w:rPr>
          <w:rFonts w:ascii="Times New Roman" w:eastAsia="Times New Roman" w:hAnsi="Times New Roman" w:cs="Times New Roman"/>
          <w:sz w:val="22"/>
          <w:szCs w:val="22"/>
        </w:rPr>
        <w:t xml:space="preserve"> e precisam desses conhecimentos como futuros profissionais. Então como suprir essas dificuldades? Entre as investigações envolvendo </w:t>
      </w:r>
      <w:r w:rsidR="004003EB">
        <w:rPr>
          <w:rFonts w:ascii="Times New Roman" w:eastAsia="Times New Roman" w:hAnsi="Times New Roman" w:cs="Times New Roman"/>
          <w:sz w:val="22"/>
          <w:szCs w:val="22"/>
        </w:rPr>
        <w:t>essas áreas</w:t>
      </w:r>
      <w:r w:rsidR="0065118B">
        <w:rPr>
          <w:rFonts w:ascii="Times New Roman" w:eastAsia="Times New Roman" w:hAnsi="Times New Roman" w:cs="Times New Roman"/>
          <w:sz w:val="22"/>
          <w:szCs w:val="22"/>
        </w:rPr>
        <w:t xml:space="preserve">, destaca-se os estudos sobre o ensino aprendizagem da área de física nos cursos de engenharia (COBENGE/21: </w:t>
      </w:r>
      <w:r w:rsidR="003B5C91">
        <w:rPr>
          <w:rFonts w:ascii="Times New Roman" w:eastAsia="Times New Roman" w:hAnsi="Times New Roman" w:cs="Times New Roman"/>
          <w:sz w:val="22"/>
          <w:szCs w:val="22"/>
        </w:rPr>
        <w:t>Alvares, 2021; Antunes dos Santos, Cargnin-</w:t>
      </w:r>
      <w:proofErr w:type="spellStart"/>
      <w:r w:rsidR="003B5C91">
        <w:rPr>
          <w:rFonts w:ascii="Times New Roman" w:eastAsia="Times New Roman" w:hAnsi="Times New Roman" w:cs="Times New Roman"/>
          <w:sz w:val="22"/>
          <w:szCs w:val="22"/>
        </w:rPr>
        <w:t>Stieler</w:t>
      </w:r>
      <w:proofErr w:type="spellEnd"/>
      <w:r w:rsidR="003B5C91">
        <w:rPr>
          <w:rFonts w:ascii="Times New Roman" w:eastAsia="Times New Roman" w:hAnsi="Times New Roman" w:cs="Times New Roman"/>
          <w:sz w:val="22"/>
          <w:szCs w:val="22"/>
        </w:rPr>
        <w:t xml:space="preserve">, Camargo, 2021; Lima, Neves, Angelim, 2021; Neves, 2021; </w:t>
      </w:r>
      <w:proofErr w:type="spellStart"/>
      <w:r w:rsidR="003B5C91">
        <w:rPr>
          <w:rFonts w:ascii="Times New Roman" w:eastAsia="Times New Roman" w:hAnsi="Times New Roman" w:cs="Times New Roman"/>
          <w:sz w:val="22"/>
          <w:szCs w:val="22"/>
        </w:rPr>
        <w:t>Stem</w:t>
      </w:r>
      <w:proofErr w:type="spellEnd"/>
      <w:r w:rsidR="003B5C91">
        <w:rPr>
          <w:rFonts w:ascii="Times New Roman" w:eastAsia="Times New Roman" w:hAnsi="Times New Roman" w:cs="Times New Roman"/>
          <w:sz w:val="22"/>
          <w:szCs w:val="22"/>
        </w:rPr>
        <w:t xml:space="preserve">, </w:t>
      </w:r>
      <w:proofErr w:type="spellStart"/>
      <w:r w:rsidR="003B5C91">
        <w:rPr>
          <w:rFonts w:ascii="Times New Roman" w:eastAsia="Times New Roman" w:hAnsi="Times New Roman" w:cs="Times New Roman"/>
          <w:sz w:val="22"/>
          <w:szCs w:val="22"/>
        </w:rPr>
        <w:t>Mattasoglio</w:t>
      </w:r>
      <w:proofErr w:type="spellEnd"/>
      <w:r w:rsidR="003B5C91">
        <w:rPr>
          <w:rFonts w:ascii="Times New Roman" w:eastAsia="Times New Roman" w:hAnsi="Times New Roman" w:cs="Times New Roman"/>
          <w:sz w:val="22"/>
          <w:szCs w:val="22"/>
        </w:rPr>
        <w:t xml:space="preserve"> Neto, </w:t>
      </w:r>
      <w:proofErr w:type="spellStart"/>
      <w:r w:rsidR="003B5C91">
        <w:rPr>
          <w:rFonts w:ascii="Times New Roman" w:eastAsia="Times New Roman" w:hAnsi="Times New Roman" w:cs="Times New Roman"/>
          <w:sz w:val="22"/>
          <w:szCs w:val="22"/>
        </w:rPr>
        <w:t>Cutri</w:t>
      </w:r>
      <w:proofErr w:type="spellEnd"/>
      <w:r w:rsidR="003B5C91">
        <w:rPr>
          <w:rFonts w:ascii="Times New Roman" w:eastAsia="Times New Roman" w:hAnsi="Times New Roman" w:cs="Times New Roman"/>
          <w:sz w:val="22"/>
          <w:szCs w:val="22"/>
        </w:rPr>
        <w:t>, 2021; Silva, Salvador, Leão 2021</w:t>
      </w:r>
      <w:r w:rsidR="0065118B">
        <w:rPr>
          <w:rFonts w:ascii="Times New Roman" w:eastAsia="Times New Roman" w:hAnsi="Times New Roman" w:cs="Times New Roman"/>
          <w:sz w:val="22"/>
          <w:szCs w:val="22"/>
        </w:rPr>
        <w:t xml:space="preserve">). </w:t>
      </w:r>
    </w:p>
    <w:p w14:paraId="3A961628" w14:textId="767B46D0" w:rsidR="00001703" w:rsidRDefault="0013387A">
      <w:pPr>
        <w:spacing w:after="120"/>
        <w:ind w:firstLine="709"/>
        <w:jc w:val="both"/>
        <w:rPr>
          <w:rFonts w:ascii="Times New Roman" w:eastAsia="Times New Roman" w:hAnsi="Times New Roman" w:cs="Times New Roman"/>
          <w:sz w:val="22"/>
          <w:szCs w:val="22"/>
        </w:rPr>
      </w:pPr>
      <w:bookmarkStart w:id="2" w:name="_Hlk104973884"/>
      <w:r>
        <w:rPr>
          <w:rFonts w:ascii="Times New Roman" w:eastAsia="Times New Roman" w:hAnsi="Times New Roman" w:cs="Times New Roman"/>
          <w:sz w:val="22"/>
          <w:szCs w:val="22"/>
        </w:rPr>
        <w:t>Na maioria dos casos</w:t>
      </w:r>
      <w:r w:rsidR="000B1137">
        <w:rPr>
          <w:rFonts w:ascii="Times New Roman" w:eastAsia="Times New Roman" w:hAnsi="Times New Roman" w:cs="Times New Roman"/>
          <w:sz w:val="22"/>
          <w:szCs w:val="22"/>
        </w:rPr>
        <w:t xml:space="preserve"> apresentados nessas pesquisas</w:t>
      </w:r>
      <w:r w:rsidR="00021F3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nota-se que</w:t>
      </w:r>
      <w:r w:rsidR="0065118B">
        <w:rPr>
          <w:rFonts w:ascii="Times New Roman" w:eastAsia="Times New Roman" w:hAnsi="Times New Roman" w:cs="Times New Roman"/>
          <w:sz w:val="22"/>
          <w:szCs w:val="22"/>
        </w:rPr>
        <w:t xml:space="preserve"> os alunos </w:t>
      </w:r>
      <w:r>
        <w:rPr>
          <w:rFonts w:ascii="Times New Roman" w:eastAsia="Times New Roman" w:hAnsi="Times New Roman" w:cs="Times New Roman"/>
          <w:sz w:val="22"/>
          <w:szCs w:val="22"/>
        </w:rPr>
        <w:t xml:space="preserve">manifestam </w:t>
      </w:r>
      <w:r w:rsidR="0065118B">
        <w:rPr>
          <w:rFonts w:ascii="Times New Roman" w:eastAsia="Times New Roman" w:hAnsi="Times New Roman" w:cs="Times New Roman"/>
          <w:sz w:val="22"/>
          <w:szCs w:val="22"/>
        </w:rPr>
        <w:t xml:space="preserve">a necessidade </w:t>
      </w:r>
      <w:r w:rsidR="00777960">
        <w:rPr>
          <w:rFonts w:ascii="Times New Roman" w:eastAsia="Times New Roman" w:hAnsi="Times New Roman" w:cs="Times New Roman"/>
          <w:sz w:val="22"/>
          <w:szCs w:val="22"/>
        </w:rPr>
        <w:t>de atividades práticas envolvendo sua área de formação profissional</w:t>
      </w:r>
      <w:r w:rsidR="0065118B">
        <w:rPr>
          <w:rFonts w:ascii="Times New Roman" w:eastAsia="Times New Roman" w:hAnsi="Times New Roman" w:cs="Times New Roman"/>
          <w:sz w:val="22"/>
          <w:szCs w:val="22"/>
        </w:rPr>
        <w:t xml:space="preserve">. </w:t>
      </w:r>
      <w:r w:rsidR="000B1137">
        <w:rPr>
          <w:rFonts w:ascii="Times New Roman" w:eastAsia="Times New Roman" w:hAnsi="Times New Roman" w:cs="Times New Roman"/>
          <w:sz w:val="22"/>
          <w:szCs w:val="22"/>
        </w:rPr>
        <w:t>Levando em consideração esse ponto de vista</w:t>
      </w:r>
      <w:r w:rsidR="00E11909">
        <w:rPr>
          <w:rFonts w:ascii="Times New Roman" w:eastAsia="Times New Roman" w:hAnsi="Times New Roman" w:cs="Times New Roman"/>
          <w:sz w:val="22"/>
          <w:szCs w:val="22"/>
        </w:rPr>
        <w:t xml:space="preserve">, </w:t>
      </w:r>
      <w:r w:rsidR="00C57865">
        <w:rPr>
          <w:rFonts w:ascii="Times New Roman" w:eastAsia="Times New Roman" w:hAnsi="Times New Roman" w:cs="Times New Roman"/>
          <w:sz w:val="22"/>
          <w:szCs w:val="22"/>
        </w:rPr>
        <w:t xml:space="preserve">como </w:t>
      </w:r>
      <w:r w:rsidR="00777960">
        <w:rPr>
          <w:rFonts w:ascii="Times New Roman" w:eastAsia="Times New Roman" w:hAnsi="Times New Roman" w:cs="Times New Roman"/>
          <w:sz w:val="22"/>
          <w:szCs w:val="22"/>
        </w:rPr>
        <w:t>trabalhar numa</w:t>
      </w:r>
      <w:r w:rsidR="00001703">
        <w:rPr>
          <w:rFonts w:ascii="Times New Roman" w:eastAsia="Times New Roman" w:hAnsi="Times New Roman" w:cs="Times New Roman"/>
          <w:sz w:val="22"/>
          <w:szCs w:val="22"/>
        </w:rPr>
        <w:t xml:space="preserve"> </w:t>
      </w:r>
      <w:r w:rsidR="00001703" w:rsidRPr="00001703">
        <w:rPr>
          <w:rFonts w:ascii="Times New Roman" w:eastAsia="Times New Roman" w:hAnsi="Times New Roman" w:cs="Times New Roman"/>
          <w:noProof/>
          <w:sz w:val="22"/>
          <w:szCs w:val="22"/>
        </w:rPr>
        <w:t>perspectiva</w:t>
      </w:r>
      <w:r w:rsidR="00001703">
        <w:rPr>
          <w:rFonts w:ascii="Times New Roman" w:eastAsia="Times New Roman" w:hAnsi="Times New Roman" w:cs="Times New Roman"/>
          <w:sz w:val="22"/>
          <w:szCs w:val="22"/>
        </w:rPr>
        <w:t xml:space="preserve"> </w:t>
      </w:r>
      <w:r w:rsidR="004F3F27">
        <w:rPr>
          <w:rFonts w:ascii="Times New Roman" w:eastAsia="Times New Roman" w:hAnsi="Times New Roman" w:cs="Times New Roman"/>
          <w:sz w:val="22"/>
          <w:szCs w:val="22"/>
        </w:rPr>
        <w:t>teórico</w:t>
      </w:r>
      <w:r w:rsidR="00001703">
        <w:rPr>
          <w:rFonts w:ascii="Times New Roman" w:eastAsia="Times New Roman" w:hAnsi="Times New Roman" w:cs="Times New Roman"/>
          <w:sz w:val="22"/>
          <w:szCs w:val="22"/>
        </w:rPr>
        <w:t xml:space="preserve"> </w:t>
      </w:r>
      <w:r w:rsidR="000B1137">
        <w:rPr>
          <w:rFonts w:ascii="Times New Roman" w:eastAsia="Times New Roman" w:hAnsi="Times New Roman" w:cs="Times New Roman"/>
          <w:sz w:val="22"/>
          <w:szCs w:val="22"/>
        </w:rPr>
        <w:t xml:space="preserve">prática </w:t>
      </w:r>
      <w:r w:rsidR="00777960">
        <w:rPr>
          <w:rFonts w:ascii="Times New Roman" w:eastAsia="Times New Roman" w:hAnsi="Times New Roman" w:cs="Times New Roman"/>
          <w:sz w:val="22"/>
          <w:szCs w:val="22"/>
        </w:rPr>
        <w:t xml:space="preserve">que </w:t>
      </w:r>
      <w:r w:rsidR="00E11909">
        <w:rPr>
          <w:rFonts w:ascii="Times New Roman" w:eastAsia="Times New Roman" w:hAnsi="Times New Roman" w:cs="Times New Roman"/>
          <w:sz w:val="22"/>
          <w:szCs w:val="22"/>
        </w:rPr>
        <w:t xml:space="preserve">possa responder </w:t>
      </w:r>
      <w:r w:rsidR="00777960">
        <w:rPr>
          <w:rFonts w:ascii="Times New Roman" w:eastAsia="Times New Roman" w:hAnsi="Times New Roman" w:cs="Times New Roman"/>
          <w:sz w:val="22"/>
          <w:szCs w:val="22"/>
        </w:rPr>
        <w:t>os anseios dos alunos</w:t>
      </w:r>
      <w:r w:rsidR="000B1137">
        <w:rPr>
          <w:rFonts w:ascii="Times New Roman" w:eastAsia="Times New Roman" w:hAnsi="Times New Roman" w:cs="Times New Roman"/>
          <w:sz w:val="22"/>
          <w:szCs w:val="22"/>
        </w:rPr>
        <w:t xml:space="preserve">, futuros </w:t>
      </w:r>
      <w:r w:rsidR="000B1137" w:rsidRPr="004003EB">
        <w:rPr>
          <w:rFonts w:ascii="Times New Roman" w:eastAsia="Times New Roman" w:hAnsi="Times New Roman" w:cs="Times New Roman"/>
          <w:sz w:val="22"/>
          <w:szCs w:val="22"/>
        </w:rPr>
        <w:t>engenheiros</w:t>
      </w:r>
      <w:r w:rsidR="00001703" w:rsidRPr="004003EB">
        <w:rPr>
          <w:rFonts w:ascii="Times New Roman" w:eastAsia="Times New Roman" w:hAnsi="Times New Roman" w:cs="Times New Roman"/>
          <w:sz w:val="22"/>
          <w:szCs w:val="22"/>
        </w:rPr>
        <w:t>?</w:t>
      </w:r>
      <w:bookmarkEnd w:id="2"/>
      <w:r w:rsidR="00E11909" w:rsidRPr="004003EB">
        <w:rPr>
          <w:rFonts w:ascii="Times New Roman" w:eastAsia="Times New Roman" w:hAnsi="Times New Roman" w:cs="Times New Roman"/>
          <w:sz w:val="22"/>
          <w:szCs w:val="22"/>
        </w:rPr>
        <w:t xml:space="preserve"> </w:t>
      </w:r>
    </w:p>
    <w:p w14:paraId="11AAD711" w14:textId="45383797" w:rsidR="00BB5868" w:rsidRPr="00DF6039" w:rsidRDefault="003048B0" w:rsidP="009D6DC9">
      <w:pPr>
        <w:pStyle w:val="NormalWeb"/>
        <w:spacing w:before="0" w:beforeAutospacing="0" w:after="0" w:afterAutospacing="0"/>
        <w:ind w:firstLine="708"/>
        <w:jc w:val="both"/>
        <w:rPr>
          <w:sz w:val="22"/>
          <w:szCs w:val="22"/>
        </w:rPr>
      </w:pPr>
      <w:r w:rsidRPr="002B76E8">
        <w:rPr>
          <w:sz w:val="22"/>
          <w:szCs w:val="22"/>
        </w:rPr>
        <w:t xml:space="preserve">No sentido de contribuir para o ensino da engenharia com metodologias que favoreçam a aprendizagem </w:t>
      </w:r>
      <w:r w:rsidR="004A5410">
        <w:rPr>
          <w:sz w:val="22"/>
          <w:szCs w:val="22"/>
        </w:rPr>
        <w:t xml:space="preserve">numa perspectiva </w:t>
      </w:r>
      <w:r w:rsidR="00E11909">
        <w:rPr>
          <w:sz w:val="22"/>
          <w:szCs w:val="22"/>
        </w:rPr>
        <w:t xml:space="preserve">teórico prática </w:t>
      </w:r>
      <w:r w:rsidRPr="002B76E8">
        <w:rPr>
          <w:sz w:val="22"/>
          <w:szCs w:val="22"/>
        </w:rPr>
        <w:t xml:space="preserve">este </w:t>
      </w:r>
      <w:r w:rsidR="004A5410">
        <w:rPr>
          <w:sz w:val="22"/>
          <w:szCs w:val="22"/>
        </w:rPr>
        <w:t>artigo</w:t>
      </w:r>
      <w:r w:rsidR="004A5410" w:rsidRPr="002B76E8">
        <w:rPr>
          <w:sz w:val="22"/>
          <w:szCs w:val="22"/>
        </w:rPr>
        <w:t xml:space="preserve"> </w:t>
      </w:r>
      <w:r w:rsidRPr="002B76E8">
        <w:rPr>
          <w:sz w:val="22"/>
          <w:szCs w:val="22"/>
        </w:rPr>
        <w:t xml:space="preserve">apresenta os resultados de uma prática implementada em uma universidade pública brasileira, por meio de uma abordagem pedagógico-metodológica de aprendizagem baseada em </w:t>
      </w:r>
      <w:r w:rsidR="00083E5F" w:rsidRPr="002B76E8">
        <w:rPr>
          <w:sz w:val="22"/>
          <w:szCs w:val="22"/>
        </w:rPr>
        <w:t>práticas</w:t>
      </w:r>
      <w:r w:rsidR="009A2361" w:rsidRPr="002B76E8">
        <w:rPr>
          <w:sz w:val="22"/>
          <w:szCs w:val="22"/>
        </w:rPr>
        <w:t xml:space="preserve"> </w:t>
      </w:r>
      <w:r w:rsidR="00A815EB">
        <w:rPr>
          <w:sz w:val="22"/>
          <w:szCs w:val="22"/>
        </w:rPr>
        <w:t xml:space="preserve">pedagógicas </w:t>
      </w:r>
      <w:r w:rsidR="009A2361" w:rsidRPr="002B76E8">
        <w:rPr>
          <w:sz w:val="22"/>
          <w:szCs w:val="22"/>
        </w:rPr>
        <w:t>interdisciplinares</w:t>
      </w:r>
      <w:r w:rsidRPr="002B76E8">
        <w:rPr>
          <w:sz w:val="22"/>
          <w:szCs w:val="22"/>
        </w:rPr>
        <w:t>.</w:t>
      </w:r>
      <w:r w:rsidR="009A2361" w:rsidRPr="002B76E8">
        <w:rPr>
          <w:sz w:val="22"/>
          <w:szCs w:val="22"/>
        </w:rPr>
        <w:t xml:space="preserve"> Ess</w:t>
      </w:r>
      <w:r w:rsidR="00AC3F1D" w:rsidRPr="002B76E8">
        <w:rPr>
          <w:sz w:val="22"/>
          <w:szCs w:val="22"/>
        </w:rPr>
        <w:t>as</w:t>
      </w:r>
      <w:r w:rsidR="009A2361" w:rsidRPr="002B76E8">
        <w:rPr>
          <w:sz w:val="22"/>
          <w:szCs w:val="22"/>
        </w:rPr>
        <w:t xml:space="preserve"> </w:t>
      </w:r>
      <w:r w:rsidR="00AC3F1D" w:rsidRPr="002B76E8">
        <w:rPr>
          <w:sz w:val="22"/>
          <w:szCs w:val="22"/>
        </w:rPr>
        <w:lastRenderedPageBreak/>
        <w:t xml:space="preserve">práticas </w:t>
      </w:r>
      <w:r w:rsidR="009A2361" w:rsidRPr="002B76E8">
        <w:rPr>
          <w:sz w:val="22"/>
          <w:szCs w:val="22"/>
        </w:rPr>
        <w:t xml:space="preserve">foram </w:t>
      </w:r>
      <w:r w:rsidR="00AC3F1D" w:rsidRPr="002B76E8">
        <w:rPr>
          <w:sz w:val="22"/>
          <w:szCs w:val="22"/>
        </w:rPr>
        <w:t>desenvolvidas</w:t>
      </w:r>
      <w:r w:rsidR="009A2361" w:rsidRPr="002B76E8">
        <w:rPr>
          <w:sz w:val="22"/>
          <w:szCs w:val="22"/>
        </w:rPr>
        <w:t xml:space="preserve"> com </w:t>
      </w:r>
      <w:r w:rsidR="009D6DC9" w:rsidRPr="002B76E8">
        <w:rPr>
          <w:sz w:val="22"/>
          <w:szCs w:val="22"/>
        </w:rPr>
        <w:t xml:space="preserve">viés extensionista </w:t>
      </w:r>
      <w:r w:rsidR="00AC3F1D" w:rsidRPr="002B76E8">
        <w:rPr>
          <w:sz w:val="22"/>
          <w:szCs w:val="22"/>
        </w:rPr>
        <w:t>nos semestres iniciais</w:t>
      </w:r>
      <w:r w:rsidR="009D6DC9" w:rsidRPr="002B76E8">
        <w:rPr>
          <w:sz w:val="22"/>
          <w:szCs w:val="22"/>
        </w:rPr>
        <w:t xml:space="preserve"> d</w:t>
      </w:r>
      <w:r w:rsidR="00AC3F1D" w:rsidRPr="002B76E8">
        <w:rPr>
          <w:sz w:val="22"/>
          <w:szCs w:val="22"/>
        </w:rPr>
        <w:t>o curso</w:t>
      </w:r>
      <w:r w:rsidR="009D6DC9" w:rsidRPr="002B76E8">
        <w:rPr>
          <w:sz w:val="22"/>
          <w:szCs w:val="22"/>
        </w:rPr>
        <w:t xml:space="preserve"> Engenharia Civil da Universidade do Estado de Mato Grosso (UNEMAT) em Tangará da Serra. Com foco em trabalhar práticas extensionistas de forma que os </w:t>
      </w:r>
      <w:r w:rsidR="004C54BF">
        <w:rPr>
          <w:sz w:val="22"/>
          <w:szCs w:val="22"/>
        </w:rPr>
        <w:t>alunos</w:t>
      </w:r>
      <w:r w:rsidR="009D6DC9" w:rsidRPr="002B76E8">
        <w:rPr>
          <w:sz w:val="22"/>
          <w:szCs w:val="22"/>
        </w:rPr>
        <w:t xml:space="preserve"> sejam mais ativos, estejam no centro do processo de ensino-aprendizagem e que experimentem com suas “próprias </w:t>
      </w:r>
      <w:r w:rsidR="00D505EF" w:rsidRPr="002B76E8">
        <w:rPr>
          <w:sz w:val="22"/>
          <w:szCs w:val="22"/>
        </w:rPr>
        <w:t xml:space="preserve">mãos” </w:t>
      </w:r>
      <w:r w:rsidR="00FC3677" w:rsidRPr="002B76E8">
        <w:rPr>
          <w:sz w:val="22"/>
          <w:szCs w:val="22"/>
        </w:rPr>
        <w:t>- ‘</w:t>
      </w:r>
      <w:r w:rsidR="009D6DC9" w:rsidRPr="002B76E8">
        <w:rPr>
          <w:sz w:val="22"/>
          <w:szCs w:val="22"/>
        </w:rPr>
        <w:t>mão na massa’</w:t>
      </w:r>
      <w:r w:rsidR="009D6DC9" w:rsidRPr="00DF6039">
        <w:rPr>
          <w:sz w:val="22"/>
          <w:szCs w:val="22"/>
        </w:rPr>
        <w:t xml:space="preserve">. </w:t>
      </w:r>
    </w:p>
    <w:p w14:paraId="3D1C1796" w14:textId="2CDB4992" w:rsidR="003048B0" w:rsidRPr="002B76E8" w:rsidRDefault="009D6DC9" w:rsidP="00BB5868">
      <w:pPr>
        <w:pStyle w:val="NormalWeb"/>
        <w:spacing w:before="0" w:beforeAutospacing="0" w:after="0" w:afterAutospacing="0"/>
        <w:ind w:firstLine="708"/>
        <w:jc w:val="both"/>
        <w:rPr>
          <w:sz w:val="22"/>
          <w:szCs w:val="22"/>
        </w:rPr>
      </w:pPr>
      <w:r w:rsidRPr="002B76E8">
        <w:rPr>
          <w:sz w:val="22"/>
          <w:szCs w:val="22"/>
        </w:rPr>
        <w:t xml:space="preserve">Um dos objetivos das ações </w:t>
      </w:r>
      <w:r w:rsidR="001C05F3" w:rsidRPr="002B76E8">
        <w:rPr>
          <w:sz w:val="22"/>
          <w:szCs w:val="22"/>
        </w:rPr>
        <w:t>desenvolvidas</w:t>
      </w:r>
      <w:r w:rsidR="001C05F3">
        <w:rPr>
          <w:sz w:val="22"/>
          <w:szCs w:val="22"/>
        </w:rPr>
        <w:t xml:space="preserve"> por meio das práticas pedagógicas interdisciplinares </w:t>
      </w:r>
      <w:r w:rsidRPr="002B76E8">
        <w:rPr>
          <w:sz w:val="22"/>
          <w:szCs w:val="22"/>
        </w:rPr>
        <w:t xml:space="preserve">foi </w:t>
      </w:r>
      <w:r w:rsidR="001C05F3">
        <w:rPr>
          <w:sz w:val="22"/>
          <w:szCs w:val="22"/>
        </w:rPr>
        <w:t xml:space="preserve">propiciar situações aos alunos nas quais tivessem que </w:t>
      </w:r>
      <w:r w:rsidRPr="002B76E8">
        <w:rPr>
          <w:sz w:val="22"/>
          <w:szCs w:val="22"/>
        </w:rPr>
        <w:t>pensar o que fazer, para que, como e para quem</w:t>
      </w:r>
      <w:r w:rsidR="001C05F3">
        <w:rPr>
          <w:sz w:val="22"/>
          <w:szCs w:val="22"/>
        </w:rPr>
        <w:t xml:space="preserve"> estariam realizando as atividades</w:t>
      </w:r>
      <w:r w:rsidR="00AC3F1D" w:rsidRPr="002B76E8">
        <w:rPr>
          <w:sz w:val="22"/>
          <w:szCs w:val="22"/>
        </w:rPr>
        <w:t xml:space="preserve">. </w:t>
      </w:r>
      <w:r w:rsidR="00715D88">
        <w:rPr>
          <w:sz w:val="22"/>
          <w:szCs w:val="22"/>
        </w:rPr>
        <w:t>Uma vez que, c</w:t>
      </w:r>
      <w:r w:rsidRPr="002B76E8">
        <w:rPr>
          <w:sz w:val="22"/>
          <w:szCs w:val="22"/>
        </w:rPr>
        <w:t>ada ação desenvolvida tem implicações diretas e indiretas na vida dos seres humanos</w:t>
      </w:r>
      <w:r w:rsidR="00AC3F1D" w:rsidRPr="002B76E8">
        <w:rPr>
          <w:sz w:val="22"/>
          <w:szCs w:val="22"/>
        </w:rPr>
        <w:t>. Essas</w:t>
      </w:r>
      <w:r w:rsidRPr="002B76E8">
        <w:rPr>
          <w:sz w:val="22"/>
          <w:szCs w:val="22"/>
        </w:rPr>
        <w:t xml:space="preserve"> ações</w:t>
      </w:r>
      <w:r w:rsidR="002B76E8" w:rsidRPr="002B76E8">
        <w:rPr>
          <w:sz w:val="22"/>
          <w:szCs w:val="22"/>
        </w:rPr>
        <w:t xml:space="preserve"> (práticas)</w:t>
      </w:r>
      <w:r w:rsidRPr="002B76E8">
        <w:rPr>
          <w:sz w:val="22"/>
          <w:szCs w:val="22"/>
        </w:rPr>
        <w:t xml:space="preserve"> desenvolvidas pelos </w:t>
      </w:r>
      <w:r w:rsidR="00A82FA7">
        <w:rPr>
          <w:sz w:val="22"/>
          <w:szCs w:val="22"/>
        </w:rPr>
        <w:t>alunos</w:t>
      </w:r>
      <w:r w:rsidRPr="002B76E8">
        <w:rPr>
          <w:sz w:val="22"/>
          <w:szCs w:val="22"/>
        </w:rPr>
        <w:t xml:space="preserve"> e acompanhad</w:t>
      </w:r>
      <w:r w:rsidR="00AC3F1D" w:rsidRPr="002B76E8">
        <w:rPr>
          <w:sz w:val="22"/>
          <w:szCs w:val="22"/>
        </w:rPr>
        <w:t>a</w:t>
      </w:r>
      <w:r w:rsidRPr="002B76E8">
        <w:rPr>
          <w:sz w:val="22"/>
          <w:szCs w:val="22"/>
        </w:rPr>
        <w:t>s (orientadas) pelo professor geralmente são uma demanda social, normalmente ligadas a sustentabilidade e tratam de pensar (projetos)</w:t>
      </w:r>
      <w:r w:rsidR="002B76E8" w:rsidRPr="002B76E8">
        <w:rPr>
          <w:sz w:val="22"/>
          <w:szCs w:val="22"/>
        </w:rPr>
        <w:t xml:space="preserve">, </w:t>
      </w:r>
      <w:r w:rsidRPr="002B76E8">
        <w:rPr>
          <w:sz w:val="22"/>
          <w:szCs w:val="22"/>
        </w:rPr>
        <w:t>fazer (execuções)</w:t>
      </w:r>
      <w:r w:rsidR="002B76E8" w:rsidRPr="002B76E8">
        <w:rPr>
          <w:sz w:val="22"/>
          <w:szCs w:val="22"/>
        </w:rPr>
        <w:t>, repensar (refletir)</w:t>
      </w:r>
      <w:r w:rsidRPr="002B76E8">
        <w:rPr>
          <w:sz w:val="22"/>
          <w:szCs w:val="22"/>
        </w:rPr>
        <w:t xml:space="preserve"> que </w:t>
      </w:r>
      <w:r w:rsidR="00BB5868" w:rsidRPr="002B76E8">
        <w:rPr>
          <w:sz w:val="22"/>
          <w:szCs w:val="22"/>
        </w:rPr>
        <w:t>modifiquem</w:t>
      </w:r>
      <w:r w:rsidRPr="002B76E8">
        <w:rPr>
          <w:sz w:val="22"/>
          <w:szCs w:val="22"/>
        </w:rPr>
        <w:t xml:space="preserve"> a “realidade” da comunidade</w:t>
      </w:r>
      <w:r w:rsidR="00BB5868" w:rsidRPr="002B76E8">
        <w:rPr>
          <w:sz w:val="22"/>
          <w:szCs w:val="22"/>
        </w:rPr>
        <w:t>. Nesse sentido</w:t>
      </w:r>
      <w:r w:rsidRPr="002B76E8">
        <w:rPr>
          <w:sz w:val="22"/>
          <w:szCs w:val="22"/>
        </w:rPr>
        <w:t xml:space="preserve"> o olhar do professor estava focado em </w:t>
      </w:r>
      <w:r w:rsidRPr="00A82FA7">
        <w:rPr>
          <w:sz w:val="22"/>
          <w:szCs w:val="22"/>
        </w:rPr>
        <w:t xml:space="preserve">uma perspectiva Freiriana </w:t>
      </w:r>
      <w:r w:rsidRPr="002B76E8">
        <w:rPr>
          <w:sz w:val="22"/>
          <w:szCs w:val="22"/>
        </w:rPr>
        <w:t>de trabalho</w:t>
      </w:r>
      <w:r w:rsidR="00DE2BF2">
        <w:rPr>
          <w:sz w:val="22"/>
          <w:szCs w:val="22"/>
        </w:rPr>
        <w:t xml:space="preserve"> (Freire, 2006)</w:t>
      </w:r>
      <w:r w:rsidRPr="002B76E8">
        <w:rPr>
          <w:sz w:val="22"/>
          <w:szCs w:val="22"/>
        </w:rPr>
        <w:t>.</w:t>
      </w:r>
    </w:p>
    <w:p w14:paraId="5C6ED9E3" w14:textId="4404D1B1" w:rsidR="001C05F3" w:rsidRPr="002B76E8" w:rsidRDefault="006F75F9" w:rsidP="001C05F3">
      <w:pPr>
        <w:pStyle w:val="NormalWeb"/>
        <w:spacing w:before="0" w:beforeAutospacing="0" w:after="0" w:afterAutospacing="0"/>
        <w:ind w:firstLine="708"/>
        <w:jc w:val="both"/>
        <w:rPr>
          <w:sz w:val="22"/>
          <w:szCs w:val="22"/>
        </w:rPr>
      </w:pPr>
      <w:r>
        <w:rPr>
          <w:sz w:val="22"/>
          <w:szCs w:val="22"/>
        </w:rPr>
        <w:t xml:space="preserve">Em vista disso </w:t>
      </w:r>
      <w:r w:rsidR="001C05F3" w:rsidRPr="002B76E8">
        <w:rPr>
          <w:sz w:val="22"/>
          <w:szCs w:val="22"/>
        </w:rPr>
        <w:t>procura</w:t>
      </w:r>
      <w:r>
        <w:rPr>
          <w:sz w:val="22"/>
          <w:szCs w:val="22"/>
        </w:rPr>
        <w:t>-se</w:t>
      </w:r>
      <w:r w:rsidR="001C05F3" w:rsidRPr="002B76E8">
        <w:rPr>
          <w:sz w:val="22"/>
          <w:szCs w:val="22"/>
        </w:rPr>
        <w:t xml:space="preserve"> mostrar que as experiências de ensino e aprendizagem inspiradas </w:t>
      </w:r>
      <w:r>
        <w:rPr>
          <w:sz w:val="22"/>
          <w:szCs w:val="22"/>
        </w:rPr>
        <w:t>numa</w:t>
      </w:r>
      <w:r w:rsidR="001C05F3" w:rsidRPr="002B76E8">
        <w:rPr>
          <w:sz w:val="22"/>
          <w:szCs w:val="22"/>
        </w:rPr>
        <w:t xml:space="preserve"> metodologia d</w:t>
      </w:r>
      <w:r>
        <w:rPr>
          <w:sz w:val="22"/>
          <w:szCs w:val="22"/>
        </w:rPr>
        <w:t>e</w:t>
      </w:r>
      <w:r w:rsidR="001C05F3" w:rsidRPr="002B76E8">
        <w:rPr>
          <w:sz w:val="22"/>
          <w:szCs w:val="22"/>
        </w:rPr>
        <w:t xml:space="preserve"> ensino </w:t>
      </w:r>
      <w:r w:rsidR="00A57BF4">
        <w:rPr>
          <w:sz w:val="22"/>
          <w:szCs w:val="22"/>
        </w:rPr>
        <w:t>materializada a partir de</w:t>
      </w:r>
      <w:r w:rsidR="001C05F3" w:rsidRPr="002B76E8">
        <w:rPr>
          <w:sz w:val="22"/>
          <w:szCs w:val="22"/>
        </w:rPr>
        <w:t xml:space="preserve"> práticas </w:t>
      </w:r>
      <w:r>
        <w:rPr>
          <w:sz w:val="22"/>
          <w:szCs w:val="22"/>
        </w:rPr>
        <w:t xml:space="preserve">pedagógicas </w:t>
      </w:r>
      <w:r w:rsidR="001C05F3" w:rsidRPr="002B76E8">
        <w:rPr>
          <w:sz w:val="22"/>
          <w:szCs w:val="22"/>
        </w:rPr>
        <w:t xml:space="preserve">interdisciplinares, podem potencializar as discussões sobre os saberes </w:t>
      </w:r>
      <w:r w:rsidR="00026484">
        <w:rPr>
          <w:sz w:val="22"/>
          <w:szCs w:val="22"/>
        </w:rPr>
        <w:t>dos alunos</w:t>
      </w:r>
      <w:r w:rsidR="001C05F3" w:rsidRPr="002B76E8">
        <w:rPr>
          <w:sz w:val="22"/>
          <w:szCs w:val="22"/>
        </w:rPr>
        <w:t xml:space="preserve"> e as possibilidades que os diálogos com tais </w:t>
      </w:r>
      <w:r w:rsidR="001C05F3" w:rsidRPr="006A4F6C">
        <w:rPr>
          <w:sz w:val="22"/>
          <w:szCs w:val="22"/>
        </w:rPr>
        <w:t>saberes</w:t>
      </w:r>
      <w:r w:rsidR="001C05F3" w:rsidRPr="002B76E8">
        <w:rPr>
          <w:sz w:val="22"/>
          <w:szCs w:val="22"/>
        </w:rPr>
        <w:t xml:space="preserve"> apresentam para produzir algum impacto no cotidiano da sociedade e no mundo do trabalho.</w:t>
      </w:r>
      <w:r w:rsidR="00026484">
        <w:rPr>
          <w:sz w:val="22"/>
          <w:szCs w:val="22"/>
        </w:rPr>
        <w:t xml:space="preserve"> Para Freire (2006, p. 30) “ensinar exige respeito aos saberes dos educandos”, aproveitar a experiencia social que eles têm como indivíduos para trabalhar as práticas pedagógicas.</w:t>
      </w:r>
    </w:p>
    <w:p w14:paraId="4AFE2672" w14:textId="77A10C32" w:rsidR="00AA3AA9" w:rsidRDefault="00AA3AA9" w:rsidP="00026484">
      <w:pPr>
        <w:pStyle w:val="Textodecomentrio"/>
        <w:ind w:firstLine="708"/>
        <w:jc w:val="both"/>
      </w:pPr>
      <w:r>
        <w:rPr>
          <w:rFonts w:ascii="Times New Roman" w:eastAsia="Times New Roman" w:hAnsi="Times New Roman" w:cs="Times New Roman"/>
          <w:sz w:val="22"/>
          <w:szCs w:val="22"/>
        </w:rPr>
        <w:t xml:space="preserve">Diante </w:t>
      </w:r>
      <w:r w:rsidR="00E079FC">
        <w:rPr>
          <w:rFonts w:ascii="Times New Roman" w:eastAsia="Times New Roman" w:hAnsi="Times New Roman" w:cs="Times New Roman"/>
          <w:sz w:val="22"/>
          <w:szCs w:val="22"/>
        </w:rPr>
        <w:t>d</w:t>
      </w:r>
      <w:r>
        <w:rPr>
          <w:rFonts w:ascii="Times New Roman" w:eastAsia="Times New Roman" w:hAnsi="Times New Roman" w:cs="Times New Roman"/>
          <w:sz w:val="22"/>
          <w:szCs w:val="22"/>
        </w:rPr>
        <w:t xml:space="preserve">o exposto, enuncia-se a questão de investigação: como desenvolver práticas pedagógicas interdisciplinares </w:t>
      </w:r>
      <w:r w:rsidR="00E83B84">
        <w:rPr>
          <w:rFonts w:ascii="Times New Roman" w:eastAsia="Times New Roman" w:hAnsi="Times New Roman" w:cs="Times New Roman"/>
          <w:sz w:val="22"/>
          <w:szCs w:val="22"/>
        </w:rPr>
        <w:t xml:space="preserve">nos semestres iniciais em </w:t>
      </w:r>
      <w:r>
        <w:rPr>
          <w:rFonts w:ascii="Times New Roman" w:eastAsia="Times New Roman" w:hAnsi="Times New Roman" w:cs="Times New Roman"/>
          <w:sz w:val="22"/>
          <w:szCs w:val="22"/>
        </w:rPr>
        <w:t xml:space="preserve">uma </w:t>
      </w:r>
      <w:r w:rsidRPr="00001703">
        <w:rPr>
          <w:rFonts w:ascii="Times New Roman" w:eastAsia="Times New Roman" w:hAnsi="Times New Roman" w:cs="Times New Roman"/>
          <w:noProof/>
          <w:sz w:val="22"/>
          <w:szCs w:val="22"/>
        </w:rPr>
        <w:t>perspectiva</w:t>
      </w:r>
      <w:r>
        <w:rPr>
          <w:rFonts w:ascii="Times New Roman" w:eastAsia="Times New Roman" w:hAnsi="Times New Roman" w:cs="Times New Roman"/>
          <w:sz w:val="22"/>
          <w:szCs w:val="22"/>
        </w:rPr>
        <w:t xml:space="preserve"> teórico-prática que envolva conhecimentos</w:t>
      </w:r>
      <w:r w:rsidR="00E83B84">
        <w:rPr>
          <w:rFonts w:ascii="Times New Roman" w:eastAsia="Times New Roman" w:hAnsi="Times New Roman" w:cs="Times New Roman"/>
          <w:sz w:val="22"/>
          <w:szCs w:val="22"/>
        </w:rPr>
        <w:t xml:space="preserve"> interdisciplinares </w:t>
      </w:r>
      <w:r w:rsidR="00AF10BA">
        <w:rPr>
          <w:rFonts w:ascii="Times New Roman" w:eastAsia="Times New Roman" w:hAnsi="Times New Roman" w:cs="Times New Roman"/>
          <w:sz w:val="22"/>
          <w:szCs w:val="22"/>
        </w:rPr>
        <w:t>na área de engenharia civil</w:t>
      </w:r>
      <w:r w:rsidRPr="00DE2BF2">
        <w:rPr>
          <w:rFonts w:ascii="Times New Roman" w:eastAsia="Times New Roman" w:hAnsi="Times New Roman" w:cs="Times New Roman"/>
          <w:sz w:val="22"/>
          <w:szCs w:val="22"/>
        </w:rPr>
        <w:t>?</w:t>
      </w:r>
    </w:p>
    <w:p w14:paraId="69D08EB9" w14:textId="61AC0D99" w:rsidR="00FF5DAF" w:rsidRDefault="00AA3AA9">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Para tanto</w:t>
      </w:r>
      <w:r w:rsidR="0065118B" w:rsidRPr="001F777C">
        <w:rPr>
          <w:rFonts w:ascii="Times New Roman" w:eastAsia="Times New Roman" w:hAnsi="Times New Roman" w:cs="Times New Roman"/>
          <w:sz w:val="22"/>
          <w:szCs w:val="22"/>
        </w:rPr>
        <w:t xml:space="preserve">, o objetivo desta investigação </w:t>
      </w:r>
      <w:r w:rsidR="002B76E8" w:rsidRPr="001F777C">
        <w:rPr>
          <w:rFonts w:ascii="Times New Roman" w:eastAsia="Times New Roman" w:hAnsi="Times New Roman" w:cs="Times New Roman"/>
          <w:sz w:val="22"/>
          <w:szCs w:val="22"/>
        </w:rPr>
        <w:t xml:space="preserve">é </w:t>
      </w:r>
      <w:r w:rsidR="00D5088D">
        <w:rPr>
          <w:rFonts w:ascii="Times New Roman" w:eastAsia="Times New Roman" w:hAnsi="Times New Roman" w:cs="Times New Roman"/>
          <w:sz w:val="22"/>
          <w:szCs w:val="22"/>
        </w:rPr>
        <w:t>analisar e descrever</w:t>
      </w:r>
      <w:r w:rsidR="0065118B" w:rsidRPr="001F777C">
        <w:rPr>
          <w:rFonts w:ascii="Times New Roman" w:eastAsia="Times New Roman" w:hAnsi="Times New Roman" w:cs="Times New Roman"/>
          <w:sz w:val="22"/>
          <w:szCs w:val="22"/>
        </w:rPr>
        <w:t xml:space="preserve"> as </w:t>
      </w:r>
      <w:r w:rsidR="00F364BB" w:rsidRPr="001F777C">
        <w:rPr>
          <w:rFonts w:ascii="Times New Roman" w:eastAsia="Times New Roman" w:hAnsi="Times New Roman" w:cs="Times New Roman"/>
          <w:sz w:val="22"/>
          <w:szCs w:val="22"/>
        </w:rPr>
        <w:t xml:space="preserve">práticas </w:t>
      </w:r>
      <w:r w:rsidR="00ED5FD8">
        <w:rPr>
          <w:rFonts w:ascii="Times New Roman" w:eastAsia="Times New Roman" w:hAnsi="Times New Roman" w:cs="Times New Roman"/>
          <w:sz w:val="22"/>
          <w:szCs w:val="22"/>
        </w:rPr>
        <w:t xml:space="preserve">pedagógicas </w:t>
      </w:r>
      <w:r w:rsidR="004F3F27" w:rsidRPr="001F777C">
        <w:rPr>
          <w:rFonts w:ascii="Times New Roman" w:eastAsia="Times New Roman" w:hAnsi="Times New Roman" w:cs="Times New Roman"/>
          <w:sz w:val="22"/>
          <w:szCs w:val="22"/>
        </w:rPr>
        <w:t>interdisciplinares</w:t>
      </w:r>
      <w:r w:rsidR="0065118B" w:rsidRPr="001F777C">
        <w:rPr>
          <w:rFonts w:ascii="Times New Roman" w:eastAsia="Times New Roman" w:hAnsi="Times New Roman" w:cs="Times New Roman"/>
          <w:sz w:val="22"/>
          <w:szCs w:val="22"/>
        </w:rPr>
        <w:t xml:space="preserve"> realizadas </w:t>
      </w:r>
      <w:r w:rsidR="009E61F0">
        <w:rPr>
          <w:rFonts w:ascii="Times New Roman" w:eastAsia="Times New Roman" w:hAnsi="Times New Roman" w:cs="Times New Roman"/>
          <w:sz w:val="22"/>
          <w:szCs w:val="22"/>
        </w:rPr>
        <w:t>pelos grupos</w:t>
      </w:r>
      <w:r w:rsidR="0065118B" w:rsidRPr="001F777C">
        <w:rPr>
          <w:rFonts w:ascii="Times New Roman" w:eastAsia="Times New Roman" w:hAnsi="Times New Roman" w:cs="Times New Roman"/>
          <w:sz w:val="22"/>
          <w:szCs w:val="22"/>
        </w:rPr>
        <w:t xml:space="preserve"> </w:t>
      </w:r>
      <w:r w:rsidR="002D021C" w:rsidRPr="001F777C">
        <w:rPr>
          <w:rFonts w:ascii="Times New Roman" w:eastAsia="Times New Roman" w:hAnsi="Times New Roman" w:cs="Times New Roman"/>
          <w:sz w:val="22"/>
          <w:szCs w:val="22"/>
        </w:rPr>
        <w:t>constituíd</w:t>
      </w:r>
      <w:r w:rsidR="009E61F0">
        <w:rPr>
          <w:rFonts w:ascii="Times New Roman" w:eastAsia="Times New Roman" w:hAnsi="Times New Roman" w:cs="Times New Roman"/>
          <w:sz w:val="22"/>
          <w:szCs w:val="22"/>
        </w:rPr>
        <w:t>o</w:t>
      </w:r>
      <w:r w:rsidR="002D021C" w:rsidRPr="001F777C">
        <w:rPr>
          <w:rFonts w:ascii="Times New Roman" w:eastAsia="Times New Roman" w:hAnsi="Times New Roman" w:cs="Times New Roman"/>
          <w:sz w:val="22"/>
          <w:szCs w:val="22"/>
        </w:rPr>
        <w:t>s</w:t>
      </w:r>
      <w:r w:rsidR="00F364BB" w:rsidRPr="001F777C">
        <w:rPr>
          <w:rFonts w:ascii="Times New Roman" w:eastAsia="Times New Roman" w:hAnsi="Times New Roman" w:cs="Times New Roman"/>
          <w:sz w:val="22"/>
          <w:szCs w:val="22"/>
        </w:rPr>
        <w:t xml:space="preserve"> por alunos da Engenharia Civil matriculados nas disciplinas de Física I e Física II e Laboratório de </w:t>
      </w:r>
      <w:r w:rsidR="001F777C" w:rsidRPr="001F777C">
        <w:rPr>
          <w:rFonts w:ascii="Times New Roman" w:eastAsia="Times New Roman" w:hAnsi="Times New Roman" w:cs="Times New Roman"/>
          <w:sz w:val="22"/>
          <w:szCs w:val="22"/>
        </w:rPr>
        <w:t>Física II</w:t>
      </w:r>
      <w:r w:rsidR="00F364BB" w:rsidRPr="001F777C">
        <w:rPr>
          <w:rFonts w:ascii="Times New Roman" w:eastAsia="Times New Roman" w:hAnsi="Times New Roman" w:cs="Times New Roman"/>
          <w:sz w:val="22"/>
          <w:szCs w:val="22"/>
        </w:rPr>
        <w:t xml:space="preserve"> </w:t>
      </w:r>
      <w:r w:rsidR="001F777C" w:rsidRPr="001F777C">
        <w:rPr>
          <w:rFonts w:ascii="Times New Roman" w:eastAsia="Times New Roman" w:hAnsi="Times New Roman" w:cs="Times New Roman"/>
          <w:sz w:val="22"/>
          <w:szCs w:val="22"/>
        </w:rPr>
        <w:t>de 2015 a 2019</w:t>
      </w:r>
      <w:r w:rsidR="001F777C">
        <w:rPr>
          <w:rFonts w:ascii="Times New Roman" w:eastAsia="Times New Roman" w:hAnsi="Times New Roman" w:cs="Times New Roman"/>
          <w:sz w:val="22"/>
          <w:szCs w:val="22"/>
        </w:rPr>
        <w:t>.</w:t>
      </w:r>
    </w:p>
    <w:p w14:paraId="526F60A3" w14:textId="5989A1FB" w:rsidR="00C01587" w:rsidRPr="006A4F6C" w:rsidRDefault="008B2017">
      <w:pPr>
        <w:spacing w:after="120"/>
        <w:ind w:firstLine="709"/>
        <w:jc w:val="both"/>
        <w:rPr>
          <w:rFonts w:ascii="Times New Roman" w:eastAsia="Times New Roman" w:hAnsi="Times New Roman" w:cs="Times New Roman"/>
          <w:sz w:val="22"/>
          <w:szCs w:val="22"/>
        </w:rPr>
      </w:pPr>
      <w:r w:rsidRPr="006A4F6C">
        <w:rPr>
          <w:rFonts w:ascii="Times New Roman" w:eastAsia="Times New Roman" w:hAnsi="Times New Roman" w:cs="Times New Roman"/>
          <w:sz w:val="22"/>
          <w:szCs w:val="22"/>
        </w:rPr>
        <w:t>E</w:t>
      </w:r>
      <w:r w:rsidR="0065118B" w:rsidRPr="006A4F6C">
        <w:rPr>
          <w:rFonts w:ascii="Times New Roman" w:eastAsia="Times New Roman" w:hAnsi="Times New Roman" w:cs="Times New Roman"/>
          <w:sz w:val="22"/>
          <w:szCs w:val="22"/>
        </w:rPr>
        <w:t xml:space="preserve">ste artigo divide-se em seis </w:t>
      </w:r>
      <w:r w:rsidR="008A3115" w:rsidRPr="006A4F6C">
        <w:rPr>
          <w:rFonts w:ascii="Times New Roman" w:eastAsia="Times New Roman" w:hAnsi="Times New Roman" w:cs="Times New Roman"/>
          <w:sz w:val="22"/>
          <w:szCs w:val="22"/>
        </w:rPr>
        <w:t>partes</w:t>
      </w:r>
      <w:r w:rsidR="0065118B" w:rsidRPr="006A4F6C">
        <w:rPr>
          <w:rFonts w:ascii="Times New Roman" w:eastAsia="Times New Roman" w:hAnsi="Times New Roman" w:cs="Times New Roman"/>
          <w:sz w:val="22"/>
          <w:szCs w:val="22"/>
        </w:rPr>
        <w:t xml:space="preserve">. Neste primeiro apresentam-se os objetivos, no segundo faz-se uma breve revisão de literatura, no terceiro disponibiliza-se o contexto do estudo, no quarto explica-se a metodologia, no quinto explana-se a análise e discussão e finalmente no sexto estão as considerações finais. </w:t>
      </w:r>
    </w:p>
    <w:p w14:paraId="038EA559" w14:textId="77777777" w:rsidR="00FF5DAF" w:rsidRDefault="00FF5DAF">
      <w:pPr>
        <w:spacing w:after="120"/>
        <w:ind w:firstLine="709"/>
        <w:jc w:val="both"/>
        <w:rPr>
          <w:sz w:val="22"/>
          <w:szCs w:val="22"/>
        </w:rPr>
      </w:pPr>
    </w:p>
    <w:p w14:paraId="1269F125" w14:textId="77777777" w:rsidR="00FF5DAF" w:rsidRDefault="0065118B">
      <w:pPr>
        <w:spacing w:line="360" w:lineRule="auto"/>
        <w:ind w:firstLine="709"/>
        <w:rPr>
          <w:sz w:val="22"/>
          <w:szCs w:val="22"/>
        </w:rPr>
      </w:pPr>
      <w:r>
        <w:rPr>
          <w:rFonts w:ascii="Times New Roman" w:eastAsia="Times New Roman" w:hAnsi="Times New Roman" w:cs="Times New Roman"/>
          <w:b/>
        </w:rPr>
        <w:lastRenderedPageBreak/>
        <w:t>THEORETICAL BACKGROUND</w:t>
      </w:r>
    </w:p>
    <w:p w14:paraId="0554E50E" w14:textId="4588DBA3" w:rsidR="00FF5DAF" w:rsidRDefault="009D05DD">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Pensando na mudança </w:t>
      </w:r>
      <w:r w:rsidR="000A4FD4">
        <w:rPr>
          <w:rFonts w:ascii="Times New Roman" w:eastAsia="Times New Roman" w:hAnsi="Times New Roman" w:cs="Times New Roman"/>
          <w:sz w:val="22"/>
          <w:szCs w:val="22"/>
        </w:rPr>
        <w:t>das práticas pedagógicas</w:t>
      </w:r>
      <w:r>
        <w:rPr>
          <w:rFonts w:ascii="Times New Roman" w:eastAsia="Times New Roman" w:hAnsi="Times New Roman" w:cs="Times New Roman"/>
          <w:sz w:val="22"/>
          <w:szCs w:val="22"/>
        </w:rPr>
        <w:t xml:space="preserve"> surgem as </w:t>
      </w:r>
      <w:r w:rsidR="00064C6F">
        <w:rPr>
          <w:rFonts w:ascii="Times New Roman" w:eastAsia="Times New Roman" w:hAnsi="Times New Roman" w:cs="Times New Roman"/>
          <w:sz w:val="22"/>
          <w:szCs w:val="22"/>
        </w:rPr>
        <w:t>Diretrizes Curriculares Nacionais (</w:t>
      </w:r>
      <w:proofErr w:type="spellStart"/>
      <w:r>
        <w:rPr>
          <w:rFonts w:ascii="Times New Roman" w:eastAsia="Times New Roman" w:hAnsi="Times New Roman" w:cs="Times New Roman"/>
          <w:sz w:val="22"/>
          <w:szCs w:val="22"/>
        </w:rPr>
        <w:t>DCN</w:t>
      </w:r>
      <w:r w:rsidR="00064C6F">
        <w:rPr>
          <w:rFonts w:ascii="Times New Roman" w:eastAsia="Times New Roman" w:hAnsi="Times New Roman" w:cs="Times New Roman"/>
          <w:sz w:val="22"/>
          <w:szCs w:val="22"/>
        </w:rPr>
        <w:t>s</w:t>
      </w:r>
      <w:proofErr w:type="spellEnd"/>
      <w:r w:rsidR="00064C6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dos cursos de Engenharia com o compromisso dos docentes e </w:t>
      </w:r>
      <w:r w:rsidR="00670AF9">
        <w:rPr>
          <w:rFonts w:ascii="Times New Roman" w:eastAsia="Times New Roman" w:hAnsi="Times New Roman" w:cs="Times New Roman"/>
          <w:sz w:val="22"/>
          <w:szCs w:val="22"/>
        </w:rPr>
        <w:t>transformação</w:t>
      </w:r>
      <w:r>
        <w:rPr>
          <w:rFonts w:ascii="Times New Roman" w:eastAsia="Times New Roman" w:hAnsi="Times New Roman" w:cs="Times New Roman"/>
          <w:sz w:val="22"/>
          <w:szCs w:val="22"/>
        </w:rPr>
        <w:t xml:space="preserve"> </w:t>
      </w:r>
      <w:r w:rsidR="00670AF9">
        <w:rPr>
          <w:rFonts w:ascii="Times New Roman" w:eastAsia="Times New Roman" w:hAnsi="Times New Roman" w:cs="Times New Roman"/>
          <w:sz w:val="22"/>
          <w:szCs w:val="22"/>
        </w:rPr>
        <w:t>profissional</w:t>
      </w:r>
      <w:r w:rsidR="008A3115">
        <w:rPr>
          <w:rFonts w:ascii="Times New Roman" w:eastAsia="Times New Roman" w:hAnsi="Times New Roman" w:cs="Times New Roman"/>
          <w:sz w:val="22"/>
          <w:szCs w:val="22"/>
        </w:rPr>
        <w:t xml:space="preserve">. </w:t>
      </w:r>
      <w:r w:rsidR="0065118B">
        <w:rPr>
          <w:rFonts w:ascii="Times New Roman" w:eastAsia="Times New Roman" w:hAnsi="Times New Roman" w:cs="Times New Roman"/>
          <w:sz w:val="22"/>
          <w:szCs w:val="22"/>
        </w:rPr>
        <w:t xml:space="preserve">As </w:t>
      </w:r>
      <w:proofErr w:type="spellStart"/>
      <w:r w:rsidR="0065118B">
        <w:rPr>
          <w:rFonts w:ascii="Times New Roman" w:eastAsia="Times New Roman" w:hAnsi="Times New Roman" w:cs="Times New Roman"/>
          <w:sz w:val="22"/>
          <w:szCs w:val="22"/>
        </w:rPr>
        <w:t>DCN</w:t>
      </w:r>
      <w:r w:rsidR="00CE29DA">
        <w:rPr>
          <w:rFonts w:ascii="Times New Roman" w:eastAsia="Times New Roman" w:hAnsi="Times New Roman" w:cs="Times New Roman"/>
          <w:sz w:val="22"/>
          <w:szCs w:val="22"/>
        </w:rPr>
        <w:t>s</w:t>
      </w:r>
      <w:proofErr w:type="spellEnd"/>
      <w:r w:rsidR="0065118B">
        <w:rPr>
          <w:rFonts w:ascii="Times New Roman" w:eastAsia="Times New Roman" w:hAnsi="Times New Roman" w:cs="Times New Roman"/>
          <w:sz w:val="22"/>
          <w:szCs w:val="22"/>
        </w:rPr>
        <w:t xml:space="preserve"> das Engenharia de 2019 (B</w:t>
      </w:r>
      <w:r w:rsidR="00EB667A">
        <w:rPr>
          <w:rFonts w:ascii="Times New Roman" w:eastAsia="Times New Roman" w:hAnsi="Times New Roman" w:cs="Times New Roman"/>
          <w:sz w:val="22"/>
          <w:szCs w:val="22"/>
        </w:rPr>
        <w:t>rasil</w:t>
      </w:r>
      <w:r w:rsidR="0065118B">
        <w:rPr>
          <w:rFonts w:ascii="Times New Roman" w:eastAsia="Times New Roman" w:hAnsi="Times New Roman" w:cs="Times New Roman"/>
          <w:sz w:val="22"/>
          <w:szCs w:val="22"/>
        </w:rPr>
        <w:t xml:space="preserve">, 2019) </w:t>
      </w:r>
      <w:r w:rsidR="002F7EEE">
        <w:rPr>
          <w:rFonts w:ascii="Times New Roman" w:eastAsia="Times New Roman" w:hAnsi="Times New Roman" w:cs="Times New Roman"/>
          <w:sz w:val="22"/>
          <w:szCs w:val="22"/>
        </w:rPr>
        <w:t>apontam</w:t>
      </w:r>
      <w:r w:rsidR="0065118B">
        <w:rPr>
          <w:rFonts w:ascii="Times New Roman" w:eastAsia="Times New Roman" w:hAnsi="Times New Roman" w:cs="Times New Roman"/>
          <w:sz w:val="22"/>
          <w:szCs w:val="22"/>
        </w:rPr>
        <w:t xml:space="preserve"> que </w:t>
      </w:r>
      <w:r w:rsidR="002F7EEE">
        <w:rPr>
          <w:rFonts w:ascii="Times New Roman" w:eastAsia="Times New Roman" w:hAnsi="Times New Roman" w:cs="Times New Roman"/>
          <w:sz w:val="22"/>
          <w:szCs w:val="22"/>
        </w:rPr>
        <w:t>o ensino</w:t>
      </w:r>
      <w:r w:rsidR="0065118B">
        <w:rPr>
          <w:rFonts w:ascii="Times New Roman" w:eastAsia="Times New Roman" w:hAnsi="Times New Roman" w:cs="Times New Roman"/>
          <w:sz w:val="22"/>
          <w:szCs w:val="22"/>
        </w:rPr>
        <w:t xml:space="preserve"> de engenharia enfoque nas competências e abordagem pedagógica centrada no aluno com ênfase na </w:t>
      </w:r>
      <w:r w:rsidR="002F7EEE">
        <w:rPr>
          <w:rFonts w:ascii="Times New Roman" w:eastAsia="Times New Roman" w:hAnsi="Times New Roman" w:cs="Times New Roman"/>
          <w:sz w:val="22"/>
          <w:szCs w:val="22"/>
        </w:rPr>
        <w:t xml:space="preserve">interdisciplinaridade e </w:t>
      </w:r>
      <w:r w:rsidR="0065118B">
        <w:rPr>
          <w:rFonts w:ascii="Times New Roman" w:eastAsia="Times New Roman" w:hAnsi="Times New Roman" w:cs="Times New Roman"/>
          <w:sz w:val="22"/>
          <w:szCs w:val="22"/>
        </w:rPr>
        <w:t>transdisciplinaridade, interesse na valorização do ser humano e preservação do meio ambiente, integração social e vínculo entre teoria e prática.</w:t>
      </w:r>
    </w:p>
    <w:p w14:paraId="24E3FEAB" w14:textId="0A7728AF" w:rsidR="00FF5DAF" w:rsidRDefault="002F7EEE">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Esse documento </w:t>
      </w:r>
      <w:r w:rsidR="0065118B">
        <w:rPr>
          <w:rFonts w:ascii="Times New Roman" w:eastAsia="Times New Roman" w:hAnsi="Times New Roman" w:cs="Times New Roman"/>
          <w:sz w:val="22"/>
          <w:szCs w:val="22"/>
        </w:rPr>
        <w:t>(B</w:t>
      </w:r>
      <w:r w:rsidR="00EB667A">
        <w:rPr>
          <w:rFonts w:ascii="Times New Roman" w:eastAsia="Times New Roman" w:hAnsi="Times New Roman" w:cs="Times New Roman"/>
          <w:sz w:val="22"/>
          <w:szCs w:val="22"/>
        </w:rPr>
        <w:t>rasil</w:t>
      </w:r>
      <w:r w:rsidR="0065118B">
        <w:rPr>
          <w:rFonts w:ascii="Times New Roman" w:eastAsia="Times New Roman" w:hAnsi="Times New Roman" w:cs="Times New Roman"/>
          <w:sz w:val="22"/>
          <w:szCs w:val="22"/>
        </w:rPr>
        <w:t xml:space="preserve">, 2019) </w:t>
      </w:r>
      <w:r>
        <w:rPr>
          <w:rFonts w:ascii="Times New Roman" w:eastAsia="Times New Roman" w:hAnsi="Times New Roman" w:cs="Times New Roman"/>
          <w:sz w:val="22"/>
          <w:szCs w:val="22"/>
        </w:rPr>
        <w:t>também</w:t>
      </w:r>
      <w:r w:rsidR="0065118B">
        <w:rPr>
          <w:rFonts w:ascii="Times New Roman" w:eastAsia="Times New Roman" w:hAnsi="Times New Roman" w:cs="Times New Roman"/>
          <w:sz w:val="22"/>
          <w:szCs w:val="22"/>
        </w:rPr>
        <w:t xml:space="preserve"> sinaliza atenção nas práticas pedagógicas, no sentido da substituição de um ensino voltado para os conteúdos pelo desenvolvimento de competências e habilidades (</w:t>
      </w:r>
      <w:r w:rsidR="0065118B" w:rsidRPr="002F7EEE">
        <w:rPr>
          <w:rFonts w:ascii="Times New Roman" w:eastAsia="Times New Roman" w:hAnsi="Times New Roman" w:cs="Times New Roman"/>
          <w:sz w:val="22"/>
          <w:szCs w:val="22"/>
        </w:rPr>
        <w:t>S</w:t>
      </w:r>
      <w:r w:rsidR="003B5C91" w:rsidRPr="002F7EEE">
        <w:rPr>
          <w:rFonts w:ascii="Times New Roman" w:eastAsia="Times New Roman" w:hAnsi="Times New Roman" w:cs="Times New Roman"/>
          <w:sz w:val="22"/>
          <w:szCs w:val="22"/>
        </w:rPr>
        <w:t>armento</w:t>
      </w:r>
      <w:r w:rsidR="0065118B">
        <w:rPr>
          <w:rFonts w:ascii="Times New Roman" w:eastAsia="Times New Roman" w:hAnsi="Times New Roman" w:cs="Times New Roman"/>
          <w:sz w:val="22"/>
          <w:szCs w:val="22"/>
        </w:rPr>
        <w:t>, 2020). As competências gerais e as competências específicas podem ser desenvolvidas ao longo do curso, no entanto, quanto mais cedo forem desenvolvidas maiores as chances de serem aprimoradas ao longo do curso de graduação.</w:t>
      </w:r>
    </w:p>
    <w:p w14:paraId="78088CD7" w14:textId="09F2C9FB" w:rsidR="00FF5DAF" w:rsidRDefault="0065118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w:t>
      </w:r>
      <w:proofErr w:type="spellStart"/>
      <w:r>
        <w:rPr>
          <w:rFonts w:ascii="Times New Roman" w:eastAsia="Times New Roman" w:hAnsi="Times New Roman" w:cs="Times New Roman"/>
          <w:sz w:val="22"/>
          <w:szCs w:val="22"/>
        </w:rPr>
        <w:t>DCNs</w:t>
      </w:r>
      <w:proofErr w:type="spellEnd"/>
      <w:r>
        <w:rPr>
          <w:rFonts w:ascii="Times New Roman" w:eastAsia="Times New Roman" w:hAnsi="Times New Roman" w:cs="Times New Roman"/>
          <w:sz w:val="22"/>
          <w:szCs w:val="22"/>
        </w:rPr>
        <w:t xml:space="preserve"> </w:t>
      </w:r>
      <w:r w:rsidR="005B5839">
        <w:rPr>
          <w:rFonts w:ascii="Times New Roman" w:eastAsia="Times New Roman" w:hAnsi="Times New Roman" w:cs="Times New Roman"/>
          <w:sz w:val="22"/>
          <w:szCs w:val="22"/>
        </w:rPr>
        <w:t>apontam</w:t>
      </w:r>
      <w:r>
        <w:rPr>
          <w:rFonts w:ascii="Times New Roman" w:eastAsia="Times New Roman" w:hAnsi="Times New Roman" w:cs="Times New Roman"/>
          <w:sz w:val="22"/>
          <w:szCs w:val="22"/>
        </w:rPr>
        <w:t xml:space="preserve"> que os futuros engenheiros recebam uma formação que facilite a construção coletiva, o gerenciamento de projetos, e a liderança proativa, colaborativa, crítica, reflexiva, criativa, cooperativa e ética (B</w:t>
      </w:r>
      <w:r w:rsidR="00EB667A">
        <w:rPr>
          <w:rFonts w:ascii="Times New Roman" w:eastAsia="Times New Roman" w:hAnsi="Times New Roman" w:cs="Times New Roman"/>
          <w:sz w:val="22"/>
          <w:szCs w:val="22"/>
        </w:rPr>
        <w:t>rasil</w:t>
      </w:r>
      <w:r>
        <w:rPr>
          <w:rFonts w:ascii="Times New Roman" w:eastAsia="Times New Roman" w:hAnsi="Times New Roman" w:cs="Times New Roman"/>
          <w:sz w:val="22"/>
          <w:szCs w:val="22"/>
        </w:rPr>
        <w:t>, 2019).</w:t>
      </w:r>
      <w:r w:rsidR="002F7EEE">
        <w:rPr>
          <w:rFonts w:ascii="Times New Roman" w:eastAsia="Times New Roman" w:hAnsi="Times New Roman" w:cs="Times New Roman"/>
          <w:sz w:val="22"/>
          <w:szCs w:val="22"/>
        </w:rPr>
        <w:t xml:space="preserve"> </w:t>
      </w:r>
      <w:r w:rsidR="00A03D3F">
        <w:rPr>
          <w:rFonts w:ascii="Times New Roman" w:eastAsia="Times New Roman" w:hAnsi="Times New Roman" w:cs="Times New Roman"/>
          <w:sz w:val="22"/>
          <w:szCs w:val="22"/>
        </w:rPr>
        <w:t>C</w:t>
      </w:r>
      <w:r>
        <w:rPr>
          <w:rFonts w:ascii="Times New Roman" w:eastAsia="Times New Roman" w:hAnsi="Times New Roman" w:cs="Times New Roman"/>
          <w:sz w:val="22"/>
          <w:szCs w:val="22"/>
        </w:rPr>
        <w:t xml:space="preserve">oncebem soluções de Engenharia entendendo que as pessoas percebam suas necessidades em seus contextos. </w:t>
      </w:r>
    </w:p>
    <w:p w14:paraId="60A9324A" w14:textId="40900989" w:rsidR="00E4561A" w:rsidRDefault="00E4561A" w:rsidP="00E4561A">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Entre as </w:t>
      </w:r>
      <w:r w:rsidR="00670AF9">
        <w:rPr>
          <w:rFonts w:ascii="Times New Roman" w:eastAsia="Times New Roman" w:hAnsi="Times New Roman" w:cs="Times New Roman"/>
          <w:sz w:val="22"/>
          <w:szCs w:val="22"/>
        </w:rPr>
        <w:t>características</w:t>
      </w:r>
      <w:r>
        <w:rPr>
          <w:rFonts w:ascii="Times New Roman" w:eastAsia="Times New Roman" w:hAnsi="Times New Roman" w:cs="Times New Roman"/>
          <w:sz w:val="22"/>
          <w:szCs w:val="22"/>
        </w:rPr>
        <w:t xml:space="preserve"> do perfil dos egressos em </w:t>
      </w:r>
      <w:r w:rsidR="00670AF9">
        <w:rPr>
          <w:rFonts w:ascii="Times New Roman" w:eastAsia="Times New Roman" w:hAnsi="Times New Roman" w:cs="Times New Roman"/>
          <w:sz w:val="22"/>
          <w:szCs w:val="22"/>
        </w:rPr>
        <w:t>engenharia</w:t>
      </w:r>
      <w:r>
        <w:rPr>
          <w:rFonts w:ascii="Times New Roman" w:eastAsia="Times New Roman" w:hAnsi="Times New Roman" w:cs="Times New Roman"/>
          <w:sz w:val="22"/>
          <w:szCs w:val="22"/>
        </w:rPr>
        <w:t xml:space="preserve"> está “</w:t>
      </w:r>
      <w:r w:rsidRPr="00A52613">
        <w:rPr>
          <w:rFonts w:ascii="Times New Roman" w:eastAsia="Times New Roman" w:hAnsi="Times New Roman" w:cs="Times New Roman"/>
          <w:sz w:val="22"/>
          <w:szCs w:val="22"/>
        </w:rPr>
        <w:t>IV - adotar perspectivas multidisciplinares e transdisciplinares em sua prática;</w:t>
      </w:r>
      <w:r>
        <w:rPr>
          <w:rFonts w:ascii="Times New Roman" w:eastAsia="Times New Roman" w:hAnsi="Times New Roman" w:cs="Times New Roman"/>
          <w:sz w:val="22"/>
          <w:szCs w:val="22"/>
        </w:rPr>
        <w:t xml:space="preserve"> </w:t>
      </w:r>
      <w:r w:rsidRPr="00A52613">
        <w:rPr>
          <w:rFonts w:ascii="Times New Roman" w:eastAsia="Times New Roman" w:hAnsi="Times New Roman" w:cs="Times New Roman"/>
          <w:sz w:val="22"/>
          <w:szCs w:val="22"/>
        </w:rPr>
        <w:t>V - considerar os aspectos globais, políticos, econômicos, sociais, ambientais, culturais e de segurança e saúde no trabalho</w:t>
      </w:r>
      <w:r>
        <w:rPr>
          <w:rFonts w:ascii="Times New Roman" w:eastAsia="Times New Roman" w:hAnsi="Times New Roman" w:cs="Times New Roman"/>
          <w:sz w:val="22"/>
          <w:szCs w:val="22"/>
        </w:rPr>
        <w:t>” (</w:t>
      </w:r>
      <w:proofErr w:type="spellStart"/>
      <w:r>
        <w:rPr>
          <w:rFonts w:ascii="Times New Roman" w:eastAsia="Times New Roman" w:hAnsi="Times New Roman" w:cs="Times New Roman"/>
          <w:sz w:val="22"/>
          <w:szCs w:val="22"/>
        </w:rPr>
        <w:t>DCNs</w:t>
      </w:r>
      <w:proofErr w:type="spellEnd"/>
      <w:r>
        <w:rPr>
          <w:rFonts w:ascii="Times New Roman" w:eastAsia="Times New Roman" w:hAnsi="Times New Roman" w:cs="Times New Roman"/>
          <w:sz w:val="22"/>
          <w:szCs w:val="22"/>
        </w:rPr>
        <w:t>, 2019, p. 1). No entanto isso acontecer</w:t>
      </w:r>
      <w:r w:rsidR="00DA4582">
        <w:rPr>
          <w:rFonts w:ascii="Times New Roman" w:eastAsia="Times New Roman" w:hAnsi="Times New Roman" w:cs="Times New Roman"/>
          <w:sz w:val="22"/>
          <w:szCs w:val="22"/>
        </w:rPr>
        <w:t>á</w:t>
      </w:r>
      <w:r>
        <w:rPr>
          <w:rFonts w:ascii="Times New Roman" w:eastAsia="Times New Roman" w:hAnsi="Times New Roman" w:cs="Times New Roman"/>
          <w:sz w:val="22"/>
          <w:szCs w:val="22"/>
        </w:rPr>
        <w:t xml:space="preserve"> </w:t>
      </w:r>
      <w:r w:rsidR="00DA4582">
        <w:rPr>
          <w:rFonts w:ascii="Times New Roman" w:eastAsia="Times New Roman" w:hAnsi="Times New Roman" w:cs="Times New Roman"/>
          <w:sz w:val="22"/>
          <w:szCs w:val="22"/>
        </w:rPr>
        <w:t>quando</w:t>
      </w:r>
      <w:r>
        <w:rPr>
          <w:rFonts w:ascii="Times New Roman" w:eastAsia="Times New Roman" w:hAnsi="Times New Roman" w:cs="Times New Roman"/>
          <w:sz w:val="22"/>
          <w:szCs w:val="22"/>
        </w:rPr>
        <w:t xml:space="preserve"> os professor</w:t>
      </w:r>
      <w:r w:rsidR="00A03D3F">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s conseguirem adotar práticas que estejam além da educação tradicional que em geral faz até parte do </w:t>
      </w:r>
      <w:r w:rsidR="00670AF9">
        <w:rPr>
          <w:rFonts w:ascii="Times New Roman" w:eastAsia="Times New Roman" w:hAnsi="Times New Roman" w:cs="Times New Roman"/>
          <w:sz w:val="22"/>
          <w:szCs w:val="22"/>
        </w:rPr>
        <w:t>currículo</w:t>
      </w:r>
      <w:r>
        <w:rPr>
          <w:rFonts w:ascii="Times New Roman" w:eastAsia="Times New Roman" w:hAnsi="Times New Roman" w:cs="Times New Roman"/>
          <w:sz w:val="22"/>
          <w:szCs w:val="22"/>
        </w:rPr>
        <w:t xml:space="preserve">. Nesse sentido é preciso sair um pouco das ‘grades’, da zona de conforto e abraçar uma ação multidisciplinar e transdisciplinar na prática. Para o professor interagir em grupos interdisciplinares e transdisciplinares faz-se </w:t>
      </w:r>
      <w:r w:rsidR="00FC3677">
        <w:rPr>
          <w:rFonts w:ascii="Times New Roman" w:eastAsia="Times New Roman" w:hAnsi="Times New Roman" w:cs="Times New Roman"/>
          <w:sz w:val="22"/>
          <w:szCs w:val="22"/>
        </w:rPr>
        <w:t>necessário</w:t>
      </w:r>
      <w:r>
        <w:rPr>
          <w:rFonts w:ascii="Times New Roman" w:eastAsia="Times New Roman" w:hAnsi="Times New Roman" w:cs="Times New Roman"/>
          <w:sz w:val="22"/>
          <w:szCs w:val="22"/>
        </w:rPr>
        <w:t xml:space="preserve"> buscar conhecimentos práticos e teóricos da área da engenharia que pretende desenvolver os projetos interdisciplinares.</w:t>
      </w:r>
    </w:p>
    <w:p w14:paraId="50ECB8BA" w14:textId="1A3B2DFB" w:rsidR="00210707" w:rsidRDefault="004A52CB" w:rsidP="00210707">
      <w:pPr>
        <w:spacing w:after="120"/>
        <w:ind w:firstLine="709"/>
        <w:jc w:val="both"/>
        <w:rPr>
          <w:rFonts w:ascii="Times New Roman" w:eastAsia="Times New Roman" w:hAnsi="Times New Roman" w:cs="Times New Roman"/>
          <w:sz w:val="22"/>
          <w:szCs w:val="22"/>
        </w:rPr>
      </w:pPr>
      <w:r w:rsidRPr="00A03D3F">
        <w:rPr>
          <w:rFonts w:ascii="Times New Roman" w:eastAsia="Times New Roman" w:hAnsi="Times New Roman" w:cs="Times New Roman"/>
          <w:sz w:val="22"/>
          <w:szCs w:val="22"/>
        </w:rPr>
        <w:t xml:space="preserve">Em 2001, foi formalizado um convênio entre as Academias de Ciências do Brasil e da França, com a criação do Programa ABC na Educação Científica – Mão na Massa (USP, 2012; </w:t>
      </w:r>
      <w:r w:rsidR="004424B5" w:rsidRPr="00A03D3F">
        <w:rPr>
          <w:rFonts w:ascii="Times New Roman" w:eastAsia="Times New Roman" w:hAnsi="Times New Roman" w:cs="Times New Roman"/>
          <w:sz w:val="22"/>
          <w:szCs w:val="22"/>
        </w:rPr>
        <w:t>Hamburger</w:t>
      </w:r>
      <w:r w:rsidRPr="00A03D3F">
        <w:rPr>
          <w:rFonts w:ascii="Times New Roman" w:eastAsia="Times New Roman" w:hAnsi="Times New Roman" w:cs="Times New Roman"/>
          <w:sz w:val="22"/>
          <w:szCs w:val="22"/>
        </w:rPr>
        <w:t xml:space="preserve">, 2004) que, segundo o autor, é um projeto piloto para avaliar como o ensino de ciências com experimentação </w:t>
      </w:r>
      <w:r w:rsidR="00DA4582" w:rsidRPr="00A03D3F">
        <w:rPr>
          <w:rFonts w:ascii="Times New Roman" w:eastAsia="Times New Roman" w:hAnsi="Times New Roman" w:cs="Times New Roman"/>
          <w:sz w:val="22"/>
          <w:szCs w:val="22"/>
        </w:rPr>
        <w:t>precisa</w:t>
      </w:r>
      <w:r w:rsidRPr="00A03D3F">
        <w:rPr>
          <w:rFonts w:ascii="Times New Roman" w:eastAsia="Times New Roman" w:hAnsi="Times New Roman" w:cs="Times New Roman"/>
          <w:sz w:val="22"/>
          <w:szCs w:val="22"/>
        </w:rPr>
        <w:t xml:space="preserve"> ser colocado em prática nas escolas brasileiras. Esse projeto piloto tem como referência o projeto francês </w:t>
      </w:r>
      <w:r w:rsidRPr="000A4FD4">
        <w:rPr>
          <w:rFonts w:ascii="Times New Roman" w:eastAsia="Times New Roman" w:hAnsi="Times New Roman" w:cs="Times New Roman"/>
          <w:i/>
          <w:iCs/>
          <w:sz w:val="22"/>
          <w:szCs w:val="22"/>
        </w:rPr>
        <w:t xml:space="preserve">La </w:t>
      </w:r>
      <w:proofErr w:type="spellStart"/>
      <w:r w:rsidRPr="000A4FD4">
        <w:rPr>
          <w:rFonts w:ascii="Times New Roman" w:eastAsia="Times New Roman" w:hAnsi="Times New Roman" w:cs="Times New Roman"/>
          <w:i/>
          <w:iCs/>
          <w:sz w:val="22"/>
          <w:szCs w:val="22"/>
        </w:rPr>
        <w:t>main</w:t>
      </w:r>
      <w:proofErr w:type="spellEnd"/>
      <w:r w:rsidRPr="000A4FD4">
        <w:rPr>
          <w:rFonts w:ascii="Times New Roman" w:eastAsia="Times New Roman" w:hAnsi="Times New Roman" w:cs="Times New Roman"/>
          <w:i/>
          <w:iCs/>
          <w:sz w:val="22"/>
          <w:szCs w:val="22"/>
        </w:rPr>
        <w:t xml:space="preserve"> à </w:t>
      </w:r>
      <w:proofErr w:type="spellStart"/>
      <w:r w:rsidRPr="000A4FD4">
        <w:rPr>
          <w:rFonts w:ascii="Times New Roman" w:eastAsia="Times New Roman" w:hAnsi="Times New Roman" w:cs="Times New Roman"/>
          <w:i/>
          <w:iCs/>
          <w:sz w:val="22"/>
          <w:szCs w:val="22"/>
        </w:rPr>
        <w:t>la</w:t>
      </w:r>
      <w:proofErr w:type="spellEnd"/>
      <w:r w:rsidRPr="000A4FD4">
        <w:rPr>
          <w:rFonts w:ascii="Times New Roman" w:eastAsia="Times New Roman" w:hAnsi="Times New Roman" w:cs="Times New Roman"/>
          <w:i/>
          <w:iCs/>
          <w:sz w:val="22"/>
          <w:szCs w:val="22"/>
        </w:rPr>
        <w:t xml:space="preserve"> </w:t>
      </w:r>
      <w:proofErr w:type="spellStart"/>
      <w:r w:rsidRPr="000A4FD4">
        <w:rPr>
          <w:rFonts w:ascii="Times New Roman" w:eastAsia="Times New Roman" w:hAnsi="Times New Roman" w:cs="Times New Roman"/>
          <w:i/>
          <w:iCs/>
          <w:sz w:val="22"/>
          <w:szCs w:val="22"/>
        </w:rPr>
        <w:t>Pâte</w:t>
      </w:r>
      <w:proofErr w:type="spellEnd"/>
      <w:r w:rsidRPr="000A4FD4">
        <w:rPr>
          <w:rFonts w:ascii="Times New Roman" w:eastAsia="Times New Roman" w:hAnsi="Times New Roman" w:cs="Times New Roman"/>
          <w:i/>
          <w:iCs/>
          <w:sz w:val="22"/>
          <w:szCs w:val="22"/>
        </w:rPr>
        <w:t xml:space="preserve"> </w:t>
      </w:r>
      <w:r w:rsidRPr="000A4FD4">
        <w:rPr>
          <w:rFonts w:ascii="Times New Roman" w:eastAsia="Times New Roman" w:hAnsi="Times New Roman" w:cs="Times New Roman"/>
          <w:sz w:val="22"/>
          <w:szCs w:val="22"/>
        </w:rPr>
        <w:t>(</w:t>
      </w:r>
      <w:proofErr w:type="spellStart"/>
      <w:r w:rsidRPr="000A4FD4">
        <w:rPr>
          <w:rFonts w:ascii="Times New Roman" w:eastAsia="Times New Roman" w:hAnsi="Times New Roman" w:cs="Times New Roman"/>
          <w:sz w:val="22"/>
          <w:szCs w:val="22"/>
        </w:rPr>
        <w:t>Lamap</w:t>
      </w:r>
      <w:proofErr w:type="spellEnd"/>
      <w:r w:rsidRPr="000A4FD4">
        <w:rPr>
          <w:rFonts w:ascii="Times New Roman" w:eastAsia="Times New Roman" w:hAnsi="Times New Roman" w:cs="Times New Roman"/>
          <w:sz w:val="22"/>
          <w:szCs w:val="22"/>
        </w:rPr>
        <w:t>),</w:t>
      </w:r>
      <w:r w:rsidRPr="00A03D3F">
        <w:rPr>
          <w:rFonts w:ascii="Times New Roman" w:eastAsia="Times New Roman" w:hAnsi="Times New Roman" w:cs="Times New Roman"/>
          <w:sz w:val="22"/>
          <w:szCs w:val="22"/>
        </w:rPr>
        <w:t xml:space="preserve"> criado em 1996 por Georges Charpak, destinado à melhoria do ensino de Ciências Naturais nas </w:t>
      </w:r>
      <w:r w:rsidRPr="00A03D3F">
        <w:rPr>
          <w:rFonts w:ascii="Times New Roman" w:eastAsia="Times New Roman" w:hAnsi="Times New Roman" w:cs="Times New Roman"/>
          <w:sz w:val="22"/>
          <w:szCs w:val="22"/>
        </w:rPr>
        <w:lastRenderedPageBreak/>
        <w:t xml:space="preserve">primeiras séries escolares. </w:t>
      </w:r>
      <w:r w:rsidR="00210707" w:rsidRPr="00210707">
        <w:rPr>
          <w:rFonts w:ascii="Times New Roman" w:eastAsia="Times New Roman" w:hAnsi="Times New Roman" w:cs="Times New Roman"/>
          <w:sz w:val="22"/>
          <w:szCs w:val="22"/>
        </w:rPr>
        <w:t xml:space="preserve">A </w:t>
      </w:r>
      <w:r w:rsidR="00210707" w:rsidRPr="005B5839">
        <w:rPr>
          <w:rFonts w:ascii="Times New Roman" w:eastAsia="Times New Roman" w:hAnsi="Times New Roman" w:cs="Times New Roman"/>
          <w:sz w:val="22"/>
          <w:szCs w:val="22"/>
        </w:rPr>
        <w:t>Concepção Histórico-Cultural,</w:t>
      </w:r>
      <w:r w:rsidR="00210707" w:rsidRPr="00210707">
        <w:rPr>
          <w:rFonts w:ascii="Times New Roman" w:eastAsia="Times New Roman" w:hAnsi="Times New Roman" w:cs="Times New Roman"/>
          <w:sz w:val="22"/>
          <w:szCs w:val="22"/>
        </w:rPr>
        <w:t xml:space="preserve"> desenvolvida e defendida pelo psicólogo russo Lev Vigotski e definida por </w:t>
      </w:r>
      <w:r w:rsidR="003B5C91" w:rsidRPr="00210707">
        <w:rPr>
          <w:rFonts w:ascii="Times New Roman" w:eastAsia="Times New Roman" w:hAnsi="Times New Roman" w:cs="Times New Roman"/>
          <w:sz w:val="22"/>
          <w:szCs w:val="22"/>
        </w:rPr>
        <w:t>Mello</w:t>
      </w:r>
      <w:r w:rsidR="00210707" w:rsidRPr="00210707">
        <w:rPr>
          <w:rFonts w:ascii="Times New Roman" w:eastAsia="Times New Roman" w:hAnsi="Times New Roman" w:cs="Times New Roman"/>
          <w:sz w:val="22"/>
          <w:szCs w:val="22"/>
        </w:rPr>
        <w:t xml:space="preserve"> (2004) da seguinte forma:</w:t>
      </w:r>
    </w:p>
    <w:p w14:paraId="3FC151EF" w14:textId="77777777" w:rsidR="00210707" w:rsidRPr="00210707" w:rsidRDefault="00210707" w:rsidP="00210707">
      <w:pPr>
        <w:spacing w:after="120"/>
        <w:ind w:firstLine="709"/>
        <w:jc w:val="both"/>
        <w:rPr>
          <w:rFonts w:ascii="Times New Roman" w:eastAsia="Times New Roman" w:hAnsi="Times New Roman" w:cs="Times New Roman"/>
          <w:sz w:val="22"/>
          <w:szCs w:val="22"/>
        </w:rPr>
      </w:pPr>
    </w:p>
    <w:p w14:paraId="2496B9C7" w14:textId="06377BBA" w:rsidR="00210707" w:rsidRPr="006E12A9" w:rsidRDefault="00210707" w:rsidP="006E12A9">
      <w:pPr>
        <w:spacing w:after="120"/>
        <w:ind w:left="1418"/>
        <w:jc w:val="both"/>
        <w:rPr>
          <w:rFonts w:ascii="Times New Roman" w:eastAsia="Times New Roman" w:hAnsi="Times New Roman" w:cs="Times New Roman"/>
          <w:sz w:val="22"/>
          <w:szCs w:val="22"/>
        </w:rPr>
      </w:pPr>
      <w:r w:rsidRPr="006E12A9">
        <w:rPr>
          <w:rFonts w:ascii="Times New Roman" w:eastAsia="Times New Roman" w:hAnsi="Times New Roman" w:cs="Times New Roman"/>
          <w:sz w:val="22"/>
          <w:szCs w:val="22"/>
        </w:rPr>
        <w:t>o ser humano não nasce humano, mas aprende a ser humano com as outras pessoas – com as gerações adultas e com as crianças mais velhas – com as situações que vive, no momento histórico em que vive e com a cultura a que tem acesso. O ser humano é, pois, um ser histórico-cultural. As habilidades, capacidades e aptidões humanas criadas e necessárias à vida eram umas na pré-história, outras na idade média, outras ainda no início da Revolução Industrial e são outras neste momento da nossa história. E cada ser humano, em seu tempo, apropria-se daquelas qualidades humanas disponíveis e necessárias para viver em sua época (</w:t>
      </w:r>
      <w:r w:rsidR="00390F66">
        <w:rPr>
          <w:rFonts w:ascii="Times New Roman" w:eastAsia="Times New Roman" w:hAnsi="Times New Roman" w:cs="Times New Roman"/>
          <w:sz w:val="22"/>
          <w:szCs w:val="22"/>
        </w:rPr>
        <w:t>M</w:t>
      </w:r>
      <w:r w:rsidR="000A4FD4">
        <w:rPr>
          <w:rFonts w:ascii="Times New Roman" w:eastAsia="Times New Roman" w:hAnsi="Times New Roman" w:cs="Times New Roman"/>
          <w:sz w:val="22"/>
          <w:szCs w:val="22"/>
        </w:rPr>
        <w:t>ello</w:t>
      </w:r>
      <w:r w:rsidR="00390F66">
        <w:rPr>
          <w:rFonts w:ascii="Times New Roman" w:eastAsia="Times New Roman" w:hAnsi="Times New Roman" w:cs="Times New Roman"/>
          <w:sz w:val="22"/>
          <w:szCs w:val="22"/>
        </w:rPr>
        <w:t>,</w:t>
      </w:r>
      <w:r w:rsidR="000A4FD4">
        <w:rPr>
          <w:rFonts w:ascii="Times New Roman" w:eastAsia="Times New Roman" w:hAnsi="Times New Roman" w:cs="Times New Roman"/>
          <w:sz w:val="22"/>
          <w:szCs w:val="22"/>
        </w:rPr>
        <w:t xml:space="preserve"> 2004,</w:t>
      </w:r>
      <w:r w:rsidR="00390F66">
        <w:rPr>
          <w:rFonts w:ascii="Times New Roman" w:eastAsia="Times New Roman" w:hAnsi="Times New Roman" w:cs="Times New Roman"/>
          <w:sz w:val="22"/>
          <w:szCs w:val="22"/>
        </w:rPr>
        <w:t xml:space="preserve"> </w:t>
      </w:r>
      <w:r w:rsidRPr="006E12A9">
        <w:rPr>
          <w:rFonts w:ascii="Times New Roman" w:eastAsia="Times New Roman" w:hAnsi="Times New Roman" w:cs="Times New Roman"/>
          <w:sz w:val="22"/>
          <w:szCs w:val="22"/>
        </w:rPr>
        <w:t>p. 136, 137).</w:t>
      </w:r>
    </w:p>
    <w:p w14:paraId="6F8B7188" w14:textId="77777777" w:rsidR="00210707" w:rsidRDefault="00210707" w:rsidP="00210707">
      <w:pPr>
        <w:spacing w:after="120"/>
        <w:ind w:left="851"/>
        <w:jc w:val="both"/>
        <w:rPr>
          <w:rFonts w:ascii="Times New Roman" w:eastAsia="Times New Roman" w:hAnsi="Times New Roman" w:cs="Times New Roman"/>
          <w:sz w:val="22"/>
          <w:szCs w:val="22"/>
        </w:rPr>
      </w:pPr>
    </w:p>
    <w:p w14:paraId="51453743" w14:textId="26EE1CCC" w:rsidR="002B1DC2" w:rsidRDefault="00A44221" w:rsidP="00210707">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w:t>
      </w:r>
      <w:r w:rsidR="00DA4582" w:rsidRPr="00A44221">
        <w:rPr>
          <w:rFonts w:ascii="Times New Roman" w:eastAsia="Times New Roman" w:hAnsi="Times New Roman" w:cs="Times New Roman"/>
          <w:sz w:val="22"/>
          <w:szCs w:val="22"/>
        </w:rPr>
        <w:t xml:space="preserve"> ser humano aprende com as situações vivenciadas e com a cultura que tem acesso. </w:t>
      </w:r>
      <w:r w:rsidR="00852395" w:rsidRPr="00A44221">
        <w:rPr>
          <w:rFonts w:ascii="Times New Roman" w:eastAsia="Times New Roman" w:hAnsi="Times New Roman" w:cs="Times New Roman"/>
          <w:sz w:val="22"/>
          <w:szCs w:val="22"/>
        </w:rPr>
        <w:t xml:space="preserve">O autor ainda argumenta que o </w:t>
      </w:r>
      <w:r w:rsidR="00FC3677" w:rsidRPr="00A44221">
        <w:rPr>
          <w:rFonts w:ascii="Times New Roman" w:eastAsia="Times New Roman" w:hAnsi="Times New Roman" w:cs="Times New Roman"/>
          <w:sz w:val="22"/>
          <w:szCs w:val="22"/>
        </w:rPr>
        <w:t>ser humano</w:t>
      </w:r>
      <w:r w:rsidR="00852395" w:rsidRPr="00A44221">
        <w:rPr>
          <w:rFonts w:ascii="Times New Roman" w:eastAsia="Times New Roman" w:hAnsi="Times New Roman" w:cs="Times New Roman"/>
          <w:sz w:val="22"/>
          <w:szCs w:val="22"/>
        </w:rPr>
        <w:t xml:space="preserve"> é um ser histórico-social pois </w:t>
      </w:r>
      <w:r w:rsidR="00670AF9" w:rsidRPr="00A44221">
        <w:rPr>
          <w:rFonts w:ascii="Times New Roman" w:eastAsia="Times New Roman" w:hAnsi="Times New Roman" w:cs="Times New Roman"/>
          <w:sz w:val="22"/>
          <w:szCs w:val="22"/>
        </w:rPr>
        <w:t>apropria-se</w:t>
      </w:r>
      <w:r w:rsidR="00852395" w:rsidRPr="00A44221">
        <w:rPr>
          <w:rFonts w:ascii="Times New Roman" w:eastAsia="Times New Roman" w:hAnsi="Times New Roman" w:cs="Times New Roman"/>
          <w:sz w:val="22"/>
          <w:szCs w:val="22"/>
        </w:rPr>
        <w:t xml:space="preserve"> das qualidades </w:t>
      </w:r>
      <w:r w:rsidR="00670AF9" w:rsidRPr="00A44221">
        <w:rPr>
          <w:rFonts w:ascii="Times New Roman" w:eastAsia="Times New Roman" w:hAnsi="Times New Roman" w:cs="Times New Roman"/>
          <w:sz w:val="22"/>
          <w:szCs w:val="22"/>
        </w:rPr>
        <w:t>disponíveis</w:t>
      </w:r>
      <w:r w:rsidR="00852395" w:rsidRPr="00A44221">
        <w:rPr>
          <w:rFonts w:ascii="Times New Roman" w:eastAsia="Times New Roman" w:hAnsi="Times New Roman" w:cs="Times New Roman"/>
          <w:sz w:val="22"/>
          <w:szCs w:val="22"/>
        </w:rPr>
        <w:t xml:space="preserve"> e necessárias para viver no context</w:t>
      </w:r>
      <w:r w:rsidR="00EC3E71" w:rsidRPr="00A44221">
        <w:rPr>
          <w:rFonts w:ascii="Times New Roman" w:eastAsia="Times New Roman" w:hAnsi="Times New Roman" w:cs="Times New Roman"/>
          <w:sz w:val="22"/>
          <w:szCs w:val="22"/>
        </w:rPr>
        <w:t>o</w:t>
      </w:r>
      <w:r w:rsidR="00852395" w:rsidRPr="00A44221">
        <w:rPr>
          <w:rFonts w:ascii="Times New Roman" w:eastAsia="Times New Roman" w:hAnsi="Times New Roman" w:cs="Times New Roman"/>
          <w:sz w:val="22"/>
          <w:szCs w:val="22"/>
        </w:rPr>
        <w:t xml:space="preserve"> e </w:t>
      </w:r>
      <w:r w:rsidR="00670AF9" w:rsidRPr="00A44221">
        <w:rPr>
          <w:rFonts w:ascii="Times New Roman" w:eastAsia="Times New Roman" w:hAnsi="Times New Roman" w:cs="Times New Roman"/>
          <w:sz w:val="22"/>
          <w:szCs w:val="22"/>
        </w:rPr>
        <w:t>época</w:t>
      </w:r>
      <w:r w:rsidR="00852395" w:rsidRPr="00A44221">
        <w:rPr>
          <w:rFonts w:ascii="Times New Roman" w:eastAsia="Times New Roman" w:hAnsi="Times New Roman" w:cs="Times New Roman"/>
          <w:sz w:val="22"/>
          <w:szCs w:val="22"/>
        </w:rPr>
        <w:t xml:space="preserve"> que está inserido. Para exemplificar pode-se citar o </w:t>
      </w:r>
      <w:r w:rsidR="00670AF9" w:rsidRPr="00A44221">
        <w:rPr>
          <w:rFonts w:ascii="Times New Roman" w:eastAsia="Times New Roman" w:hAnsi="Times New Roman" w:cs="Times New Roman"/>
          <w:sz w:val="22"/>
          <w:szCs w:val="22"/>
        </w:rPr>
        <w:t>período</w:t>
      </w:r>
      <w:r w:rsidR="00852395" w:rsidRPr="00A44221">
        <w:rPr>
          <w:rFonts w:ascii="Times New Roman" w:eastAsia="Times New Roman" w:hAnsi="Times New Roman" w:cs="Times New Roman"/>
          <w:sz w:val="22"/>
          <w:szCs w:val="22"/>
        </w:rPr>
        <w:t xml:space="preserve"> da p</w:t>
      </w:r>
      <w:r w:rsidR="00EC3E71" w:rsidRPr="00A44221">
        <w:rPr>
          <w:rFonts w:ascii="Times New Roman" w:eastAsia="Times New Roman" w:hAnsi="Times New Roman" w:cs="Times New Roman"/>
          <w:sz w:val="22"/>
          <w:szCs w:val="22"/>
        </w:rPr>
        <w:t>an</w:t>
      </w:r>
      <w:r w:rsidR="00852395" w:rsidRPr="00A44221">
        <w:rPr>
          <w:rFonts w:ascii="Times New Roman" w:eastAsia="Times New Roman" w:hAnsi="Times New Roman" w:cs="Times New Roman"/>
          <w:sz w:val="22"/>
          <w:szCs w:val="22"/>
        </w:rPr>
        <w:t xml:space="preserve">demia na qual as pessoas se apoderaram dos conhecimentos que tiveram acesso e aprenderam com os outros seres humanos e com seus conhecimentos </w:t>
      </w:r>
      <w:proofErr w:type="spellStart"/>
      <w:r w:rsidR="00852395" w:rsidRPr="00A44221">
        <w:rPr>
          <w:rFonts w:ascii="Times New Roman" w:eastAsia="Times New Roman" w:hAnsi="Times New Roman" w:cs="Times New Roman"/>
          <w:sz w:val="22"/>
          <w:szCs w:val="22"/>
        </w:rPr>
        <w:t>pré</w:t>
      </w:r>
      <w:proofErr w:type="spellEnd"/>
      <w:r w:rsidR="00852395" w:rsidRPr="00A44221">
        <w:rPr>
          <w:rFonts w:ascii="Times New Roman" w:eastAsia="Times New Roman" w:hAnsi="Times New Roman" w:cs="Times New Roman"/>
          <w:sz w:val="22"/>
          <w:szCs w:val="22"/>
        </w:rPr>
        <w:t>-adquiridos.</w:t>
      </w:r>
      <w:r w:rsidR="00DA4582" w:rsidRPr="00A44221">
        <w:rPr>
          <w:rFonts w:ascii="Times New Roman" w:eastAsia="Times New Roman" w:hAnsi="Times New Roman" w:cs="Times New Roman"/>
          <w:sz w:val="22"/>
          <w:szCs w:val="22"/>
        </w:rPr>
        <w:t xml:space="preserve"> </w:t>
      </w:r>
      <w:r w:rsidR="00403FFA" w:rsidRPr="00A44221">
        <w:rPr>
          <w:rFonts w:ascii="Times New Roman" w:eastAsia="Times New Roman" w:hAnsi="Times New Roman" w:cs="Times New Roman"/>
          <w:sz w:val="22"/>
          <w:szCs w:val="22"/>
        </w:rPr>
        <w:t xml:space="preserve">Nesse sentido o ser humano tem a </w:t>
      </w:r>
      <w:r w:rsidR="00B135EE" w:rsidRPr="00A44221">
        <w:rPr>
          <w:rFonts w:ascii="Times New Roman" w:eastAsia="Times New Roman" w:hAnsi="Times New Roman" w:cs="Times New Roman"/>
          <w:sz w:val="22"/>
          <w:szCs w:val="22"/>
        </w:rPr>
        <w:t>l</w:t>
      </w:r>
      <w:r w:rsidR="00403FFA" w:rsidRPr="00A44221">
        <w:rPr>
          <w:rFonts w:ascii="Times New Roman" w:eastAsia="Times New Roman" w:hAnsi="Times New Roman" w:cs="Times New Roman"/>
          <w:sz w:val="22"/>
          <w:szCs w:val="22"/>
        </w:rPr>
        <w:t xml:space="preserve">iberdade de aprender e se assemelhar aos demais. </w:t>
      </w:r>
    </w:p>
    <w:p w14:paraId="728C4A90" w14:textId="49E89BF7" w:rsidR="00C221DF" w:rsidRPr="00C221DF" w:rsidRDefault="00C221DF" w:rsidP="00C221DF">
      <w:pPr>
        <w:spacing w:after="120"/>
        <w:ind w:firstLine="709"/>
        <w:jc w:val="both"/>
        <w:rPr>
          <w:rFonts w:ascii="Times New Roman" w:eastAsia="Times New Roman" w:hAnsi="Times New Roman" w:cs="Times New Roman"/>
          <w:color w:val="000000"/>
          <w:sz w:val="22"/>
          <w:szCs w:val="22"/>
        </w:rPr>
      </w:pPr>
      <w:r w:rsidRPr="00C221DF">
        <w:rPr>
          <w:rFonts w:ascii="Times New Roman" w:eastAsia="Times New Roman" w:hAnsi="Times New Roman" w:cs="Times New Roman"/>
          <w:color w:val="000000"/>
          <w:sz w:val="22"/>
          <w:szCs w:val="22"/>
        </w:rPr>
        <w:t>C</w:t>
      </w:r>
      <w:r w:rsidR="003B5C91" w:rsidRPr="00C221DF">
        <w:rPr>
          <w:rFonts w:ascii="Times New Roman" w:eastAsia="Times New Roman" w:hAnsi="Times New Roman" w:cs="Times New Roman"/>
          <w:color w:val="000000"/>
          <w:sz w:val="22"/>
          <w:szCs w:val="22"/>
        </w:rPr>
        <w:t>arvalho</w:t>
      </w:r>
      <w:r w:rsidRPr="00C221DF">
        <w:rPr>
          <w:rFonts w:ascii="Times New Roman" w:eastAsia="Times New Roman" w:hAnsi="Times New Roman" w:cs="Times New Roman"/>
          <w:color w:val="000000"/>
          <w:sz w:val="22"/>
          <w:szCs w:val="22"/>
        </w:rPr>
        <w:t xml:space="preserve"> (2018) ao tratar da liberdade dos alunos em suas investigações defende que:</w:t>
      </w:r>
    </w:p>
    <w:p w14:paraId="19F22B4B" w14:textId="77777777" w:rsidR="00C221DF" w:rsidRPr="00C221DF" w:rsidRDefault="00C221DF" w:rsidP="00C221DF">
      <w:pPr>
        <w:spacing w:after="120"/>
        <w:ind w:firstLine="709"/>
        <w:jc w:val="both"/>
        <w:rPr>
          <w:rFonts w:ascii="Times New Roman" w:eastAsia="Times New Roman" w:hAnsi="Times New Roman" w:cs="Times New Roman"/>
        </w:rPr>
      </w:pPr>
    </w:p>
    <w:p w14:paraId="0B1560DD" w14:textId="141598F8" w:rsidR="00C221DF" w:rsidRPr="00C221DF" w:rsidRDefault="00C221DF" w:rsidP="006E12A9">
      <w:pPr>
        <w:spacing w:after="120"/>
        <w:ind w:left="1418"/>
        <w:jc w:val="both"/>
        <w:rPr>
          <w:rFonts w:ascii="Times New Roman" w:eastAsia="Times New Roman" w:hAnsi="Times New Roman" w:cs="Times New Roman"/>
          <w:sz w:val="22"/>
          <w:szCs w:val="22"/>
        </w:rPr>
      </w:pPr>
      <w:r w:rsidRPr="00C221DF">
        <w:rPr>
          <w:rFonts w:ascii="Times New Roman" w:eastAsia="Times New Roman" w:hAnsi="Times New Roman" w:cs="Times New Roman"/>
          <w:color w:val="000000"/>
          <w:sz w:val="22"/>
          <w:szCs w:val="22"/>
        </w:rPr>
        <w:t>“[...] a diretriz principal de uma atividade investigativa é o cuidado do(a) professor(a) com o grau de liberdade intelectual dado ao aluno e com a elaboração do problema. Estes dois itens são bastante importantes, pois é o problema proposto que irá desencadear o raciocínio dos acadêmicos e sem liberdade intelectual eles não terão coragem de expor seus pensamentos, seus raciocínios e suas argumentações”</w:t>
      </w:r>
      <w:r w:rsidR="00671BD6" w:rsidRPr="006E12A9">
        <w:rPr>
          <w:rFonts w:ascii="Times New Roman" w:eastAsia="Times New Roman" w:hAnsi="Times New Roman" w:cs="Times New Roman"/>
          <w:color w:val="000000"/>
          <w:sz w:val="22"/>
          <w:szCs w:val="22"/>
        </w:rPr>
        <w:t xml:space="preserve"> </w:t>
      </w:r>
      <w:r w:rsidR="00671BD6" w:rsidRPr="006E12A9">
        <w:rPr>
          <w:rFonts w:ascii="Times New Roman" w:eastAsia="Times New Roman" w:hAnsi="Times New Roman" w:cs="Times New Roman"/>
          <w:sz w:val="22"/>
          <w:szCs w:val="22"/>
        </w:rPr>
        <w:t>(</w:t>
      </w:r>
      <w:r w:rsidR="002E66BB" w:rsidRPr="00C221DF">
        <w:rPr>
          <w:rFonts w:ascii="Times New Roman" w:eastAsia="Times New Roman" w:hAnsi="Times New Roman" w:cs="Times New Roman"/>
          <w:color w:val="000000"/>
          <w:sz w:val="22"/>
          <w:szCs w:val="22"/>
        </w:rPr>
        <w:t>C</w:t>
      </w:r>
      <w:r w:rsidR="000A4FD4" w:rsidRPr="00C221DF">
        <w:rPr>
          <w:rFonts w:ascii="Times New Roman" w:eastAsia="Times New Roman" w:hAnsi="Times New Roman" w:cs="Times New Roman"/>
          <w:color w:val="000000"/>
          <w:sz w:val="22"/>
          <w:szCs w:val="22"/>
        </w:rPr>
        <w:t>arvalho</w:t>
      </w:r>
      <w:r w:rsidR="002E66BB">
        <w:rPr>
          <w:rFonts w:ascii="Times New Roman" w:eastAsia="Times New Roman" w:hAnsi="Times New Roman" w:cs="Times New Roman"/>
          <w:sz w:val="22"/>
          <w:szCs w:val="22"/>
        </w:rPr>
        <w:t xml:space="preserve">, 2018, </w:t>
      </w:r>
      <w:r w:rsidR="00671BD6" w:rsidRPr="006E12A9">
        <w:rPr>
          <w:rFonts w:ascii="Times New Roman" w:eastAsia="Times New Roman" w:hAnsi="Times New Roman" w:cs="Times New Roman"/>
          <w:sz w:val="22"/>
          <w:szCs w:val="22"/>
        </w:rPr>
        <w:t>p. 767)</w:t>
      </w:r>
    </w:p>
    <w:p w14:paraId="34FEF3C5" w14:textId="578F77BC" w:rsidR="00C221DF" w:rsidRDefault="00C221DF" w:rsidP="00210707">
      <w:pPr>
        <w:spacing w:after="120"/>
        <w:ind w:firstLine="709"/>
        <w:jc w:val="both"/>
        <w:rPr>
          <w:rFonts w:ascii="Times New Roman" w:eastAsia="Times New Roman" w:hAnsi="Times New Roman" w:cs="Times New Roman"/>
          <w:sz w:val="22"/>
          <w:szCs w:val="22"/>
        </w:rPr>
      </w:pPr>
    </w:p>
    <w:p w14:paraId="5E4C4ECF" w14:textId="348CA492" w:rsidR="00D20EEA" w:rsidRPr="00D20EEA" w:rsidRDefault="00461C2C" w:rsidP="00D20EEA">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Ness</w:t>
      </w:r>
      <w:r w:rsidR="00900892">
        <w:rPr>
          <w:rFonts w:ascii="Times New Roman" w:eastAsia="Times New Roman" w:hAnsi="Times New Roman" w:cs="Times New Roman"/>
          <w:sz w:val="22"/>
          <w:szCs w:val="22"/>
        </w:rPr>
        <w:t>a perspectiva,</w:t>
      </w:r>
      <w:r>
        <w:rPr>
          <w:rFonts w:ascii="Times New Roman" w:eastAsia="Times New Roman" w:hAnsi="Times New Roman" w:cs="Times New Roman"/>
          <w:sz w:val="22"/>
          <w:szCs w:val="22"/>
        </w:rPr>
        <w:t xml:space="preserve"> </w:t>
      </w:r>
      <w:r w:rsidR="003B5C91" w:rsidRPr="003B5C91">
        <w:rPr>
          <w:rFonts w:ascii="Times New Roman" w:eastAsia="Times New Roman" w:hAnsi="Times New Roman" w:cs="Times New Roman"/>
          <w:sz w:val="22"/>
          <w:szCs w:val="22"/>
        </w:rPr>
        <w:t>Freire (2001</w:t>
      </w:r>
      <w:r w:rsidR="00A82FA7">
        <w:rPr>
          <w:rFonts w:ascii="Times New Roman" w:eastAsia="Times New Roman" w:hAnsi="Times New Roman" w:cs="Times New Roman"/>
          <w:sz w:val="22"/>
          <w:szCs w:val="22"/>
        </w:rPr>
        <w:t xml:space="preserve"> e 2006</w:t>
      </w:r>
      <w:r w:rsidR="003B5C91" w:rsidRPr="003B5C9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afirma que </w:t>
      </w:r>
      <w:r w:rsidR="003B5C91" w:rsidRPr="003B5C91">
        <w:rPr>
          <w:rFonts w:ascii="Times New Roman" w:eastAsia="Times New Roman" w:hAnsi="Times New Roman" w:cs="Times New Roman"/>
          <w:sz w:val="22"/>
          <w:szCs w:val="22"/>
        </w:rPr>
        <w:t xml:space="preserve">ensinar e aprender está relacionado com a </w:t>
      </w:r>
      <w:r w:rsidR="003B5C91" w:rsidRPr="008D4D08">
        <w:rPr>
          <w:rFonts w:ascii="Times New Roman" w:eastAsia="Times New Roman" w:hAnsi="Times New Roman" w:cs="Times New Roman"/>
          <w:sz w:val="22"/>
          <w:szCs w:val="22"/>
        </w:rPr>
        <w:t xml:space="preserve">dedicação crítica do professor </w:t>
      </w:r>
      <w:r w:rsidR="003B5C91" w:rsidRPr="003B5C91">
        <w:rPr>
          <w:rFonts w:ascii="Times New Roman" w:eastAsia="Times New Roman" w:hAnsi="Times New Roman" w:cs="Times New Roman"/>
          <w:sz w:val="22"/>
          <w:szCs w:val="22"/>
        </w:rPr>
        <w:t xml:space="preserve">compreender como os sujeitos da aprendizagem aprendem, </w:t>
      </w:r>
      <w:r w:rsidR="00FC3677" w:rsidRPr="003B5C91">
        <w:rPr>
          <w:rFonts w:ascii="Times New Roman" w:eastAsia="Times New Roman" w:hAnsi="Times New Roman" w:cs="Times New Roman"/>
          <w:sz w:val="22"/>
          <w:szCs w:val="22"/>
        </w:rPr>
        <w:t>isto é,</w:t>
      </w:r>
      <w:r w:rsidR="003B5C91" w:rsidRPr="003B5C91">
        <w:rPr>
          <w:rFonts w:ascii="Times New Roman" w:eastAsia="Times New Roman" w:hAnsi="Times New Roman" w:cs="Times New Roman"/>
          <w:sz w:val="22"/>
          <w:szCs w:val="22"/>
        </w:rPr>
        <w:t xml:space="preserve"> uma dificuldade </w:t>
      </w:r>
      <w:r w:rsidR="00FC3677" w:rsidRPr="003B5C91">
        <w:rPr>
          <w:rFonts w:ascii="Times New Roman" w:eastAsia="Times New Roman" w:hAnsi="Times New Roman" w:cs="Times New Roman"/>
          <w:sz w:val="22"/>
          <w:szCs w:val="22"/>
        </w:rPr>
        <w:t>e</w:t>
      </w:r>
      <w:r w:rsidR="003B5C91" w:rsidRPr="003B5C91">
        <w:rPr>
          <w:rFonts w:ascii="Times New Roman" w:eastAsia="Times New Roman" w:hAnsi="Times New Roman" w:cs="Times New Roman"/>
          <w:sz w:val="22"/>
          <w:szCs w:val="22"/>
        </w:rPr>
        <w:t xml:space="preserve"> uma boniteza segundo o autor. </w:t>
      </w:r>
      <w:r w:rsidR="00855CDA">
        <w:rPr>
          <w:rFonts w:ascii="Times New Roman" w:eastAsia="Times New Roman" w:hAnsi="Times New Roman" w:cs="Times New Roman"/>
          <w:sz w:val="22"/>
          <w:szCs w:val="22"/>
        </w:rPr>
        <w:t>Na concepção de Freire (1979) a</w:t>
      </w:r>
      <w:r w:rsidR="00855CDA" w:rsidRPr="00D20EEA">
        <w:rPr>
          <w:rFonts w:ascii="Times New Roman" w:eastAsia="Times New Roman" w:hAnsi="Times New Roman" w:cs="Times New Roman"/>
          <w:sz w:val="22"/>
          <w:szCs w:val="22"/>
        </w:rPr>
        <w:t xml:space="preserve"> práxis significa </w:t>
      </w:r>
      <w:r w:rsidR="00855CDA">
        <w:rPr>
          <w:rFonts w:ascii="Times New Roman" w:eastAsia="Times New Roman" w:hAnsi="Times New Roman" w:cs="Times New Roman"/>
          <w:sz w:val="22"/>
          <w:szCs w:val="22"/>
        </w:rPr>
        <w:t>que o sujeito realiza ação e reflexão ao mesmo tempo. A reflexão modifica a sua ação, portanto, pode ir da teoria para a prática e da sua prática para uma nova teoria e assim teoria e prática caminham juntas (</w:t>
      </w:r>
      <w:r w:rsidR="00855CDA" w:rsidRPr="00C871D1">
        <w:rPr>
          <w:rFonts w:ascii="Times New Roman" w:eastAsia="Times New Roman" w:hAnsi="Times New Roman" w:cs="Times New Roman"/>
          <w:color w:val="000000"/>
          <w:sz w:val="22"/>
          <w:szCs w:val="22"/>
        </w:rPr>
        <w:t>Madureira</w:t>
      </w:r>
      <w:r w:rsidR="00855CDA">
        <w:rPr>
          <w:rFonts w:ascii="Times New Roman" w:eastAsia="Times New Roman" w:hAnsi="Times New Roman" w:cs="Times New Roman"/>
          <w:color w:val="000000"/>
          <w:sz w:val="22"/>
          <w:szCs w:val="22"/>
        </w:rPr>
        <w:t xml:space="preserve"> </w:t>
      </w:r>
      <w:r w:rsidR="00855CDA" w:rsidRPr="00C871D1">
        <w:rPr>
          <w:rFonts w:ascii="Times New Roman" w:eastAsia="Times New Roman" w:hAnsi="Times New Roman" w:cs="Times New Roman"/>
          <w:color w:val="000000"/>
          <w:sz w:val="22"/>
          <w:szCs w:val="22"/>
        </w:rPr>
        <w:t>&amp; Torres</w:t>
      </w:r>
      <w:r w:rsidR="00855CDA">
        <w:rPr>
          <w:rFonts w:ascii="Times New Roman" w:eastAsia="Times New Roman" w:hAnsi="Times New Roman" w:cs="Times New Roman"/>
          <w:color w:val="000000"/>
          <w:sz w:val="22"/>
          <w:szCs w:val="22"/>
        </w:rPr>
        <w:t>,</w:t>
      </w:r>
      <w:r w:rsidR="00855CDA" w:rsidRPr="00C871D1">
        <w:rPr>
          <w:rFonts w:ascii="Times New Roman" w:eastAsia="Times New Roman" w:hAnsi="Times New Roman" w:cs="Times New Roman"/>
          <w:color w:val="000000"/>
          <w:sz w:val="22"/>
          <w:szCs w:val="22"/>
        </w:rPr>
        <w:t xml:space="preserve"> 2021).</w:t>
      </w:r>
      <w:r w:rsidR="00855CDA">
        <w:rPr>
          <w:rFonts w:ascii="Times New Roman" w:eastAsia="Times New Roman" w:hAnsi="Times New Roman" w:cs="Times New Roman"/>
          <w:color w:val="000000"/>
          <w:sz w:val="22"/>
          <w:szCs w:val="22"/>
        </w:rPr>
        <w:t xml:space="preserve"> B</w:t>
      </w:r>
      <w:r w:rsidR="003B5C91" w:rsidRPr="003B5C91">
        <w:rPr>
          <w:rFonts w:ascii="Times New Roman" w:eastAsia="Times New Roman" w:hAnsi="Times New Roman" w:cs="Times New Roman"/>
          <w:sz w:val="22"/>
          <w:szCs w:val="22"/>
        </w:rPr>
        <w:t>oniteza de ensinar e aprender está relacionada com ações do professor na qual os alunos também têm o compromisso com sua aprendizagem e com as ações desenvolvidas.</w:t>
      </w:r>
      <w:r w:rsidR="00123BE7">
        <w:rPr>
          <w:rFonts w:ascii="Times New Roman" w:eastAsia="Times New Roman" w:hAnsi="Times New Roman" w:cs="Times New Roman"/>
          <w:sz w:val="22"/>
          <w:szCs w:val="22"/>
        </w:rPr>
        <w:t xml:space="preserve"> </w:t>
      </w:r>
    </w:p>
    <w:p w14:paraId="58B2E7D9" w14:textId="1D61603E" w:rsidR="006D4E09" w:rsidRDefault="007F210C" w:rsidP="003B5C91">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w:t>
      </w:r>
      <w:r w:rsidR="003B5C91" w:rsidRPr="003B5C91">
        <w:rPr>
          <w:rFonts w:ascii="Times New Roman" w:eastAsia="Times New Roman" w:hAnsi="Times New Roman" w:cs="Times New Roman"/>
          <w:sz w:val="22"/>
          <w:szCs w:val="22"/>
        </w:rPr>
        <w:t xml:space="preserve">esse sentido é possível buscar a aprendizagem ativa, na qual a aprendizagem está centrada no aluno. Uma forma de manter os alunos ativos é com </w:t>
      </w:r>
      <w:r w:rsidR="00C3581D">
        <w:rPr>
          <w:rFonts w:ascii="Times New Roman" w:eastAsia="Times New Roman" w:hAnsi="Times New Roman" w:cs="Times New Roman"/>
          <w:sz w:val="22"/>
          <w:szCs w:val="22"/>
        </w:rPr>
        <w:t>práticas</w:t>
      </w:r>
      <w:r w:rsidR="00900892">
        <w:rPr>
          <w:rFonts w:ascii="Times New Roman" w:eastAsia="Times New Roman" w:hAnsi="Times New Roman" w:cs="Times New Roman"/>
          <w:sz w:val="22"/>
          <w:szCs w:val="22"/>
        </w:rPr>
        <w:t xml:space="preserve"> pedagógicas </w:t>
      </w:r>
      <w:r w:rsidR="003B5C91" w:rsidRPr="003B5C91">
        <w:rPr>
          <w:rFonts w:ascii="Times New Roman" w:eastAsia="Times New Roman" w:hAnsi="Times New Roman" w:cs="Times New Roman"/>
          <w:sz w:val="22"/>
          <w:szCs w:val="22"/>
        </w:rPr>
        <w:t>interdisciplinares</w:t>
      </w:r>
      <w:r w:rsidR="00C3581D">
        <w:rPr>
          <w:rFonts w:ascii="Times New Roman" w:eastAsia="Times New Roman" w:hAnsi="Times New Roman" w:cs="Times New Roman"/>
          <w:sz w:val="22"/>
          <w:szCs w:val="22"/>
        </w:rPr>
        <w:t xml:space="preserve"> envolvendo a realidade</w:t>
      </w:r>
      <w:r>
        <w:rPr>
          <w:rFonts w:ascii="Times New Roman" w:eastAsia="Times New Roman" w:hAnsi="Times New Roman" w:cs="Times New Roman"/>
          <w:sz w:val="22"/>
          <w:szCs w:val="22"/>
        </w:rPr>
        <w:t xml:space="preserve"> em busca de</w:t>
      </w:r>
      <w:r w:rsidR="003B5C91" w:rsidRPr="003B5C91">
        <w:rPr>
          <w:rFonts w:ascii="Times New Roman" w:eastAsia="Times New Roman" w:hAnsi="Times New Roman" w:cs="Times New Roman"/>
          <w:sz w:val="22"/>
          <w:szCs w:val="22"/>
        </w:rPr>
        <w:t xml:space="preserve"> soluções para os problemas.</w:t>
      </w:r>
      <w:r>
        <w:rPr>
          <w:rFonts w:ascii="Times New Roman" w:eastAsia="Times New Roman" w:hAnsi="Times New Roman" w:cs="Times New Roman"/>
          <w:sz w:val="22"/>
          <w:szCs w:val="22"/>
        </w:rPr>
        <w:t xml:space="preserve"> </w:t>
      </w:r>
      <w:r w:rsidR="003B5C91" w:rsidRPr="003B5C91">
        <w:rPr>
          <w:rFonts w:ascii="Times New Roman" w:eastAsia="Times New Roman" w:hAnsi="Times New Roman" w:cs="Times New Roman"/>
          <w:sz w:val="22"/>
          <w:szCs w:val="22"/>
        </w:rPr>
        <w:t xml:space="preserve">A aprendizagem ativa envolve vários desafios além do domínio técnico na disciplina, tais como planejamento, trabalhar em equipe, viabilidade econômica, processo de produção, </w:t>
      </w:r>
      <w:r w:rsidR="003B5C91" w:rsidRPr="00EC4DEE">
        <w:rPr>
          <w:rFonts w:ascii="Times New Roman" w:eastAsia="Times New Roman" w:hAnsi="Times New Roman" w:cs="Times New Roman"/>
          <w:i/>
          <w:iCs/>
          <w:sz w:val="22"/>
          <w:szCs w:val="22"/>
        </w:rPr>
        <w:t>marketing</w:t>
      </w:r>
      <w:r w:rsidR="003B5C91" w:rsidRPr="003B5C91">
        <w:rPr>
          <w:rFonts w:ascii="Times New Roman" w:eastAsia="Times New Roman" w:hAnsi="Times New Roman" w:cs="Times New Roman"/>
          <w:sz w:val="22"/>
          <w:szCs w:val="22"/>
        </w:rPr>
        <w:t>, dentre outros que está além do trabalhado em disciplinas isoladas no curso (</w:t>
      </w:r>
      <w:r w:rsidR="00314CA8" w:rsidRPr="003B5C91">
        <w:rPr>
          <w:rFonts w:ascii="Times New Roman" w:eastAsia="Times New Roman" w:hAnsi="Times New Roman" w:cs="Times New Roman"/>
          <w:sz w:val="22"/>
          <w:szCs w:val="22"/>
        </w:rPr>
        <w:t>Santos, Carvalho, Cargnin-</w:t>
      </w:r>
      <w:proofErr w:type="spellStart"/>
      <w:r w:rsidR="00314CA8" w:rsidRPr="003B5C91">
        <w:rPr>
          <w:rFonts w:ascii="Times New Roman" w:eastAsia="Times New Roman" w:hAnsi="Times New Roman" w:cs="Times New Roman"/>
          <w:sz w:val="22"/>
          <w:szCs w:val="22"/>
        </w:rPr>
        <w:t>Stieler</w:t>
      </w:r>
      <w:proofErr w:type="spellEnd"/>
      <w:r w:rsidR="003B5C91" w:rsidRPr="003B5C91">
        <w:rPr>
          <w:rFonts w:ascii="Times New Roman" w:eastAsia="Times New Roman" w:hAnsi="Times New Roman" w:cs="Times New Roman"/>
          <w:sz w:val="22"/>
          <w:szCs w:val="22"/>
        </w:rPr>
        <w:t>, 2016).</w:t>
      </w:r>
    </w:p>
    <w:p w14:paraId="54852318" w14:textId="66AA4596" w:rsidR="004145A5" w:rsidRPr="00C15E63" w:rsidRDefault="004145A5" w:rsidP="004145A5">
      <w:pPr>
        <w:spacing w:after="120"/>
        <w:ind w:firstLine="709"/>
        <w:jc w:val="both"/>
        <w:rPr>
          <w:rFonts w:ascii="Times New Roman" w:eastAsia="Times New Roman" w:hAnsi="Times New Roman" w:cs="Times New Roman"/>
          <w:sz w:val="22"/>
          <w:szCs w:val="22"/>
        </w:rPr>
      </w:pPr>
      <w:r w:rsidRPr="00C15E63">
        <w:rPr>
          <w:rFonts w:ascii="Times New Roman" w:eastAsia="Times New Roman" w:hAnsi="Times New Roman" w:cs="Times New Roman"/>
          <w:sz w:val="22"/>
          <w:szCs w:val="22"/>
        </w:rPr>
        <w:t xml:space="preserve">Segundo </w:t>
      </w:r>
      <w:proofErr w:type="spellStart"/>
      <w:r w:rsidRPr="00C15E63">
        <w:rPr>
          <w:rFonts w:ascii="Times New Roman" w:eastAsia="Times New Roman" w:hAnsi="Times New Roman" w:cs="Times New Roman"/>
          <w:sz w:val="22"/>
          <w:szCs w:val="22"/>
        </w:rPr>
        <w:t>D</w:t>
      </w:r>
      <w:r w:rsidR="003B5C91" w:rsidRPr="00C15E63">
        <w:rPr>
          <w:rFonts w:ascii="Times New Roman" w:eastAsia="Times New Roman" w:hAnsi="Times New Roman" w:cs="Times New Roman"/>
          <w:sz w:val="22"/>
          <w:szCs w:val="22"/>
        </w:rPr>
        <w:t>wek</w:t>
      </w:r>
      <w:proofErr w:type="spellEnd"/>
      <w:r w:rsidRPr="00C15E63">
        <w:rPr>
          <w:rFonts w:ascii="Times New Roman" w:eastAsia="Times New Roman" w:hAnsi="Times New Roman" w:cs="Times New Roman"/>
          <w:sz w:val="22"/>
          <w:szCs w:val="22"/>
        </w:rPr>
        <w:t xml:space="preserve"> (2011) os problemas de engenharia tornam-se cada vez mais complexos e exigem soluções socioambientais sustentáveis. Não é mais possível ter somente a técnica como preocupação, mas também, os resultados de seus impactos na sociedade. Os conceitos, metodologias, modelos e ferramentas propostos construídos na formação </w:t>
      </w:r>
      <w:r w:rsidR="00670AF9" w:rsidRPr="00C15E63">
        <w:rPr>
          <w:rFonts w:ascii="Times New Roman" w:eastAsia="Times New Roman" w:hAnsi="Times New Roman" w:cs="Times New Roman"/>
          <w:sz w:val="22"/>
          <w:szCs w:val="22"/>
        </w:rPr>
        <w:t>tecno científica</w:t>
      </w:r>
      <w:r w:rsidRPr="00C15E63">
        <w:rPr>
          <w:rFonts w:ascii="Times New Roman" w:eastAsia="Times New Roman" w:hAnsi="Times New Roman" w:cs="Times New Roman"/>
          <w:sz w:val="22"/>
          <w:szCs w:val="22"/>
        </w:rPr>
        <w:t xml:space="preserve"> do engenheiro, não respondem mais às diversidades heurísticas atuais, pondo em questão a separação atualmente existente entre a prática exigida dos engenheiros e o que sua formação lhe confere. </w:t>
      </w:r>
    </w:p>
    <w:p w14:paraId="353B09CD" w14:textId="0D3E22F1" w:rsidR="004145A5" w:rsidRPr="00C15E63" w:rsidRDefault="009E4488" w:rsidP="004145A5">
      <w:pPr>
        <w:spacing w:after="120"/>
        <w:ind w:firstLine="709"/>
        <w:jc w:val="both"/>
        <w:rPr>
          <w:rFonts w:ascii="Times New Roman" w:eastAsia="Times New Roman" w:hAnsi="Times New Roman" w:cs="Times New Roman"/>
          <w:sz w:val="22"/>
          <w:szCs w:val="22"/>
        </w:rPr>
      </w:pPr>
      <w:r w:rsidRPr="00C15E63">
        <w:rPr>
          <w:rFonts w:ascii="Times New Roman" w:eastAsia="Times New Roman" w:hAnsi="Times New Roman" w:cs="Times New Roman"/>
          <w:sz w:val="22"/>
          <w:szCs w:val="22"/>
        </w:rPr>
        <w:t>Esse autor</w:t>
      </w:r>
      <w:r w:rsidR="004145A5" w:rsidRPr="00C15E63">
        <w:rPr>
          <w:rFonts w:ascii="Times New Roman" w:eastAsia="Times New Roman" w:hAnsi="Times New Roman" w:cs="Times New Roman"/>
          <w:sz w:val="22"/>
          <w:szCs w:val="22"/>
        </w:rPr>
        <w:t xml:space="preserve"> ao </w:t>
      </w:r>
      <w:r w:rsidRPr="00C15E63">
        <w:rPr>
          <w:rFonts w:ascii="Times New Roman" w:eastAsia="Times New Roman" w:hAnsi="Times New Roman" w:cs="Times New Roman"/>
          <w:sz w:val="22"/>
          <w:szCs w:val="22"/>
        </w:rPr>
        <w:t>propor</w:t>
      </w:r>
      <w:r w:rsidR="004145A5" w:rsidRPr="00C15E63">
        <w:rPr>
          <w:rFonts w:ascii="Times New Roman" w:eastAsia="Times New Roman" w:hAnsi="Times New Roman" w:cs="Times New Roman"/>
          <w:sz w:val="22"/>
          <w:szCs w:val="22"/>
        </w:rPr>
        <w:t xml:space="preserve"> </w:t>
      </w:r>
      <w:r w:rsidRPr="00C15E63">
        <w:rPr>
          <w:rFonts w:ascii="Times New Roman" w:eastAsia="Times New Roman" w:hAnsi="Times New Roman" w:cs="Times New Roman"/>
          <w:sz w:val="22"/>
          <w:szCs w:val="22"/>
        </w:rPr>
        <w:t>uma</w:t>
      </w:r>
      <w:r w:rsidR="004145A5" w:rsidRPr="00C15E63">
        <w:rPr>
          <w:rFonts w:ascii="Times New Roman" w:eastAsia="Times New Roman" w:hAnsi="Times New Roman" w:cs="Times New Roman"/>
          <w:sz w:val="22"/>
          <w:szCs w:val="22"/>
        </w:rPr>
        <w:t xml:space="preserve"> formação </w:t>
      </w:r>
      <w:r w:rsidRPr="00C15E63">
        <w:rPr>
          <w:rFonts w:ascii="Times New Roman" w:eastAsia="Times New Roman" w:hAnsi="Times New Roman" w:cs="Times New Roman"/>
          <w:sz w:val="22"/>
          <w:szCs w:val="22"/>
        </w:rPr>
        <w:t xml:space="preserve">crítica </w:t>
      </w:r>
      <w:r w:rsidR="004145A5" w:rsidRPr="00C15E63">
        <w:rPr>
          <w:rFonts w:ascii="Times New Roman" w:eastAsia="Times New Roman" w:hAnsi="Times New Roman" w:cs="Times New Roman"/>
          <w:sz w:val="22"/>
          <w:szCs w:val="22"/>
        </w:rPr>
        <w:t>em engenharia afirma que</w:t>
      </w:r>
      <w:r w:rsidR="0074627C" w:rsidRPr="00C15E63">
        <w:rPr>
          <w:rFonts w:ascii="Times New Roman" w:eastAsia="Times New Roman" w:hAnsi="Times New Roman" w:cs="Times New Roman"/>
          <w:sz w:val="22"/>
          <w:szCs w:val="22"/>
        </w:rPr>
        <w:t xml:space="preserve"> a formação </w:t>
      </w:r>
      <w:r w:rsidRPr="00C15E63">
        <w:rPr>
          <w:rFonts w:ascii="Times New Roman" w:eastAsia="Times New Roman" w:hAnsi="Times New Roman" w:cs="Times New Roman"/>
          <w:sz w:val="22"/>
          <w:szCs w:val="22"/>
        </w:rPr>
        <w:t>do engenheiro atinge seu potencial máximo quando associada a prática contextualizada, voltada para situações reais com repercussões sociais que envolva atividades de projetos multidisciplinares, grupos de extensão como uma prática crítica.</w:t>
      </w:r>
    </w:p>
    <w:p w14:paraId="7E949A66" w14:textId="77194976" w:rsidR="004145A5" w:rsidRPr="00C15E63" w:rsidRDefault="004145A5" w:rsidP="004145A5">
      <w:pPr>
        <w:spacing w:after="120"/>
        <w:ind w:firstLine="709"/>
        <w:jc w:val="both"/>
        <w:rPr>
          <w:rFonts w:ascii="Times New Roman" w:eastAsia="Times New Roman" w:hAnsi="Times New Roman" w:cs="Times New Roman"/>
          <w:sz w:val="22"/>
          <w:szCs w:val="22"/>
        </w:rPr>
      </w:pPr>
      <w:r w:rsidRPr="00C15E63">
        <w:rPr>
          <w:rFonts w:ascii="Times New Roman" w:eastAsia="Times New Roman" w:hAnsi="Times New Roman" w:cs="Times New Roman"/>
          <w:sz w:val="22"/>
          <w:szCs w:val="22"/>
        </w:rPr>
        <w:t xml:space="preserve">Trabalhar com </w:t>
      </w:r>
      <w:r w:rsidR="00C15E63" w:rsidRPr="00C15E63">
        <w:rPr>
          <w:rFonts w:ascii="Times New Roman" w:eastAsia="Times New Roman" w:hAnsi="Times New Roman" w:cs="Times New Roman"/>
          <w:sz w:val="22"/>
          <w:szCs w:val="22"/>
        </w:rPr>
        <w:t>práticas</w:t>
      </w:r>
      <w:r w:rsidRPr="00C15E63">
        <w:rPr>
          <w:rFonts w:ascii="Times New Roman" w:eastAsia="Times New Roman" w:hAnsi="Times New Roman" w:cs="Times New Roman"/>
          <w:sz w:val="22"/>
          <w:szCs w:val="22"/>
        </w:rPr>
        <w:t xml:space="preserve"> </w:t>
      </w:r>
      <w:r w:rsidR="0063116B">
        <w:rPr>
          <w:rFonts w:ascii="Times New Roman" w:eastAsia="Times New Roman" w:hAnsi="Times New Roman" w:cs="Times New Roman"/>
          <w:sz w:val="22"/>
          <w:szCs w:val="22"/>
        </w:rPr>
        <w:t xml:space="preserve">pedagógicas </w:t>
      </w:r>
      <w:r w:rsidR="006748DF" w:rsidRPr="00C15E63">
        <w:rPr>
          <w:rFonts w:ascii="Times New Roman" w:eastAsia="Times New Roman" w:hAnsi="Times New Roman" w:cs="Times New Roman"/>
          <w:sz w:val="22"/>
          <w:szCs w:val="22"/>
        </w:rPr>
        <w:t>interdis</w:t>
      </w:r>
      <w:r w:rsidR="00C15E63" w:rsidRPr="00C15E63">
        <w:rPr>
          <w:rFonts w:ascii="Times New Roman" w:eastAsia="Times New Roman" w:hAnsi="Times New Roman" w:cs="Times New Roman"/>
          <w:sz w:val="22"/>
          <w:szCs w:val="22"/>
        </w:rPr>
        <w:t>ci</w:t>
      </w:r>
      <w:r w:rsidR="006748DF" w:rsidRPr="00C15E63">
        <w:rPr>
          <w:rFonts w:ascii="Times New Roman" w:eastAsia="Times New Roman" w:hAnsi="Times New Roman" w:cs="Times New Roman"/>
          <w:sz w:val="22"/>
          <w:szCs w:val="22"/>
        </w:rPr>
        <w:t>plinares</w:t>
      </w:r>
      <w:r w:rsidRPr="00C15E63">
        <w:rPr>
          <w:rFonts w:ascii="Times New Roman" w:eastAsia="Times New Roman" w:hAnsi="Times New Roman" w:cs="Times New Roman"/>
          <w:sz w:val="22"/>
          <w:szCs w:val="22"/>
        </w:rPr>
        <w:t xml:space="preserve">, em uma perspectiva extensionista, envolvendo os </w:t>
      </w:r>
      <w:r w:rsidR="00B60EEF">
        <w:rPr>
          <w:rFonts w:ascii="Times New Roman" w:eastAsia="Times New Roman" w:hAnsi="Times New Roman" w:cs="Times New Roman"/>
          <w:sz w:val="22"/>
          <w:szCs w:val="22"/>
        </w:rPr>
        <w:t>alun</w:t>
      </w:r>
      <w:r w:rsidRPr="00C15E63">
        <w:rPr>
          <w:rFonts w:ascii="Times New Roman" w:eastAsia="Times New Roman" w:hAnsi="Times New Roman" w:cs="Times New Roman"/>
          <w:sz w:val="22"/>
          <w:szCs w:val="22"/>
        </w:rPr>
        <w:t>os permite a produção e a partilha dos conhecimentos, propiciando ao estudante estabelecer uma comunicação mais próxima com comunidades e sujeitos diversos e, nesse contato, realizar trocas e vivências. O aprendizado é simultâneo e integrado. A formação mais crítica e plural propiciada pela prática da extensão universitária se origina de um conflito epistemológico que muitas vezes os estudantes (</w:t>
      </w:r>
      <w:r w:rsidR="00DF6039" w:rsidRPr="00C15E63">
        <w:rPr>
          <w:rFonts w:ascii="Times New Roman" w:eastAsia="Times New Roman" w:hAnsi="Times New Roman" w:cs="Times New Roman"/>
          <w:sz w:val="22"/>
          <w:szCs w:val="22"/>
        </w:rPr>
        <w:t>e</w:t>
      </w:r>
      <w:r w:rsidRPr="00C15E63">
        <w:rPr>
          <w:rFonts w:ascii="Times New Roman" w:eastAsia="Times New Roman" w:hAnsi="Times New Roman" w:cs="Times New Roman"/>
          <w:sz w:val="22"/>
          <w:szCs w:val="22"/>
        </w:rPr>
        <w:t xml:space="preserve"> os docentes e </w:t>
      </w:r>
      <w:r w:rsidRPr="00C15E63">
        <w:rPr>
          <w:rFonts w:ascii="Times New Roman" w:eastAsia="Times New Roman" w:hAnsi="Times New Roman" w:cs="Times New Roman"/>
          <w:sz w:val="22"/>
          <w:szCs w:val="22"/>
        </w:rPr>
        <w:lastRenderedPageBreak/>
        <w:t>técnicos administrativos) vivenciam: a realidade se manifesta mais complexa do que presumem as estruturas curriculares acadêmicas, transcendendo as possibilidades de análise das dinâmicas tradicionais de aprendizado restritas às salas de aula e os laboratórios</w:t>
      </w:r>
      <w:r w:rsidR="0077419E" w:rsidRPr="00C15E63">
        <w:rPr>
          <w:rFonts w:ascii="Times New Roman" w:eastAsia="Times New Roman" w:hAnsi="Times New Roman" w:cs="Times New Roman"/>
          <w:sz w:val="22"/>
          <w:szCs w:val="22"/>
        </w:rPr>
        <w:t xml:space="preserve"> (</w:t>
      </w:r>
      <w:r w:rsidR="003B5C91" w:rsidRPr="00C15E63">
        <w:rPr>
          <w:rFonts w:ascii="Times New Roman" w:eastAsia="Times New Roman" w:hAnsi="Times New Roman" w:cs="Times New Roman"/>
          <w:sz w:val="22"/>
          <w:szCs w:val="22"/>
        </w:rPr>
        <w:t>Oliveira</w:t>
      </w:r>
      <w:r w:rsidR="0077419E" w:rsidRPr="00C15E63">
        <w:rPr>
          <w:rFonts w:ascii="Times New Roman" w:eastAsia="Times New Roman" w:hAnsi="Times New Roman" w:cs="Times New Roman"/>
          <w:sz w:val="22"/>
          <w:szCs w:val="22"/>
        </w:rPr>
        <w:t>,</w:t>
      </w:r>
      <w:r w:rsidR="00C15E63" w:rsidRPr="00C15E63">
        <w:rPr>
          <w:rFonts w:ascii="Times New Roman" w:eastAsia="Times New Roman" w:hAnsi="Times New Roman" w:cs="Times New Roman"/>
          <w:sz w:val="22"/>
          <w:szCs w:val="22"/>
        </w:rPr>
        <w:t xml:space="preserve"> </w:t>
      </w:r>
      <w:r w:rsidR="004424B5" w:rsidRPr="004424B5">
        <w:rPr>
          <w:rFonts w:ascii="Times New Roman" w:eastAsia="Times New Roman" w:hAnsi="Times New Roman" w:cs="Times New Roman"/>
          <w:sz w:val="22"/>
          <w:szCs w:val="22"/>
        </w:rPr>
        <w:t>2000</w:t>
      </w:r>
      <w:r w:rsidR="0077419E" w:rsidRPr="00C15E63">
        <w:rPr>
          <w:rFonts w:ascii="Times New Roman" w:eastAsia="Times New Roman" w:hAnsi="Times New Roman" w:cs="Times New Roman"/>
          <w:sz w:val="22"/>
          <w:szCs w:val="22"/>
        </w:rPr>
        <w:t>)</w:t>
      </w:r>
      <w:r w:rsidRPr="00C15E63">
        <w:rPr>
          <w:rFonts w:ascii="Times New Roman" w:eastAsia="Times New Roman" w:hAnsi="Times New Roman" w:cs="Times New Roman"/>
          <w:sz w:val="22"/>
          <w:szCs w:val="22"/>
        </w:rPr>
        <w:t>.</w:t>
      </w:r>
      <w:r w:rsidR="00010F37" w:rsidRPr="00C15E63">
        <w:rPr>
          <w:rFonts w:ascii="Times New Roman" w:eastAsia="Times New Roman" w:hAnsi="Times New Roman" w:cs="Times New Roman"/>
          <w:sz w:val="22"/>
          <w:szCs w:val="22"/>
        </w:rPr>
        <w:t xml:space="preserve"> </w:t>
      </w:r>
    </w:p>
    <w:p w14:paraId="30D14480" w14:textId="1FDBFA30" w:rsidR="00FF5DAF" w:rsidRDefault="0065118B" w:rsidP="006563F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Ao longo da história da educação, pesquisadores se debruçaram sobre essa temática, evidenciaram e descreveram a metodologia de projetos como uma forma de motivar os alunos a aprender, nesta direção destaca-se </w:t>
      </w:r>
      <w:proofErr w:type="spellStart"/>
      <w:r>
        <w:rPr>
          <w:rFonts w:ascii="Times New Roman" w:eastAsia="Times New Roman" w:hAnsi="Times New Roman" w:cs="Times New Roman"/>
          <w:sz w:val="22"/>
          <w:szCs w:val="22"/>
        </w:rPr>
        <w:t>Sáinz</w:t>
      </w:r>
      <w:proofErr w:type="spellEnd"/>
      <w:r>
        <w:rPr>
          <w:rFonts w:ascii="Times New Roman" w:eastAsia="Times New Roman" w:hAnsi="Times New Roman" w:cs="Times New Roman"/>
          <w:sz w:val="22"/>
          <w:szCs w:val="22"/>
        </w:rPr>
        <w:t xml:space="preserve"> (1958). </w:t>
      </w:r>
      <w:r w:rsidRPr="00040BC2">
        <w:rPr>
          <w:rFonts w:ascii="Times New Roman" w:eastAsia="Times New Roman" w:hAnsi="Times New Roman" w:cs="Times New Roman"/>
          <w:sz w:val="22"/>
          <w:szCs w:val="22"/>
        </w:rPr>
        <w:t>O professor reúne os alunos e seu papel é de facilitador no processo de execução do projeto e dos conteúdos a serem abordados. O professor sugere estratégias para os alunos progredirem no trabalho e se concentra na equipe de alunos (Powell, 2004).</w:t>
      </w:r>
    </w:p>
    <w:p w14:paraId="0378CBA6" w14:textId="77777777" w:rsidR="00CE29DA" w:rsidRDefault="00CE29DA" w:rsidP="006563F3">
      <w:pPr>
        <w:spacing w:after="120"/>
        <w:ind w:firstLine="709"/>
        <w:jc w:val="both"/>
        <w:rPr>
          <w:rFonts w:ascii="Times New Roman" w:eastAsia="Times New Roman" w:hAnsi="Times New Roman" w:cs="Times New Roman"/>
          <w:sz w:val="22"/>
          <w:szCs w:val="22"/>
        </w:rPr>
      </w:pPr>
    </w:p>
    <w:p w14:paraId="7E93553E" w14:textId="3F3E58BD" w:rsidR="00DC51C1" w:rsidRDefault="00DC51C1" w:rsidP="00DC51C1">
      <w:pPr>
        <w:spacing w:line="360" w:lineRule="auto"/>
        <w:ind w:firstLine="709"/>
        <w:rPr>
          <w:sz w:val="22"/>
          <w:szCs w:val="22"/>
        </w:rPr>
      </w:pPr>
      <w:r>
        <w:rPr>
          <w:rFonts w:ascii="Times New Roman" w:eastAsia="Times New Roman" w:hAnsi="Times New Roman" w:cs="Times New Roman"/>
          <w:b/>
        </w:rPr>
        <w:t>CONTEXTO DO ESTUDO</w:t>
      </w:r>
    </w:p>
    <w:p w14:paraId="0367406B" w14:textId="65C0974F" w:rsidR="00445C5B" w:rsidRDefault="00445C5B" w:rsidP="00445C5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Tangará da Serra é uma cidade que </w:t>
      </w:r>
      <w:r w:rsidR="004F3F27">
        <w:rPr>
          <w:rFonts w:ascii="Times New Roman" w:eastAsia="Times New Roman" w:hAnsi="Times New Roman" w:cs="Times New Roman"/>
          <w:sz w:val="22"/>
          <w:szCs w:val="22"/>
        </w:rPr>
        <w:t>se situa a</w:t>
      </w:r>
      <w:r>
        <w:rPr>
          <w:rFonts w:ascii="Times New Roman" w:eastAsia="Times New Roman" w:hAnsi="Times New Roman" w:cs="Times New Roman"/>
          <w:sz w:val="22"/>
          <w:szCs w:val="22"/>
        </w:rPr>
        <w:t xml:space="preserve"> 230 km da capital Cuiabá</w:t>
      </w:r>
      <w:r w:rsidR="004F3F27">
        <w:rPr>
          <w:rFonts w:ascii="Times New Roman" w:eastAsia="Times New Roman" w:hAnsi="Times New Roman" w:cs="Times New Roman"/>
          <w:sz w:val="22"/>
          <w:szCs w:val="22"/>
        </w:rPr>
        <w:t xml:space="preserve">, </w:t>
      </w:r>
      <w:r w:rsidR="001B073B">
        <w:rPr>
          <w:rFonts w:ascii="Times New Roman" w:eastAsia="Times New Roman" w:hAnsi="Times New Roman" w:cs="Times New Roman"/>
          <w:sz w:val="22"/>
          <w:szCs w:val="22"/>
        </w:rPr>
        <w:t>está</w:t>
      </w:r>
      <w:r w:rsidR="001656B9">
        <w:rPr>
          <w:rFonts w:ascii="Times New Roman" w:eastAsia="Times New Roman" w:hAnsi="Times New Roman" w:cs="Times New Roman"/>
          <w:sz w:val="22"/>
          <w:szCs w:val="22"/>
        </w:rPr>
        <w:t xml:space="preserve"> localizada </w:t>
      </w:r>
      <w:r>
        <w:rPr>
          <w:rFonts w:ascii="Times New Roman" w:eastAsia="Times New Roman" w:hAnsi="Times New Roman" w:cs="Times New Roman"/>
          <w:sz w:val="22"/>
          <w:szCs w:val="22"/>
        </w:rPr>
        <w:t>na região noroest</w:t>
      </w:r>
      <w:r w:rsidR="00C411B4">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do </w:t>
      </w:r>
      <w:r w:rsidR="00C411B4">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stado com uma população de pouco mais de cem mil habitantes, sendo o quinto </w:t>
      </w:r>
      <w:r w:rsidR="00670AF9">
        <w:rPr>
          <w:rFonts w:ascii="Times New Roman" w:eastAsia="Times New Roman" w:hAnsi="Times New Roman" w:cs="Times New Roman"/>
          <w:sz w:val="22"/>
          <w:szCs w:val="22"/>
        </w:rPr>
        <w:t>município</w:t>
      </w:r>
      <w:r>
        <w:rPr>
          <w:rFonts w:ascii="Times New Roman" w:eastAsia="Times New Roman" w:hAnsi="Times New Roman" w:cs="Times New Roman"/>
          <w:sz w:val="22"/>
          <w:szCs w:val="22"/>
        </w:rPr>
        <w:t xml:space="preserve"> mais populoso do </w:t>
      </w:r>
      <w:r w:rsidR="00C411B4">
        <w:rPr>
          <w:rFonts w:ascii="Times New Roman" w:eastAsia="Times New Roman" w:hAnsi="Times New Roman" w:cs="Times New Roman"/>
          <w:sz w:val="22"/>
          <w:szCs w:val="22"/>
        </w:rPr>
        <w:t>E</w:t>
      </w:r>
      <w:r>
        <w:rPr>
          <w:rFonts w:ascii="Times New Roman" w:eastAsia="Times New Roman" w:hAnsi="Times New Roman" w:cs="Times New Roman"/>
          <w:sz w:val="22"/>
          <w:szCs w:val="22"/>
        </w:rPr>
        <w:t>stado de Mato Grosso.</w:t>
      </w:r>
    </w:p>
    <w:p w14:paraId="377022DE" w14:textId="100A5B25" w:rsidR="00B715EF" w:rsidRPr="00B523F0" w:rsidRDefault="0047720E" w:rsidP="00B715EF">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w:t>
      </w:r>
      <w:r w:rsidR="00BC524D" w:rsidRPr="00BC524D">
        <w:rPr>
          <w:rFonts w:ascii="Times New Roman" w:eastAsia="Times New Roman" w:hAnsi="Times New Roman" w:cs="Times New Roman"/>
          <w:sz w:val="22"/>
          <w:szCs w:val="22"/>
        </w:rPr>
        <w:t xml:space="preserve"> Curso de Engenharia Civil</w:t>
      </w:r>
      <w:r w:rsidR="00D47516">
        <w:rPr>
          <w:rFonts w:ascii="Times New Roman" w:eastAsia="Times New Roman" w:hAnsi="Times New Roman" w:cs="Times New Roman"/>
          <w:sz w:val="22"/>
          <w:szCs w:val="22"/>
        </w:rPr>
        <w:t xml:space="preserve"> da </w:t>
      </w:r>
      <w:r w:rsidR="00BC524D" w:rsidRPr="00BC524D">
        <w:rPr>
          <w:rFonts w:ascii="Times New Roman" w:eastAsia="Times New Roman" w:hAnsi="Times New Roman" w:cs="Times New Roman"/>
          <w:sz w:val="22"/>
          <w:szCs w:val="22"/>
        </w:rPr>
        <w:t>UNEMAT</w:t>
      </w:r>
      <w:r w:rsidR="003D7987">
        <w:rPr>
          <w:rFonts w:ascii="Times New Roman" w:eastAsia="Times New Roman" w:hAnsi="Times New Roman" w:cs="Times New Roman"/>
          <w:sz w:val="22"/>
          <w:szCs w:val="22"/>
        </w:rPr>
        <w:t>/</w:t>
      </w:r>
      <w:r w:rsidR="00791A2E">
        <w:rPr>
          <w:rFonts w:ascii="Times New Roman" w:eastAsia="Times New Roman" w:hAnsi="Times New Roman" w:cs="Times New Roman"/>
          <w:sz w:val="22"/>
          <w:szCs w:val="22"/>
        </w:rPr>
        <w:t xml:space="preserve">Campus em </w:t>
      </w:r>
      <w:r w:rsidR="00BC524D" w:rsidRPr="00BC524D">
        <w:rPr>
          <w:rFonts w:ascii="Times New Roman" w:eastAsia="Times New Roman" w:hAnsi="Times New Roman" w:cs="Times New Roman"/>
          <w:sz w:val="22"/>
          <w:szCs w:val="22"/>
        </w:rPr>
        <w:t>Tangará da Serra,</w:t>
      </w:r>
      <w:r>
        <w:rPr>
          <w:rFonts w:ascii="Times New Roman" w:eastAsia="Times New Roman" w:hAnsi="Times New Roman" w:cs="Times New Roman"/>
          <w:sz w:val="22"/>
          <w:szCs w:val="22"/>
        </w:rPr>
        <w:t xml:space="preserve"> in</w:t>
      </w:r>
      <w:r w:rsidR="00351B89">
        <w:rPr>
          <w:rFonts w:ascii="Times New Roman" w:eastAsia="Times New Roman" w:hAnsi="Times New Roman" w:cs="Times New Roman"/>
          <w:sz w:val="22"/>
          <w:szCs w:val="22"/>
        </w:rPr>
        <w:t>i</w:t>
      </w:r>
      <w:r>
        <w:rPr>
          <w:rFonts w:ascii="Times New Roman" w:eastAsia="Times New Roman" w:hAnsi="Times New Roman" w:cs="Times New Roman"/>
          <w:sz w:val="22"/>
          <w:szCs w:val="22"/>
        </w:rPr>
        <w:t>ciou suas atividades em 2013. A entrada é semestral e a modalidade presencial, o</w:t>
      </w:r>
      <w:r w:rsidR="007B4788">
        <w:rPr>
          <w:rFonts w:ascii="Times New Roman" w:eastAsia="Times New Roman" w:hAnsi="Times New Roman" w:cs="Times New Roman"/>
          <w:sz w:val="22"/>
          <w:szCs w:val="22"/>
        </w:rPr>
        <w:t xml:space="preserve"> </w:t>
      </w:r>
      <w:r w:rsidR="00BC524D" w:rsidRPr="00BC524D">
        <w:rPr>
          <w:rFonts w:ascii="Times New Roman" w:eastAsia="Times New Roman" w:hAnsi="Times New Roman" w:cs="Times New Roman"/>
          <w:sz w:val="22"/>
          <w:szCs w:val="22"/>
        </w:rPr>
        <w:t xml:space="preserve">número máximo de </w:t>
      </w:r>
      <w:r w:rsidR="009226F9">
        <w:rPr>
          <w:rFonts w:ascii="Times New Roman" w:eastAsia="Times New Roman" w:hAnsi="Times New Roman" w:cs="Times New Roman"/>
          <w:sz w:val="22"/>
          <w:szCs w:val="22"/>
        </w:rPr>
        <w:t>matrículas</w:t>
      </w:r>
      <w:r>
        <w:rPr>
          <w:rFonts w:ascii="Times New Roman" w:eastAsia="Times New Roman" w:hAnsi="Times New Roman" w:cs="Times New Roman"/>
          <w:sz w:val="22"/>
          <w:szCs w:val="22"/>
        </w:rPr>
        <w:t xml:space="preserve"> por turma é </w:t>
      </w:r>
      <w:r w:rsidR="007B4788">
        <w:rPr>
          <w:rFonts w:ascii="Times New Roman" w:eastAsia="Times New Roman" w:hAnsi="Times New Roman" w:cs="Times New Roman"/>
          <w:sz w:val="22"/>
          <w:szCs w:val="22"/>
        </w:rPr>
        <w:t>de</w:t>
      </w:r>
      <w:r w:rsidR="00BC524D" w:rsidRPr="00BC524D">
        <w:rPr>
          <w:rFonts w:ascii="Times New Roman" w:eastAsia="Times New Roman" w:hAnsi="Times New Roman" w:cs="Times New Roman"/>
          <w:sz w:val="22"/>
          <w:szCs w:val="22"/>
        </w:rPr>
        <w:t xml:space="preserve"> 48 </w:t>
      </w:r>
      <w:r>
        <w:rPr>
          <w:rFonts w:ascii="Times New Roman" w:eastAsia="Times New Roman" w:hAnsi="Times New Roman" w:cs="Times New Roman"/>
          <w:sz w:val="22"/>
          <w:szCs w:val="22"/>
        </w:rPr>
        <w:t>alunos</w:t>
      </w:r>
      <w:r w:rsidR="00BC524D" w:rsidRPr="00BC524D">
        <w:rPr>
          <w:rFonts w:ascii="Times New Roman" w:eastAsia="Times New Roman" w:hAnsi="Times New Roman" w:cs="Times New Roman"/>
          <w:sz w:val="22"/>
          <w:szCs w:val="22"/>
        </w:rPr>
        <w:t xml:space="preserve">. </w:t>
      </w:r>
      <w:r w:rsidR="00B715EF" w:rsidRPr="00B523F0">
        <w:rPr>
          <w:rFonts w:ascii="Times New Roman" w:eastAsia="Times New Roman" w:hAnsi="Times New Roman" w:cs="Times New Roman"/>
          <w:sz w:val="22"/>
          <w:szCs w:val="22"/>
        </w:rPr>
        <w:t>Na matriz curricular do curso</w:t>
      </w:r>
      <w:r w:rsidR="00C411B4">
        <w:rPr>
          <w:rFonts w:ascii="Times New Roman" w:eastAsia="Times New Roman" w:hAnsi="Times New Roman" w:cs="Times New Roman"/>
          <w:sz w:val="22"/>
          <w:szCs w:val="22"/>
        </w:rPr>
        <w:t>,</w:t>
      </w:r>
      <w:r w:rsidR="003210EC">
        <w:rPr>
          <w:rFonts w:ascii="Times New Roman" w:eastAsia="Times New Roman" w:hAnsi="Times New Roman" w:cs="Times New Roman"/>
          <w:sz w:val="22"/>
          <w:szCs w:val="22"/>
        </w:rPr>
        <w:t xml:space="preserve"> </w:t>
      </w:r>
      <w:r w:rsidR="00670AF9">
        <w:rPr>
          <w:rFonts w:ascii="Times New Roman" w:eastAsia="Times New Roman" w:hAnsi="Times New Roman" w:cs="Times New Roman"/>
          <w:sz w:val="22"/>
          <w:szCs w:val="22"/>
        </w:rPr>
        <w:t>os três primeiros semestres predominam</w:t>
      </w:r>
      <w:r w:rsidR="003210EC">
        <w:rPr>
          <w:rFonts w:ascii="Times New Roman" w:eastAsia="Times New Roman" w:hAnsi="Times New Roman" w:cs="Times New Roman"/>
          <w:sz w:val="22"/>
          <w:szCs w:val="22"/>
        </w:rPr>
        <w:t xml:space="preserve"> as disciplinas da área das </w:t>
      </w:r>
      <w:r w:rsidR="001D7D9C">
        <w:rPr>
          <w:rFonts w:ascii="Times New Roman" w:eastAsia="Times New Roman" w:hAnsi="Times New Roman" w:cs="Times New Roman"/>
          <w:sz w:val="22"/>
          <w:szCs w:val="22"/>
        </w:rPr>
        <w:t>C</w:t>
      </w:r>
      <w:r w:rsidR="003210EC">
        <w:rPr>
          <w:rFonts w:ascii="Times New Roman" w:eastAsia="Times New Roman" w:hAnsi="Times New Roman" w:cs="Times New Roman"/>
          <w:sz w:val="22"/>
          <w:szCs w:val="22"/>
        </w:rPr>
        <w:t xml:space="preserve">iências </w:t>
      </w:r>
      <w:r w:rsidR="001D7D9C">
        <w:rPr>
          <w:rFonts w:ascii="Times New Roman" w:eastAsia="Times New Roman" w:hAnsi="Times New Roman" w:cs="Times New Roman"/>
          <w:sz w:val="22"/>
          <w:szCs w:val="22"/>
        </w:rPr>
        <w:t>B</w:t>
      </w:r>
      <w:r w:rsidR="003210EC">
        <w:rPr>
          <w:rFonts w:ascii="Times New Roman" w:eastAsia="Times New Roman" w:hAnsi="Times New Roman" w:cs="Times New Roman"/>
          <w:sz w:val="22"/>
          <w:szCs w:val="22"/>
        </w:rPr>
        <w:t xml:space="preserve">ásicas e </w:t>
      </w:r>
      <w:r w:rsidR="001D7D9C">
        <w:rPr>
          <w:rFonts w:ascii="Times New Roman" w:eastAsia="Times New Roman" w:hAnsi="Times New Roman" w:cs="Times New Roman"/>
          <w:sz w:val="22"/>
          <w:szCs w:val="22"/>
        </w:rPr>
        <w:t>M</w:t>
      </w:r>
      <w:r w:rsidR="003210EC">
        <w:rPr>
          <w:rFonts w:ascii="Times New Roman" w:eastAsia="Times New Roman" w:hAnsi="Times New Roman" w:cs="Times New Roman"/>
          <w:sz w:val="22"/>
          <w:szCs w:val="22"/>
        </w:rPr>
        <w:t>atemática como na maioria das matrizes curriculares dos cursos ofertad</w:t>
      </w:r>
      <w:r w:rsidR="00C411B4">
        <w:rPr>
          <w:rFonts w:ascii="Times New Roman" w:eastAsia="Times New Roman" w:hAnsi="Times New Roman" w:cs="Times New Roman"/>
          <w:sz w:val="22"/>
          <w:szCs w:val="22"/>
        </w:rPr>
        <w:t>a</w:t>
      </w:r>
      <w:r w:rsidR="00B715EF" w:rsidRPr="00B523F0">
        <w:rPr>
          <w:rFonts w:ascii="Times New Roman" w:eastAsia="Times New Roman" w:hAnsi="Times New Roman" w:cs="Times New Roman"/>
          <w:sz w:val="22"/>
          <w:szCs w:val="22"/>
        </w:rPr>
        <w:t xml:space="preserve">. Como esse Campus só oferta o curso de Engenharia Civil na área das Engenharias, todos os </w:t>
      </w:r>
      <w:r w:rsidR="004C54BF">
        <w:rPr>
          <w:rFonts w:ascii="Times New Roman" w:eastAsia="Times New Roman" w:hAnsi="Times New Roman" w:cs="Times New Roman"/>
          <w:sz w:val="22"/>
          <w:szCs w:val="22"/>
        </w:rPr>
        <w:t>alunos</w:t>
      </w:r>
      <w:r w:rsidR="00B715EF" w:rsidRPr="00B523F0">
        <w:rPr>
          <w:rFonts w:ascii="Times New Roman" w:eastAsia="Times New Roman" w:hAnsi="Times New Roman" w:cs="Times New Roman"/>
          <w:sz w:val="22"/>
          <w:szCs w:val="22"/>
        </w:rPr>
        <w:t xml:space="preserve"> matriculados nessas disciplinas são da Engenharia Civil.</w:t>
      </w:r>
    </w:p>
    <w:p w14:paraId="2346A1B0" w14:textId="0F80054C" w:rsidR="00DC51C1" w:rsidRDefault="007B4788" w:rsidP="006563F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Curso, poucos</w:t>
      </w:r>
      <w:r w:rsidR="00B3309A">
        <w:rPr>
          <w:rFonts w:ascii="Times New Roman" w:eastAsia="Times New Roman" w:hAnsi="Times New Roman" w:cs="Times New Roman"/>
          <w:sz w:val="22"/>
          <w:szCs w:val="22"/>
        </w:rPr>
        <w:t xml:space="preserve"> professores</w:t>
      </w:r>
      <w:r>
        <w:rPr>
          <w:rFonts w:ascii="Times New Roman" w:eastAsia="Times New Roman" w:hAnsi="Times New Roman" w:cs="Times New Roman"/>
          <w:sz w:val="22"/>
          <w:szCs w:val="22"/>
        </w:rPr>
        <w:t xml:space="preserve"> são efetivos e a maioria são </w:t>
      </w:r>
      <w:r w:rsidR="00670AF9">
        <w:rPr>
          <w:rFonts w:ascii="Times New Roman" w:eastAsia="Times New Roman" w:hAnsi="Times New Roman" w:cs="Times New Roman"/>
          <w:sz w:val="22"/>
          <w:szCs w:val="22"/>
        </w:rPr>
        <w:t>temporários</w:t>
      </w:r>
      <w:r>
        <w:rPr>
          <w:rFonts w:ascii="Times New Roman" w:eastAsia="Times New Roman" w:hAnsi="Times New Roman" w:cs="Times New Roman"/>
          <w:sz w:val="22"/>
          <w:szCs w:val="22"/>
        </w:rPr>
        <w:t xml:space="preserve">. </w:t>
      </w:r>
      <w:r w:rsidR="001B073B">
        <w:rPr>
          <w:rFonts w:ascii="Times New Roman" w:eastAsia="Times New Roman" w:hAnsi="Times New Roman" w:cs="Times New Roman"/>
          <w:sz w:val="22"/>
          <w:szCs w:val="22"/>
        </w:rPr>
        <w:t>Nesse Campus o</w:t>
      </w:r>
      <w:r w:rsidR="00B3309A">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professores de Física </w:t>
      </w:r>
      <w:r w:rsidR="00B3309A">
        <w:rPr>
          <w:rFonts w:ascii="Times New Roman" w:eastAsia="Times New Roman" w:hAnsi="Times New Roman" w:cs="Times New Roman"/>
          <w:sz w:val="22"/>
          <w:szCs w:val="22"/>
        </w:rPr>
        <w:t>trabalham em regime de dedicação exclusiva</w:t>
      </w:r>
      <w:r>
        <w:rPr>
          <w:rFonts w:ascii="Times New Roman" w:eastAsia="Times New Roman" w:hAnsi="Times New Roman" w:cs="Times New Roman"/>
          <w:sz w:val="22"/>
          <w:szCs w:val="22"/>
        </w:rPr>
        <w:t xml:space="preserve">. </w:t>
      </w:r>
      <w:r w:rsidR="001B073B">
        <w:rPr>
          <w:rFonts w:ascii="Times New Roman" w:eastAsia="Times New Roman" w:hAnsi="Times New Roman" w:cs="Times New Roman"/>
          <w:sz w:val="22"/>
          <w:szCs w:val="22"/>
        </w:rPr>
        <w:t>A maioria dos</w:t>
      </w:r>
      <w:r>
        <w:rPr>
          <w:rFonts w:ascii="Times New Roman" w:eastAsia="Times New Roman" w:hAnsi="Times New Roman" w:cs="Times New Roman"/>
          <w:sz w:val="22"/>
          <w:szCs w:val="22"/>
        </w:rPr>
        <w:t xml:space="preserve"> alunos são oriundos de pequenas cidades do interior do</w:t>
      </w:r>
      <w:r w:rsidR="003422F1">
        <w:rPr>
          <w:rFonts w:ascii="Times New Roman" w:eastAsia="Times New Roman" w:hAnsi="Times New Roman" w:cs="Times New Roman"/>
          <w:sz w:val="22"/>
          <w:szCs w:val="22"/>
        </w:rPr>
        <w:t>s Estados de</w:t>
      </w:r>
      <w:r>
        <w:rPr>
          <w:rFonts w:ascii="Times New Roman" w:eastAsia="Times New Roman" w:hAnsi="Times New Roman" w:cs="Times New Roman"/>
          <w:sz w:val="22"/>
          <w:szCs w:val="22"/>
        </w:rPr>
        <w:t xml:space="preserve"> Mato Grosso e </w:t>
      </w:r>
      <w:r w:rsidR="00670AF9">
        <w:rPr>
          <w:rFonts w:ascii="Times New Roman" w:eastAsia="Times New Roman" w:hAnsi="Times New Roman" w:cs="Times New Roman"/>
          <w:sz w:val="22"/>
          <w:szCs w:val="22"/>
        </w:rPr>
        <w:t>Rondônia</w:t>
      </w:r>
      <w:r>
        <w:rPr>
          <w:rFonts w:ascii="Times New Roman" w:eastAsia="Times New Roman" w:hAnsi="Times New Roman" w:cs="Times New Roman"/>
          <w:sz w:val="22"/>
          <w:szCs w:val="22"/>
        </w:rPr>
        <w:t xml:space="preserve"> com pretensão </w:t>
      </w:r>
      <w:r w:rsidR="00B3309A">
        <w:rPr>
          <w:rFonts w:ascii="Times New Roman" w:eastAsia="Times New Roman" w:hAnsi="Times New Roman" w:cs="Times New Roman"/>
          <w:sz w:val="22"/>
          <w:szCs w:val="22"/>
        </w:rPr>
        <w:t>de concluir a graduação</w:t>
      </w:r>
      <w:r>
        <w:rPr>
          <w:rFonts w:ascii="Times New Roman" w:eastAsia="Times New Roman" w:hAnsi="Times New Roman" w:cs="Times New Roman"/>
          <w:sz w:val="22"/>
          <w:szCs w:val="22"/>
        </w:rPr>
        <w:t xml:space="preserve"> e retornar aos munic</w:t>
      </w:r>
      <w:r w:rsidR="003422F1">
        <w:rPr>
          <w:rFonts w:ascii="Times New Roman" w:eastAsia="Times New Roman" w:hAnsi="Times New Roman" w:cs="Times New Roman"/>
          <w:sz w:val="22"/>
          <w:szCs w:val="22"/>
        </w:rPr>
        <w:t>í</w:t>
      </w:r>
      <w:r>
        <w:rPr>
          <w:rFonts w:ascii="Times New Roman" w:eastAsia="Times New Roman" w:hAnsi="Times New Roman" w:cs="Times New Roman"/>
          <w:sz w:val="22"/>
          <w:szCs w:val="22"/>
        </w:rPr>
        <w:t xml:space="preserve">pios de </w:t>
      </w:r>
      <w:r w:rsidR="00670AF9">
        <w:rPr>
          <w:rFonts w:ascii="Times New Roman" w:eastAsia="Times New Roman" w:hAnsi="Times New Roman" w:cs="Times New Roman"/>
          <w:sz w:val="22"/>
          <w:szCs w:val="22"/>
        </w:rPr>
        <w:t>procedência</w:t>
      </w:r>
      <w:r>
        <w:rPr>
          <w:rFonts w:ascii="Times New Roman" w:eastAsia="Times New Roman" w:hAnsi="Times New Roman" w:cs="Times New Roman"/>
          <w:sz w:val="22"/>
          <w:szCs w:val="22"/>
        </w:rPr>
        <w:t>.</w:t>
      </w:r>
      <w:r w:rsidR="00B3309A">
        <w:rPr>
          <w:rFonts w:ascii="Times New Roman" w:eastAsia="Times New Roman" w:hAnsi="Times New Roman" w:cs="Times New Roman"/>
          <w:sz w:val="22"/>
          <w:szCs w:val="22"/>
        </w:rPr>
        <w:t xml:space="preserve"> </w:t>
      </w:r>
      <w:r w:rsidR="00256436">
        <w:rPr>
          <w:rFonts w:ascii="Times New Roman" w:eastAsia="Times New Roman" w:hAnsi="Times New Roman" w:cs="Times New Roman"/>
          <w:sz w:val="22"/>
          <w:szCs w:val="22"/>
        </w:rPr>
        <w:t>As dist</w:t>
      </w:r>
      <w:r w:rsidR="009226F9">
        <w:rPr>
          <w:rFonts w:ascii="Times New Roman" w:eastAsia="Times New Roman" w:hAnsi="Times New Roman" w:cs="Times New Roman"/>
          <w:sz w:val="22"/>
          <w:szCs w:val="22"/>
        </w:rPr>
        <w:t>â</w:t>
      </w:r>
      <w:r w:rsidR="00256436">
        <w:rPr>
          <w:rFonts w:ascii="Times New Roman" w:eastAsia="Times New Roman" w:hAnsi="Times New Roman" w:cs="Times New Roman"/>
          <w:sz w:val="22"/>
          <w:szCs w:val="22"/>
        </w:rPr>
        <w:t xml:space="preserve">ncias que separam </w:t>
      </w:r>
      <w:r w:rsidR="00EC4DEE">
        <w:rPr>
          <w:rFonts w:ascii="Times New Roman" w:eastAsia="Times New Roman" w:hAnsi="Times New Roman" w:cs="Times New Roman"/>
          <w:sz w:val="22"/>
          <w:szCs w:val="22"/>
        </w:rPr>
        <w:t>alguns</w:t>
      </w:r>
      <w:r w:rsidR="00256436">
        <w:rPr>
          <w:rFonts w:ascii="Times New Roman" w:eastAsia="Times New Roman" w:hAnsi="Times New Roman" w:cs="Times New Roman"/>
          <w:sz w:val="22"/>
          <w:szCs w:val="22"/>
        </w:rPr>
        <w:t xml:space="preserve"> alunos na Universidade de suas </w:t>
      </w:r>
      <w:r w:rsidR="006B26EB">
        <w:rPr>
          <w:rFonts w:ascii="Times New Roman" w:eastAsia="Times New Roman" w:hAnsi="Times New Roman" w:cs="Times New Roman"/>
          <w:sz w:val="22"/>
          <w:szCs w:val="22"/>
        </w:rPr>
        <w:t>famílias</w:t>
      </w:r>
      <w:r w:rsidR="00B3309A">
        <w:rPr>
          <w:rFonts w:ascii="Times New Roman" w:eastAsia="Times New Roman" w:hAnsi="Times New Roman" w:cs="Times New Roman"/>
          <w:sz w:val="22"/>
          <w:szCs w:val="22"/>
        </w:rPr>
        <w:t xml:space="preserve"> </w:t>
      </w:r>
      <w:r w:rsidR="003422F1">
        <w:rPr>
          <w:rFonts w:ascii="Times New Roman" w:eastAsia="Times New Roman" w:hAnsi="Times New Roman" w:cs="Times New Roman"/>
          <w:sz w:val="22"/>
          <w:szCs w:val="22"/>
        </w:rPr>
        <w:t>são</w:t>
      </w:r>
      <w:r w:rsidR="00B3309A">
        <w:rPr>
          <w:rFonts w:ascii="Times New Roman" w:eastAsia="Times New Roman" w:hAnsi="Times New Roman" w:cs="Times New Roman"/>
          <w:sz w:val="22"/>
          <w:szCs w:val="22"/>
        </w:rPr>
        <w:t xml:space="preserve"> quase mil </w:t>
      </w:r>
      <w:r w:rsidR="00670AF9">
        <w:rPr>
          <w:rFonts w:ascii="Times New Roman" w:eastAsia="Times New Roman" w:hAnsi="Times New Roman" w:cs="Times New Roman"/>
          <w:sz w:val="22"/>
          <w:szCs w:val="22"/>
        </w:rPr>
        <w:t>quilômetros</w:t>
      </w:r>
      <w:r w:rsidR="003422F1">
        <w:rPr>
          <w:rFonts w:ascii="Times New Roman" w:eastAsia="Times New Roman" w:hAnsi="Times New Roman" w:cs="Times New Roman"/>
          <w:sz w:val="22"/>
          <w:szCs w:val="22"/>
        </w:rPr>
        <w:t>,</w:t>
      </w:r>
      <w:r w:rsidR="00B3309A">
        <w:rPr>
          <w:rFonts w:ascii="Times New Roman" w:eastAsia="Times New Roman" w:hAnsi="Times New Roman" w:cs="Times New Roman"/>
          <w:sz w:val="22"/>
          <w:szCs w:val="22"/>
        </w:rPr>
        <w:t xml:space="preserve"> mesmo </w:t>
      </w:r>
      <w:r w:rsidR="006B26EB">
        <w:rPr>
          <w:rFonts w:ascii="Times New Roman" w:eastAsia="Times New Roman" w:hAnsi="Times New Roman" w:cs="Times New Roman"/>
          <w:sz w:val="22"/>
          <w:szCs w:val="22"/>
        </w:rPr>
        <w:t>para aquelas de Mato Grosso</w:t>
      </w:r>
      <w:r w:rsidR="00B3309A">
        <w:rPr>
          <w:rFonts w:ascii="Times New Roman" w:eastAsia="Times New Roman" w:hAnsi="Times New Roman" w:cs="Times New Roman"/>
          <w:sz w:val="22"/>
          <w:szCs w:val="22"/>
        </w:rPr>
        <w:t>.</w:t>
      </w:r>
    </w:p>
    <w:p w14:paraId="3251E975" w14:textId="7BBEEA21" w:rsidR="00D15FFC" w:rsidRPr="00F70C97" w:rsidRDefault="00420E45" w:rsidP="00D15FFC">
      <w:pPr>
        <w:spacing w:after="120"/>
        <w:ind w:firstLine="709"/>
        <w:jc w:val="both"/>
        <w:rPr>
          <w:rFonts w:ascii="Times New Roman" w:eastAsia="Times New Roman" w:hAnsi="Times New Roman" w:cs="Times New Roman"/>
          <w:sz w:val="22"/>
          <w:szCs w:val="22"/>
        </w:rPr>
      </w:pPr>
      <w:r w:rsidRPr="00F70C97">
        <w:rPr>
          <w:rFonts w:ascii="Times New Roman" w:eastAsia="Times New Roman" w:hAnsi="Times New Roman" w:cs="Times New Roman"/>
          <w:sz w:val="22"/>
          <w:szCs w:val="22"/>
        </w:rPr>
        <w:t>Essas ações</w:t>
      </w:r>
      <w:r w:rsidR="00D36590">
        <w:rPr>
          <w:rFonts w:ascii="Times New Roman" w:eastAsia="Times New Roman" w:hAnsi="Times New Roman" w:cs="Times New Roman"/>
          <w:sz w:val="22"/>
          <w:szCs w:val="22"/>
        </w:rPr>
        <w:t>,</w:t>
      </w:r>
      <w:r w:rsidRPr="00F70C97">
        <w:rPr>
          <w:rFonts w:ascii="Times New Roman" w:eastAsia="Times New Roman" w:hAnsi="Times New Roman" w:cs="Times New Roman"/>
          <w:sz w:val="22"/>
          <w:szCs w:val="22"/>
        </w:rPr>
        <w:t xml:space="preserve"> </w:t>
      </w:r>
      <w:r w:rsidR="00D36590">
        <w:rPr>
          <w:rFonts w:ascii="Times New Roman" w:eastAsia="Times New Roman" w:hAnsi="Times New Roman" w:cs="Times New Roman"/>
          <w:sz w:val="22"/>
          <w:szCs w:val="22"/>
        </w:rPr>
        <w:t xml:space="preserve">práticas, </w:t>
      </w:r>
      <w:r w:rsidRPr="00F70C97">
        <w:rPr>
          <w:rFonts w:ascii="Times New Roman" w:eastAsia="Times New Roman" w:hAnsi="Times New Roman" w:cs="Times New Roman"/>
          <w:sz w:val="22"/>
          <w:szCs w:val="22"/>
        </w:rPr>
        <w:t>começaram em 2015 (</w:t>
      </w:r>
      <w:proofErr w:type="spellStart"/>
      <w:r w:rsidR="003909BD" w:rsidRPr="00F70C97">
        <w:rPr>
          <w:rFonts w:ascii="Times New Roman" w:eastAsia="Times New Roman" w:hAnsi="Times New Roman" w:cs="Times New Roman"/>
          <w:sz w:val="22"/>
          <w:szCs w:val="22"/>
        </w:rPr>
        <w:t>U</w:t>
      </w:r>
      <w:r w:rsidR="00EB667A" w:rsidRPr="00F70C97">
        <w:rPr>
          <w:rFonts w:ascii="Times New Roman" w:eastAsia="Times New Roman" w:hAnsi="Times New Roman" w:cs="Times New Roman"/>
          <w:sz w:val="22"/>
          <w:szCs w:val="22"/>
        </w:rPr>
        <w:t>nemat</w:t>
      </w:r>
      <w:proofErr w:type="spellEnd"/>
      <w:r w:rsidR="003909BD" w:rsidRPr="00F70C97">
        <w:rPr>
          <w:rFonts w:ascii="Times New Roman" w:eastAsia="Times New Roman" w:hAnsi="Times New Roman" w:cs="Times New Roman"/>
          <w:sz w:val="22"/>
          <w:szCs w:val="22"/>
        </w:rPr>
        <w:t xml:space="preserve">, 2015; </w:t>
      </w:r>
      <w:r w:rsidR="003B5C91" w:rsidRPr="00F70C97">
        <w:rPr>
          <w:rFonts w:ascii="Times New Roman" w:eastAsia="Times New Roman" w:hAnsi="Times New Roman" w:cs="Times New Roman"/>
          <w:sz w:val="22"/>
          <w:szCs w:val="22"/>
        </w:rPr>
        <w:t>Santos, Carvalho, Cargnin-</w:t>
      </w:r>
      <w:proofErr w:type="spellStart"/>
      <w:r w:rsidR="003B5C91" w:rsidRPr="00F70C97">
        <w:rPr>
          <w:rFonts w:ascii="Times New Roman" w:eastAsia="Times New Roman" w:hAnsi="Times New Roman" w:cs="Times New Roman"/>
          <w:sz w:val="22"/>
          <w:szCs w:val="22"/>
        </w:rPr>
        <w:t>Stieler</w:t>
      </w:r>
      <w:proofErr w:type="spellEnd"/>
      <w:r w:rsidRPr="00F70C97">
        <w:rPr>
          <w:rFonts w:ascii="Times New Roman" w:eastAsia="Times New Roman" w:hAnsi="Times New Roman" w:cs="Times New Roman"/>
          <w:sz w:val="22"/>
          <w:szCs w:val="22"/>
        </w:rPr>
        <w:t>, 2016)</w:t>
      </w:r>
      <w:r w:rsidR="0054362F" w:rsidRPr="00F70C97">
        <w:rPr>
          <w:rFonts w:ascii="Times New Roman" w:eastAsia="Times New Roman" w:hAnsi="Times New Roman" w:cs="Times New Roman"/>
          <w:sz w:val="22"/>
          <w:szCs w:val="22"/>
        </w:rPr>
        <w:t xml:space="preserve">. </w:t>
      </w:r>
      <w:r w:rsidRPr="00F70C97">
        <w:rPr>
          <w:rFonts w:ascii="Times New Roman" w:eastAsia="Times New Roman" w:hAnsi="Times New Roman" w:cs="Times New Roman"/>
          <w:sz w:val="22"/>
          <w:szCs w:val="22"/>
        </w:rPr>
        <w:t xml:space="preserve">As práticas estão voltadas com </w:t>
      </w:r>
      <w:r w:rsidR="00D15FFC" w:rsidRPr="00F70C97">
        <w:rPr>
          <w:rFonts w:ascii="Times New Roman" w:eastAsia="Times New Roman" w:hAnsi="Times New Roman" w:cs="Times New Roman"/>
          <w:sz w:val="22"/>
          <w:szCs w:val="22"/>
        </w:rPr>
        <w:t>o olhar para os problemas e possíveis soluções discutidos previamente</w:t>
      </w:r>
      <w:r w:rsidR="0054362F" w:rsidRPr="00F70C97">
        <w:rPr>
          <w:rFonts w:ascii="Times New Roman" w:eastAsia="Times New Roman" w:hAnsi="Times New Roman" w:cs="Times New Roman"/>
          <w:sz w:val="22"/>
          <w:szCs w:val="22"/>
        </w:rPr>
        <w:t>.</w:t>
      </w:r>
      <w:r w:rsidR="00D15FFC" w:rsidRPr="00F70C97">
        <w:rPr>
          <w:rFonts w:ascii="Times New Roman" w:eastAsia="Times New Roman" w:hAnsi="Times New Roman" w:cs="Times New Roman"/>
          <w:sz w:val="22"/>
          <w:szCs w:val="22"/>
        </w:rPr>
        <w:t xml:space="preserve"> </w:t>
      </w:r>
      <w:r w:rsidR="0054362F" w:rsidRPr="00F70C97">
        <w:rPr>
          <w:rFonts w:ascii="Times New Roman" w:eastAsia="Times New Roman" w:hAnsi="Times New Roman" w:cs="Times New Roman"/>
          <w:sz w:val="22"/>
          <w:szCs w:val="22"/>
        </w:rPr>
        <w:t xml:space="preserve">Ou seja, </w:t>
      </w:r>
      <w:r w:rsidR="00D15FFC" w:rsidRPr="00F70C97">
        <w:rPr>
          <w:rFonts w:ascii="Times New Roman" w:eastAsia="Times New Roman" w:hAnsi="Times New Roman" w:cs="Times New Roman"/>
          <w:sz w:val="22"/>
          <w:szCs w:val="22"/>
        </w:rPr>
        <w:t xml:space="preserve">uma orientação </w:t>
      </w:r>
      <w:r w:rsidR="0054362F" w:rsidRPr="00F70C97">
        <w:rPr>
          <w:rFonts w:ascii="Times New Roman" w:eastAsia="Times New Roman" w:hAnsi="Times New Roman" w:cs="Times New Roman"/>
          <w:sz w:val="22"/>
          <w:szCs w:val="22"/>
        </w:rPr>
        <w:t>do</w:t>
      </w:r>
      <w:r w:rsidR="00D15FFC" w:rsidRPr="00F70C97">
        <w:rPr>
          <w:rFonts w:ascii="Times New Roman" w:eastAsia="Times New Roman" w:hAnsi="Times New Roman" w:cs="Times New Roman"/>
          <w:sz w:val="22"/>
          <w:szCs w:val="22"/>
        </w:rPr>
        <w:t xml:space="preserve"> olhar e uma busca por melhores condições nos ambientes. Esse </w:t>
      </w:r>
      <w:r w:rsidR="00D15FFC" w:rsidRPr="00F70C97">
        <w:rPr>
          <w:rFonts w:ascii="Times New Roman" w:eastAsia="Times New Roman" w:hAnsi="Times New Roman" w:cs="Times New Roman"/>
          <w:sz w:val="22"/>
          <w:szCs w:val="22"/>
        </w:rPr>
        <w:lastRenderedPageBreak/>
        <w:t>olhar orientativo com uma intencionalidade,</w:t>
      </w:r>
      <w:r w:rsidR="009701C2" w:rsidRPr="00F70C97">
        <w:rPr>
          <w:rFonts w:ascii="Times New Roman" w:eastAsia="Times New Roman" w:hAnsi="Times New Roman" w:cs="Times New Roman"/>
          <w:sz w:val="22"/>
          <w:szCs w:val="22"/>
        </w:rPr>
        <w:t xml:space="preserve"> uma busca pelo aprofundamento nas questões cient</w:t>
      </w:r>
      <w:r w:rsidR="00C411B4">
        <w:rPr>
          <w:rFonts w:ascii="Times New Roman" w:eastAsia="Times New Roman" w:hAnsi="Times New Roman" w:cs="Times New Roman"/>
          <w:sz w:val="22"/>
          <w:szCs w:val="22"/>
        </w:rPr>
        <w:t>í</w:t>
      </w:r>
      <w:r w:rsidR="009701C2" w:rsidRPr="00F70C97">
        <w:rPr>
          <w:rFonts w:ascii="Times New Roman" w:eastAsia="Times New Roman" w:hAnsi="Times New Roman" w:cs="Times New Roman"/>
          <w:sz w:val="22"/>
          <w:szCs w:val="22"/>
        </w:rPr>
        <w:t>ficas, de se estudar a propriedade dos materiais</w:t>
      </w:r>
      <w:r w:rsidR="003032BC">
        <w:rPr>
          <w:rFonts w:ascii="Times New Roman" w:eastAsia="Times New Roman" w:hAnsi="Times New Roman" w:cs="Times New Roman"/>
          <w:sz w:val="22"/>
          <w:szCs w:val="22"/>
        </w:rPr>
        <w:t>,</w:t>
      </w:r>
      <w:r w:rsidR="00D15FFC" w:rsidRPr="00F70C97">
        <w:rPr>
          <w:rFonts w:ascii="Times New Roman" w:eastAsia="Times New Roman" w:hAnsi="Times New Roman" w:cs="Times New Roman"/>
          <w:sz w:val="22"/>
          <w:szCs w:val="22"/>
        </w:rPr>
        <w:t xml:space="preserve"> </w:t>
      </w:r>
      <w:r w:rsidR="00D36590">
        <w:rPr>
          <w:rFonts w:ascii="Times New Roman" w:eastAsia="Times New Roman" w:hAnsi="Times New Roman" w:cs="Times New Roman"/>
          <w:sz w:val="22"/>
          <w:szCs w:val="22"/>
        </w:rPr>
        <w:t>permeia</w:t>
      </w:r>
      <w:r w:rsidR="00D15FFC" w:rsidRPr="00F70C97">
        <w:rPr>
          <w:rFonts w:ascii="Times New Roman" w:eastAsia="Times New Roman" w:hAnsi="Times New Roman" w:cs="Times New Roman"/>
          <w:sz w:val="22"/>
          <w:szCs w:val="22"/>
        </w:rPr>
        <w:t xml:space="preserve"> todas as </w:t>
      </w:r>
      <w:r w:rsidR="00D36590">
        <w:rPr>
          <w:rFonts w:ascii="Times New Roman" w:eastAsia="Times New Roman" w:hAnsi="Times New Roman" w:cs="Times New Roman"/>
          <w:sz w:val="22"/>
          <w:szCs w:val="22"/>
        </w:rPr>
        <w:t>atividades</w:t>
      </w:r>
      <w:r w:rsidR="00D15FFC" w:rsidRPr="00F70C97">
        <w:rPr>
          <w:rFonts w:ascii="Times New Roman" w:eastAsia="Times New Roman" w:hAnsi="Times New Roman" w:cs="Times New Roman"/>
          <w:sz w:val="22"/>
          <w:szCs w:val="22"/>
        </w:rPr>
        <w:t xml:space="preserve"> propostas para os </w:t>
      </w:r>
      <w:r w:rsidR="004C54BF">
        <w:rPr>
          <w:rFonts w:ascii="Times New Roman" w:eastAsia="Times New Roman" w:hAnsi="Times New Roman" w:cs="Times New Roman"/>
          <w:sz w:val="22"/>
          <w:szCs w:val="22"/>
        </w:rPr>
        <w:t>alunos</w:t>
      </w:r>
      <w:r w:rsidR="00D15FFC" w:rsidRPr="00F70C97">
        <w:rPr>
          <w:rFonts w:ascii="Times New Roman" w:eastAsia="Times New Roman" w:hAnsi="Times New Roman" w:cs="Times New Roman"/>
          <w:sz w:val="22"/>
          <w:szCs w:val="22"/>
        </w:rPr>
        <w:t xml:space="preserve"> na busca de uma ação participativa com objetivo de interferir </w:t>
      </w:r>
      <w:r w:rsidR="00B43D1B" w:rsidRPr="00F70C97">
        <w:rPr>
          <w:rFonts w:ascii="Times New Roman" w:eastAsia="Times New Roman" w:hAnsi="Times New Roman" w:cs="Times New Roman"/>
          <w:sz w:val="22"/>
          <w:szCs w:val="22"/>
        </w:rPr>
        <w:t>n</w:t>
      </w:r>
      <w:r w:rsidR="00D15FFC" w:rsidRPr="00F70C97">
        <w:rPr>
          <w:rFonts w:ascii="Times New Roman" w:eastAsia="Times New Roman" w:hAnsi="Times New Roman" w:cs="Times New Roman"/>
          <w:sz w:val="22"/>
          <w:szCs w:val="22"/>
        </w:rPr>
        <w:t xml:space="preserve">a realidade dos envolvidos </w:t>
      </w:r>
      <w:r w:rsidR="00B43D1B" w:rsidRPr="00F70C97">
        <w:rPr>
          <w:rFonts w:ascii="Times New Roman" w:eastAsia="Times New Roman" w:hAnsi="Times New Roman" w:cs="Times New Roman"/>
          <w:sz w:val="22"/>
          <w:szCs w:val="22"/>
        </w:rPr>
        <w:t xml:space="preserve">a fim </w:t>
      </w:r>
      <w:r w:rsidR="009226F9" w:rsidRPr="00F70C97">
        <w:rPr>
          <w:rFonts w:ascii="Times New Roman" w:eastAsia="Times New Roman" w:hAnsi="Times New Roman" w:cs="Times New Roman"/>
          <w:sz w:val="22"/>
          <w:szCs w:val="22"/>
        </w:rPr>
        <w:t>melhor</w:t>
      </w:r>
      <w:r w:rsidR="009226F9">
        <w:rPr>
          <w:rFonts w:ascii="Times New Roman" w:eastAsia="Times New Roman" w:hAnsi="Times New Roman" w:cs="Times New Roman"/>
          <w:sz w:val="22"/>
          <w:szCs w:val="22"/>
        </w:rPr>
        <w:t>á-la</w:t>
      </w:r>
      <w:r w:rsidR="00B43D1B" w:rsidRPr="00F70C97">
        <w:rPr>
          <w:rFonts w:ascii="Times New Roman" w:eastAsia="Times New Roman" w:hAnsi="Times New Roman" w:cs="Times New Roman"/>
          <w:sz w:val="22"/>
          <w:szCs w:val="22"/>
        </w:rPr>
        <w:t xml:space="preserve"> a partir de</w:t>
      </w:r>
      <w:r w:rsidR="00D15FFC" w:rsidRPr="00F70C97">
        <w:rPr>
          <w:rFonts w:ascii="Times New Roman" w:eastAsia="Times New Roman" w:hAnsi="Times New Roman" w:cs="Times New Roman"/>
          <w:sz w:val="22"/>
          <w:szCs w:val="22"/>
        </w:rPr>
        <w:t xml:space="preserve"> saberes </w:t>
      </w:r>
      <w:r w:rsidR="00670AF9" w:rsidRPr="00F70C97">
        <w:rPr>
          <w:rFonts w:ascii="Times New Roman" w:eastAsia="Times New Roman" w:hAnsi="Times New Roman" w:cs="Times New Roman"/>
          <w:sz w:val="22"/>
          <w:szCs w:val="22"/>
        </w:rPr>
        <w:t>constituídos</w:t>
      </w:r>
      <w:r w:rsidR="00D15FFC" w:rsidRPr="00F70C97">
        <w:rPr>
          <w:rFonts w:ascii="Times New Roman" w:eastAsia="Times New Roman" w:hAnsi="Times New Roman" w:cs="Times New Roman"/>
          <w:sz w:val="22"/>
          <w:szCs w:val="22"/>
        </w:rPr>
        <w:t xml:space="preserve"> (F</w:t>
      </w:r>
      <w:r w:rsidR="003B5C91" w:rsidRPr="00F70C97">
        <w:rPr>
          <w:rFonts w:ascii="Times New Roman" w:eastAsia="Times New Roman" w:hAnsi="Times New Roman" w:cs="Times New Roman"/>
          <w:sz w:val="22"/>
          <w:szCs w:val="22"/>
        </w:rPr>
        <w:t>reire</w:t>
      </w:r>
      <w:r w:rsidR="00D15FFC" w:rsidRPr="00F70C97">
        <w:rPr>
          <w:rFonts w:ascii="Times New Roman" w:eastAsia="Times New Roman" w:hAnsi="Times New Roman" w:cs="Times New Roman"/>
          <w:sz w:val="22"/>
          <w:szCs w:val="22"/>
        </w:rPr>
        <w:t>, 1979).</w:t>
      </w:r>
    </w:p>
    <w:p w14:paraId="0B75F254" w14:textId="38A8B9E3" w:rsidR="00D15FFC" w:rsidRPr="00F70C97" w:rsidRDefault="00D15FFC" w:rsidP="00D15FFC">
      <w:pPr>
        <w:spacing w:after="120"/>
        <w:ind w:firstLine="709"/>
        <w:jc w:val="both"/>
        <w:rPr>
          <w:rFonts w:ascii="Times New Roman" w:eastAsia="Times New Roman" w:hAnsi="Times New Roman" w:cs="Times New Roman"/>
          <w:sz w:val="22"/>
          <w:szCs w:val="22"/>
        </w:rPr>
      </w:pPr>
      <w:r w:rsidRPr="00F70C97">
        <w:rPr>
          <w:rFonts w:ascii="Times New Roman" w:eastAsia="Times New Roman" w:hAnsi="Times New Roman" w:cs="Times New Roman"/>
          <w:sz w:val="22"/>
          <w:szCs w:val="22"/>
        </w:rPr>
        <w:t xml:space="preserve">Os </w:t>
      </w:r>
      <w:r w:rsidR="004C54BF">
        <w:rPr>
          <w:rFonts w:ascii="Times New Roman" w:eastAsia="Times New Roman" w:hAnsi="Times New Roman" w:cs="Times New Roman"/>
          <w:sz w:val="22"/>
          <w:szCs w:val="22"/>
        </w:rPr>
        <w:t>alunos</w:t>
      </w:r>
      <w:r w:rsidRPr="00F70C97">
        <w:rPr>
          <w:rFonts w:ascii="Times New Roman" w:eastAsia="Times New Roman" w:hAnsi="Times New Roman" w:cs="Times New Roman"/>
          <w:sz w:val="22"/>
          <w:szCs w:val="22"/>
        </w:rPr>
        <w:t>, orientados pelo professor</w:t>
      </w:r>
      <w:r w:rsidR="003032BC">
        <w:rPr>
          <w:rFonts w:ascii="Times New Roman" w:eastAsia="Times New Roman" w:hAnsi="Times New Roman" w:cs="Times New Roman"/>
          <w:sz w:val="22"/>
          <w:szCs w:val="22"/>
        </w:rPr>
        <w:t>,</w:t>
      </w:r>
      <w:r w:rsidRPr="00F70C97">
        <w:rPr>
          <w:rFonts w:ascii="Times New Roman" w:eastAsia="Times New Roman" w:hAnsi="Times New Roman" w:cs="Times New Roman"/>
          <w:sz w:val="22"/>
          <w:szCs w:val="22"/>
        </w:rPr>
        <w:t xml:space="preserve"> se organizaram em pequenos grupos para planejar e executar as </w:t>
      </w:r>
      <w:r w:rsidR="00B43D1B" w:rsidRPr="00F70C97">
        <w:rPr>
          <w:rFonts w:ascii="Times New Roman" w:eastAsia="Times New Roman" w:hAnsi="Times New Roman" w:cs="Times New Roman"/>
          <w:sz w:val="22"/>
          <w:szCs w:val="22"/>
        </w:rPr>
        <w:t>práticas</w:t>
      </w:r>
      <w:r w:rsidRPr="00F70C97">
        <w:rPr>
          <w:rFonts w:ascii="Times New Roman" w:eastAsia="Times New Roman" w:hAnsi="Times New Roman" w:cs="Times New Roman"/>
          <w:sz w:val="22"/>
          <w:szCs w:val="22"/>
        </w:rPr>
        <w:t xml:space="preserve">. A ideia, o pré-projeto, um projeto, as atividades, ou seja, as ações e execuções do projeto, e por último a apresentação dos resultados incluindo um relatório sobre o que foi desenvolvido. Os grupos são acompanhados pelo professor(es) e durante as atividades, entrevistados por professores pesquisadores utilizando um roteiro semiestruturado. </w:t>
      </w:r>
      <w:r w:rsidR="00F116EB">
        <w:rPr>
          <w:rFonts w:ascii="Times New Roman" w:eastAsia="Times New Roman" w:hAnsi="Times New Roman" w:cs="Times New Roman"/>
          <w:sz w:val="22"/>
          <w:szCs w:val="22"/>
        </w:rPr>
        <w:t>E</w:t>
      </w:r>
      <w:r w:rsidRPr="00F70C97">
        <w:rPr>
          <w:rFonts w:ascii="Times New Roman" w:eastAsia="Times New Roman" w:hAnsi="Times New Roman" w:cs="Times New Roman"/>
          <w:sz w:val="22"/>
          <w:szCs w:val="22"/>
        </w:rPr>
        <w:t xml:space="preserve">ntrevistas são gravadas </w:t>
      </w:r>
      <w:r w:rsidR="0014489E" w:rsidRPr="00F70C97">
        <w:rPr>
          <w:rFonts w:ascii="Times New Roman" w:eastAsia="Times New Roman" w:hAnsi="Times New Roman" w:cs="Times New Roman"/>
          <w:sz w:val="22"/>
          <w:szCs w:val="22"/>
        </w:rPr>
        <w:t xml:space="preserve">no formato de </w:t>
      </w:r>
      <w:r w:rsidR="00F116EB" w:rsidRPr="00F70C97">
        <w:rPr>
          <w:rFonts w:ascii="Times New Roman" w:eastAsia="Times New Roman" w:hAnsi="Times New Roman" w:cs="Times New Roman"/>
          <w:sz w:val="22"/>
          <w:szCs w:val="22"/>
        </w:rPr>
        <w:t>áudios</w:t>
      </w:r>
      <w:r w:rsidRPr="00F70C97">
        <w:rPr>
          <w:rFonts w:ascii="Times New Roman" w:eastAsia="Times New Roman" w:hAnsi="Times New Roman" w:cs="Times New Roman"/>
          <w:sz w:val="22"/>
          <w:szCs w:val="22"/>
        </w:rPr>
        <w:t>.</w:t>
      </w:r>
    </w:p>
    <w:p w14:paraId="576D42A3" w14:textId="013DE615" w:rsidR="00D15FFC" w:rsidRPr="00F70C97" w:rsidRDefault="003909BD" w:rsidP="008D0C66">
      <w:pPr>
        <w:spacing w:after="120"/>
        <w:ind w:firstLine="709"/>
        <w:jc w:val="both"/>
        <w:rPr>
          <w:rFonts w:ascii="Times New Roman" w:eastAsia="Times New Roman" w:hAnsi="Times New Roman" w:cs="Times New Roman"/>
          <w:sz w:val="22"/>
          <w:szCs w:val="22"/>
        </w:rPr>
      </w:pPr>
      <w:r w:rsidRPr="00F70C97">
        <w:rPr>
          <w:rFonts w:ascii="Times New Roman" w:eastAsia="Times New Roman" w:hAnsi="Times New Roman" w:cs="Times New Roman"/>
          <w:sz w:val="22"/>
          <w:szCs w:val="22"/>
        </w:rPr>
        <w:t>A c</w:t>
      </w:r>
      <w:r w:rsidR="00D15FFC" w:rsidRPr="00F70C97">
        <w:rPr>
          <w:rFonts w:ascii="Times New Roman" w:eastAsia="Times New Roman" w:hAnsi="Times New Roman" w:cs="Times New Roman"/>
          <w:sz w:val="22"/>
          <w:szCs w:val="22"/>
        </w:rPr>
        <w:t xml:space="preserve">ada </w:t>
      </w:r>
      <w:r w:rsidRPr="00F70C97">
        <w:rPr>
          <w:rFonts w:ascii="Times New Roman" w:eastAsia="Times New Roman" w:hAnsi="Times New Roman" w:cs="Times New Roman"/>
          <w:sz w:val="22"/>
          <w:szCs w:val="22"/>
        </w:rPr>
        <w:t>semestre</w:t>
      </w:r>
      <w:r w:rsidR="00D15FFC" w:rsidRPr="00F70C97">
        <w:rPr>
          <w:rFonts w:ascii="Times New Roman" w:eastAsia="Times New Roman" w:hAnsi="Times New Roman" w:cs="Times New Roman"/>
          <w:sz w:val="22"/>
          <w:szCs w:val="22"/>
        </w:rPr>
        <w:t xml:space="preserve">, pelo aperfeiçoamento dos conhecimentos </w:t>
      </w:r>
      <w:r w:rsidR="00670AF9" w:rsidRPr="00F70C97">
        <w:rPr>
          <w:rFonts w:ascii="Times New Roman" w:eastAsia="Times New Roman" w:hAnsi="Times New Roman" w:cs="Times New Roman"/>
          <w:sz w:val="22"/>
          <w:szCs w:val="22"/>
        </w:rPr>
        <w:t>constituídos</w:t>
      </w:r>
      <w:r w:rsidRPr="00F70C97">
        <w:rPr>
          <w:rFonts w:ascii="Times New Roman" w:eastAsia="Times New Roman" w:hAnsi="Times New Roman" w:cs="Times New Roman"/>
          <w:sz w:val="22"/>
          <w:szCs w:val="22"/>
        </w:rPr>
        <w:t>, das reflexões</w:t>
      </w:r>
      <w:r w:rsidR="00D15FFC" w:rsidRPr="00F70C97">
        <w:rPr>
          <w:rFonts w:ascii="Times New Roman" w:eastAsia="Times New Roman" w:hAnsi="Times New Roman" w:cs="Times New Roman"/>
          <w:sz w:val="22"/>
          <w:szCs w:val="22"/>
        </w:rPr>
        <w:t xml:space="preserve"> pedagógic</w:t>
      </w:r>
      <w:r w:rsidR="003032BC">
        <w:rPr>
          <w:rFonts w:ascii="Times New Roman" w:eastAsia="Times New Roman" w:hAnsi="Times New Roman" w:cs="Times New Roman"/>
          <w:sz w:val="22"/>
          <w:szCs w:val="22"/>
        </w:rPr>
        <w:t>a</w:t>
      </w:r>
      <w:r w:rsidR="00D15FFC" w:rsidRPr="00F70C97">
        <w:rPr>
          <w:rFonts w:ascii="Times New Roman" w:eastAsia="Times New Roman" w:hAnsi="Times New Roman" w:cs="Times New Roman"/>
          <w:sz w:val="22"/>
          <w:szCs w:val="22"/>
        </w:rPr>
        <w:t>s, filosófic</w:t>
      </w:r>
      <w:r w:rsidR="003032BC">
        <w:rPr>
          <w:rFonts w:ascii="Times New Roman" w:eastAsia="Times New Roman" w:hAnsi="Times New Roman" w:cs="Times New Roman"/>
          <w:sz w:val="22"/>
          <w:szCs w:val="22"/>
        </w:rPr>
        <w:t>a</w:t>
      </w:r>
      <w:r w:rsidR="00D15FFC" w:rsidRPr="00F70C97">
        <w:rPr>
          <w:rFonts w:ascii="Times New Roman" w:eastAsia="Times New Roman" w:hAnsi="Times New Roman" w:cs="Times New Roman"/>
          <w:sz w:val="22"/>
          <w:szCs w:val="22"/>
        </w:rPr>
        <w:t>s</w:t>
      </w:r>
      <w:r w:rsidR="003032BC">
        <w:rPr>
          <w:rFonts w:ascii="Times New Roman" w:eastAsia="Times New Roman" w:hAnsi="Times New Roman" w:cs="Times New Roman"/>
          <w:sz w:val="22"/>
          <w:szCs w:val="22"/>
        </w:rPr>
        <w:t xml:space="preserve">, </w:t>
      </w:r>
      <w:r w:rsidR="008570D9">
        <w:rPr>
          <w:rFonts w:ascii="Times New Roman" w:eastAsia="Times New Roman" w:hAnsi="Times New Roman" w:cs="Times New Roman"/>
          <w:sz w:val="22"/>
          <w:szCs w:val="22"/>
        </w:rPr>
        <w:t xml:space="preserve">epistemológicas </w:t>
      </w:r>
      <w:r w:rsidR="00D15FFC" w:rsidRPr="00F70C97">
        <w:rPr>
          <w:rFonts w:ascii="Times New Roman" w:eastAsia="Times New Roman" w:hAnsi="Times New Roman" w:cs="Times New Roman"/>
          <w:sz w:val="22"/>
          <w:szCs w:val="22"/>
        </w:rPr>
        <w:t xml:space="preserve">do corpo docente </w:t>
      </w:r>
      <w:r w:rsidRPr="00F70C97">
        <w:rPr>
          <w:rFonts w:ascii="Times New Roman" w:eastAsia="Times New Roman" w:hAnsi="Times New Roman" w:cs="Times New Roman"/>
          <w:sz w:val="22"/>
          <w:szCs w:val="22"/>
        </w:rPr>
        <w:t xml:space="preserve">e discente </w:t>
      </w:r>
      <w:r w:rsidR="00D15FFC" w:rsidRPr="00F70C97">
        <w:rPr>
          <w:rFonts w:ascii="Times New Roman" w:eastAsia="Times New Roman" w:hAnsi="Times New Roman" w:cs="Times New Roman"/>
          <w:sz w:val="22"/>
          <w:szCs w:val="22"/>
        </w:rPr>
        <w:t xml:space="preserve">foi se aprimorando tanto na forma de acompanhar e orientar as ações como para instigar os </w:t>
      </w:r>
      <w:r w:rsidR="004C54BF">
        <w:rPr>
          <w:rFonts w:ascii="Times New Roman" w:eastAsia="Times New Roman" w:hAnsi="Times New Roman" w:cs="Times New Roman"/>
          <w:sz w:val="22"/>
          <w:szCs w:val="22"/>
        </w:rPr>
        <w:t>aluno</w:t>
      </w:r>
      <w:r w:rsidR="00D15FFC" w:rsidRPr="00F70C97">
        <w:rPr>
          <w:rFonts w:ascii="Times New Roman" w:eastAsia="Times New Roman" w:hAnsi="Times New Roman" w:cs="Times New Roman"/>
          <w:sz w:val="22"/>
          <w:szCs w:val="22"/>
        </w:rPr>
        <w:t xml:space="preserve">s a buscarem uma fundamentação teórica e científica a serem capazes de criar </w:t>
      </w:r>
      <w:r w:rsidRPr="00F70C97">
        <w:rPr>
          <w:rFonts w:ascii="Times New Roman" w:eastAsia="Times New Roman" w:hAnsi="Times New Roman" w:cs="Times New Roman"/>
          <w:sz w:val="22"/>
          <w:szCs w:val="22"/>
        </w:rPr>
        <w:t>ou aperfeiçoar produtos</w:t>
      </w:r>
      <w:r w:rsidR="00D15FFC" w:rsidRPr="00F70C97">
        <w:rPr>
          <w:rFonts w:ascii="Times New Roman" w:eastAsia="Times New Roman" w:hAnsi="Times New Roman" w:cs="Times New Roman"/>
          <w:sz w:val="22"/>
          <w:szCs w:val="22"/>
        </w:rPr>
        <w:t xml:space="preserve">, útil e </w:t>
      </w:r>
      <w:r w:rsidR="00D15FFC" w:rsidRPr="008D0C66">
        <w:rPr>
          <w:rFonts w:ascii="Times New Roman" w:eastAsia="Times New Roman" w:hAnsi="Times New Roman" w:cs="Times New Roman"/>
          <w:sz w:val="22"/>
          <w:szCs w:val="22"/>
        </w:rPr>
        <w:t>duradouro</w:t>
      </w:r>
      <w:r w:rsidR="008D0C66" w:rsidRPr="008D0C66">
        <w:rPr>
          <w:rFonts w:ascii="Times New Roman" w:hAnsi="Times New Roman" w:cs="Times New Roman"/>
          <w:sz w:val="22"/>
          <w:szCs w:val="22"/>
        </w:rPr>
        <w:t xml:space="preserve"> (</w:t>
      </w:r>
      <w:r w:rsidR="008D0C66" w:rsidRPr="008D0C66">
        <w:rPr>
          <w:rFonts w:ascii="Times New Roman" w:eastAsia="Times New Roman" w:hAnsi="Times New Roman" w:cs="Times New Roman"/>
          <w:sz w:val="22"/>
          <w:szCs w:val="22"/>
        </w:rPr>
        <w:t>Miranda, 2006)</w:t>
      </w:r>
      <w:r w:rsidR="00F116EB" w:rsidRPr="008D0C66">
        <w:rPr>
          <w:rFonts w:ascii="Times New Roman" w:eastAsia="Times New Roman" w:hAnsi="Times New Roman" w:cs="Times New Roman"/>
          <w:sz w:val="22"/>
          <w:szCs w:val="22"/>
        </w:rPr>
        <w:t>,</w:t>
      </w:r>
      <w:r w:rsidR="00D15FFC" w:rsidRPr="00F70C97">
        <w:rPr>
          <w:rFonts w:ascii="Times New Roman" w:eastAsia="Times New Roman" w:hAnsi="Times New Roman" w:cs="Times New Roman"/>
          <w:sz w:val="22"/>
          <w:szCs w:val="22"/>
        </w:rPr>
        <w:t xml:space="preserve"> envolvendo conhecimentos de Engenharia Civil e bem-estar social</w:t>
      </w:r>
      <w:r w:rsidR="00F70C97">
        <w:rPr>
          <w:rFonts w:ascii="Times New Roman" w:eastAsia="Times New Roman" w:hAnsi="Times New Roman" w:cs="Times New Roman"/>
          <w:sz w:val="22"/>
          <w:szCs w:val="22"/>
        </w:rPr>
        <w:t xml:space="preserve"> em prol de uma formação </w:t>
      </w:r>
      <w:r w:rsidR="00670AF9">
        <w:rPr>
          <w:rFonts w:ascii="Times New Roman" w:eastAsia="Times New Roman" w:hAnsi="Times New Roman" w:cs="Times New Roman"/>
          <w:sz w:val="22"/>
          <w:szCs w:val="22"/>
        </w:rPr>
        <w:t>profissional</w:t>
      </w:r>
      <w:r w:rsidR="00F70C97">
        <w:rPr>
          <w:rFonts w:ascii="Times New Roman" w:eastAsia="Times New Roman" w:hAnsi="Times New Roman" w:cs="Times New Roman"/>
          <w:sz w:val="22"/>
          <w:szCs w:val="22"/>
        </w:rPr>
        <w:t xml:space="preserve"> do engenheiro</w:t>
      </w:r>
      <w:r w:rsidR="00D15FFC" w:rsidRPr="00F70C97">
        <w:rPr>
          <w:rFonts w:ascii="Times New Roman" w:eastAsia="Times New Roman" w:hAnsi="Times New Roman" w:cs="Times New Roman"/>
          <w:sz w:val="22"/>
          <w:szCs w:val="22"/>
        </w:rPr>
        <w:t>.</w:t>
      </w:r>
    </w:p>
    <w:p w14:paraId="474F5D31" w14:textId="77777777" w:rsidR="00FF5DAF" w:rsidRDefault="00FF5DAF">
      <w:pPr>
        <w:spacing w:after="120"/>
        <w:rPr>
          <w:sz w:val="22"/>
          <w:szCs w:val="22"/>
        </w:rPr>
      </w:pPr>
    </w:p>
    <w:p w14:paraId="4AB6EBA7" w14:textId="77777777" w:rsidR="00FF5DAF" w:rsidRDefault="0065118B">
      <w:pPr>
        <w:spacing w:line="360" w:lineRule="auto"/>
        <w:ind w:firstLine="709"/>
        <w:rPr>
          <w:sz w:val="22"/>
          <w:szCs w:val="22"/>
        </w:rPr>
      </w:pPr>
      <w:r>
        <w:rPr>
          <w:rFonts w:ascii="Times New Roman" w:eastAsia="Times New Roman" w:hAnsi="Times New Roman" w:cs="Times New Roman"/>
          <w:b/>
        </w:rPr>
        <w:t>METHODOLOGY</w:t>
      </w:r>
    </w:p>
    <w:p w14:paraId="24425C61" w14:textId="33D25B6C" w:rsidR="00D15FFC" w:rsidRPr="0060758F" w:rsidRDefault="00D15FFC" w:rsidP="00D15FFC">
      <w:pPr>
        <w:spacing w:after="120"/>
        <w:ind w:firstLine="709"/>
        <w:jc w:val="both"/>
        <w:rPr>
          <w:rFonts w:ascii="Times New Roman" w:eastAsia="Times New Roman" w:hAnsi="Times New Roman" w:cs="Times New Roman"/>
          <w:sz w:val="22"/>
          <w:szCs w:val="22"/>
        </w:rPr>
      </w:pPr>
      <w:r w:rsidRPr="0060758F">
        <w:rPr>
          <w:rFonts w:ascii="Times New Roman" w:eastAsia="Times New Roman" w:hAnsi="Times New Roman" w:cs="Times New Roman"/>
          <w:sz w:val="22"/>
          <w:szCs w:val="22"/>
        </w:rPr>
        <w:t>Esta pesquisa educacional de natureza qualitativa com dados descritivos buscou descrever as situações e acontecimentos vivenciados no planejamento, execução e relat</w:t>
      </w:r>
      <w:r w:rsidR="00C411B4">
        <w:rPr>
          <w:rFonts w:ascii="Times New Roman" w:eastAsia="Times New Roman" w:hAnsi="Times New Roman" w:cs="Times New Roman"/>
          <w:sz w:val="22"/>
          <w:szCs w:val="22"/>
        </w:rPr>
        <w:t>ório</w:t>
      </w:r>
      <w:r w:rsidRPr="0060758F">
        <w:rPr>
          <w:rFonts w:ascii="Times New Roman" w:eastAsia="Times New Roman" w:hAnsi="Times New Roman" w:cs="Times New Roman"/>
          <w:sz w:val="22"/>
          <w:szCs w:val="22"/>
        </w:rPr>
        <w:t xml:space="preserve">s dos </w:t>
      </w:r>
      <w:r w:rsidR="004C54BF">
        <w:rPr>
          <w:rFonts w:ascii="Times New Roman" w:eastAsia="Times New Roman" w:hAnsi="Times New Roman" w:cs="Times New Roman"/>
          <w:sz w:val="22"/>
          <w:szCs w:val="22"/>
        </w:rPr>
        <w:t>alunos</w:t>
      </w:r>
      <w:r w:rsidRPr="0060758F">
        <w:rPr>
          <w:rFonts w:ascii="Times New Roman" w:eastAsia="Times New Roman" w:hAnsi="Times New Roman" w:cs="Times New Roman"/>
          <w:sz w:val="22"/>
          <w:szCs w:val="22"/>
        </w:rPr>
        <w:t xml:space="preserve"> que durou de um a dois semestres enquanto cursavam as disciplinas de Física na graduação em Engenharia Civil. Como professor/pesquisador foi necessário ficar atento às falas e mudanças de olhar dos envolvidos durante </w:t>
      </w:r>
      <w:r w:rsidR="00670AF9" w:rsidRPr="0060758F">
        <w:rPr>
          <w:rFonts w:ascii="Times New Roman" w:eastAsia="Times New Roman" w:hAnsi="Times New Roman" w:cs="Times New Roman"/>
          <w:sz w:val="22"/>
          <w:szCs w:val="22"/>
        </w:rPr>
        <w:t>período</w:t>
      </w:r>
      <w:r w:rsidRPr="0060758F">
        <w:rPr>
          <w:rFonts w:ascii="Times New Roman" w:eastAsia="Times New Roman" w:hAnsi="Times New Roman" w:cs="Times New Roman"/>
          <w:sz w:val="22"/>
          <w:szCs w:val="22"/>
        </w:rPr>
        <w:t xml:space="preserve"> em que as </w:t>
      </w:r>
      <w:r w:rsidR="00F70C97" w:rsidRPr="0060758F">
        <w:rPr>
          <w:rFonts w:ascii="Times New Roman" w:eastAsia="Times New Roman" w:hAnsi="Times New Roman" w:cs="Times New Roman"/>
          <w:sz w:val="22"/>
          <w:szCs w:val="22"/>
        </w:rPr>
        <w:t>práticas</w:t>
      </w:r>
      <w:r w:rsidRPr="0060758F">
        <w:rPr>
          <w:rFonts w:ascii="Times New Roman" w:eastAsia="Times New Roman" w:hAnsi="Times New Roman" w:cs="Times New Roman"/>
          <w:sz w:val="22"/>
          <w:szCs w:val="22"/>
        </w:rPr>
        <w:t xml:space="preserve"> foram desenvolvidas.</w:t>
      </w:r>
    </w:p>
    <w:p w14:paraId="1F854010" w14:textId="77C2ABB1" w:rsidR="00EC33E4" w:rsidRDefault="007A0D94" w:rsidP="00EC33E4">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w:t>
      </w:r>
      <w:r w:rsidR="00EC33E4">
        <w:rPr>
          <w:rFonts w:ascii="Times New Roman" w:eastAsia="Times New Roman" w:hAnsi="Times New Roman" w:cs="Times New Roman"/>
          <w:sz w:val="22"/>
          <w:szCs w:val="22"/>
        </w:rPr>
        <w:t xml:space="preserve">s documentos analisados foram </w:t>
      </w:r>
      <w:r w:rsidR="00670AF9">
        <w:rPr>
          <w:rFonts w:ascii="Times New Roman" w:eastAsia="Times New Roman" w:hAnsi="Times New Roman" w:cs="Times New Roman"/>
          <w:sz w:val="22"/>
          <w:szCs w:val="22"/>
        </w:rPr>
        <w:t>relatórios</w:t>
      </w:r>
      <w:r w:rsidR="00EC33E4">
        <w:rPr>
          <w:rFonts w:ascii="Times New Roman" w:eastAsia="Times New Roman" w:hAnsi="Times New Roman" w:cs="Times New Roman"/>
          <w:sz w:val="22"/>
          <w:szCs w:val="22"/>
        </w:rPr>
        <w:t xml:space="preserve"> finais, </w:t>
      </w:r>
      <w:r w:rsidR="00670AF9">
        <w:rPr>
          <w:rFonts w:ascii="Times New Roman" w:eastAsia="Times New Roman" w:hAnsi="Times New Roman" w:cs="Times New Roman"/>
          <w:sz w:val="22"/>
          <w:szCs w:val="22"/>
        </w:rPr>
        <w:t>banners</w:t>
      </w:r>
      <w:r w:rsidR="00EC33E4">
        <w:rPr>
          <w:rFonts w:ascii="Times New Roman" w:eastAsia="Times New Roman" w:hAnsi="Times New Roman" w:cs="Times New Roman"/>
          <w:sz w:val="22"/>
          <w:szCs w:val="22"/>
        </w:rPr>
        <w:t>, fotos, jornal mural, diários do professor,</w:t>
      </w:r>
      <w:r>
        <w:rPr>
          <w:rFonts w:ascii="Times New Roman" w:eastAsia="Times New Roman" w:hAnsi="Times New Roman" w:cs="Times New Roman"/>
          <w:sz w:val="22"/>
          <w:szCs w:val="22"/>
        </w:rPr>
        <w:t xml:space="preserve"> plano de curso</w:t>
      </w:r>
      <w:r w:rsidR="0060758F">
        <w:rPr>
          <w:rFonts w:ascii="Times New Roman" w:eastAsia="Times New Roman" w:hAnsi="Times New Roman" w:cs="Times New Roman"/>
          <w:sz w:val="22"/>
          <w:szCs w:val="22"/>
        </w:rPr>
        <w:t xml:space="preserve">, </w:t>
      </w:r>
      <w:r w:rsidR="00670AF9">
        <w:rPr>
          <w:rFonts w:ascii="Times New Roman" w:eastAsia="Times New Roman" w:hAnsi="Times New Roman" w:cs="Times New Roman"/>
          <w:sz w:val="22"/>
          <w:szCs w:val="22"/>
        </w:rPr>
        <w:t>vídeos</w:t>
      </w:r>
      <w:r w:rsidR="0060758F">
        <w:rPr>
          <w:rFonts w:ascii="Times New Roman" w:eastAsia="Times New Roman" w:hAnsi="Times New Roman" w:cs="Times New Roman"/>
          <w:sz w:val="22"/>
          <w:szCs w:val="22"/>
        </w:rPr>
        <w:t xml:space="preserve">, </w:t>
      </w:r>
      <w:r w:rsidR="00670AF9">
        <w:rPr>
          <w:rFonts w:ascii="Times New Roman" w:eastAsia="Times New Roman" w:hAnsi="Times New Roman" w:cs="Times New Roman"/>
          <w:sz w:val="22"/>
          <w:szCs w:val="22"/>
        </w:rPr>
        <w:t>correspondências</w:t>
      </w:r>
      <w:r w:rsidR="0060758F">
        <w:rPr>
          <w:rFonts w:ascii="Times New Roman" w:eastAsia="Times New Roman" w:hAnsi="Times New Roman" w:cs="Times New Roman"/>
          <w:sz w:val="22"/>
          <w:szCs w:val="22"/>
        </w:rPr>
        <w:t xml:space="preserve"> eletrônicas</w:t>
      </w:r>
      <w:r w:rsidR="00EC33E4">
        <w:rPr>
          <w:rFonts w:ascii="Times New Roman" w:eastAsia="Times New Roman" w:hAnsi="Times New Roman" w:cs="Times New Roman"/>
          <w:sz w:val="22"/>
          <w:szCs w:val="22"/>
        </w:rPr>
        <w:t xml:space="preserve">. Dentre aproximadamente cem relatórios e </w:t>
      </w:r>
      <w:r w:rsidR="00670AF9" w:rsidRPr="00C01520">
        <w:rPr>
          <w:rFonts w:ascii="Times New Roman" w:eastAsia="Times New Roman" w:hAnsi="Times New Roman" w:cs="Times New Roman"/>
          <w:i/>
          <w:iCs/>
          <w:sz w:val="22"/>
          <w:szCs w:val="22"/>
        </w:rPr>
        <w:t>banners</w:t>
      </w:r>
      <w:r w:rsidR="002258E4">
        <w:rPr>
          <w:rFonts w:ascii="Times New Roman" w:eastAsia="Times New Roman" w:hAnsi="Times New Roman" w:cs="Times New Roman"/>
          <w:i/>
          <w:iCs/>
          <w:sz w:val="22"/>
          <w:szCs w:val="22"/>
        </w:rPr>
        <w:t xml:space="preserve"> </w:t>
      </w:r>
      <w:r w:rsidR="002258E4" w:rsidRPr="002258E4">
        <w:rPr>
          <w:rFonts w:ascii="Times New Roman" w:eastAsia="Times New Roman" w:hAnsi="Times New Roman" w:cs="Times New Roman"/>
          <w:sz w:val="22"/>
          <w:szCs w:val="22"/>
        </w:rPr>
        <w:t>(Quadro 1)</w:t>
      </w:r>
      <w:r w:rsidR="00EC33E4" w:rsidRPr="002258E4">
        <w:rPr>
          <w:rFonts w:ascii="Times New Roman" w:eastAsia="Times New Roman" w:hAnsi="Times New Roman" w:cs="Times New Roman"/>
          <w:sz w:val="22"/>
          <w:szCs w:val="22"/>
        </w:rPr>
        <w:t>,</w:t>
      </w:r>
      <w:r w:rsidR="00EC33E4">
        <w:rPr>
          <w:rFonts w:ascii="Times New Roman" w:eastAsia="Times New Roman" w:hAnsi="Times New Roman" w:cs="Times New Roman"/>
          <w:sz w:val="22"/>
          <w:szCs w:val="22"/>
        </w:rPr>
        <w:t xml:space="preserve"> foram selecionados para essa análise </w:t>
      </w:r>
      <w:r w:rsidR="00CA4C8C">
        <w:rPr>
          <w:rFonts w:ascii="Times New Roman" w:eastAsia="Times New Roman" w:hAnsi="Times New Roman" w:cs="Times New Roman"/>
          <w:sz w:val="22"/>
          <w:szCs w:val="22"/>
        </w:rPr>
        <w:t>24</w:t>
      </w:r>
      <w:r w:rsidR="00EC33E4">
        <w:rPr>
          <w:rFonts w:ascii="Times New Roman" w:eastAsia="Times New Roman" w:hAnsi="Times New Roman" w:cs="Times New Roman"/>
          <w:sz w:val="22"/>
          <w:szCs w:val="22"/>
        </w:rPr>
        <w:t xml:space="preserve"> </w:t>
      </w:r>
      <w:r w:rsidR="00670AF9">
        <w:rPr>
          <w:rFonts w:ascii="Times New Roman" w:eastAsia="Times New Roman" w:hAnsi="Times New Roman" w:cs="Times New Roman"/>
          <w:sz w:val="22"/>
          <w:szCs w:val="22"/>
        </w:rPr>
        <w:t>relatórios</w:t>
      </w:r>
      <w:r w:rsidR="00EC33E4">
        <w:rPr>
          <w:rFonts w:ascii="Times New Roman" w:eastAsia="Times New Roman" w:hAnsi="Times New Roman" w:cs="Times New Roman"/>
          <w:sz w:val="22"/>
          <w:szCs w:val="22"/>
        </w:rPr>
        <w:t xml:space="preserve"> que versavam sobre concreto </w:t>
      </w:r>
      <w:r w:rsidR="00C01520">
        <w:rPr>
          <w:rFonts w:ascii="Times New Roman" w:eastAsia="Times New Roman" w:hAnsi="Times New Roman" w:cs="Times New Roman"/>
          <w:sz w:val="22"/>
          <w:szCs w:val="22"/>
        </w:rPr>
        <w:t>permeável</w:t>
      </w:r>
      <w:r w:rsidR="00015734">
        <w:rPr>
          <w:rFonts w:ascii="Times New Roman" w:eastAsia="Times New Roman" w:hAnsi="Times New Roman" w:cs="Times New Roman"/>
          <w:sz w:val="22"/>
          <w:szCs w:val="22"/>
        </w:rPr>
        <w:t xml:space="preserve"> (Quadro 2)</w:t>
      </w:r>
      <w:r w:rsidR="00EC33E4">
        <w:rPr>
          <w:rFonts w:ascii="Times New Roman" w:eastAsia="Times New Roman" w:hAnsi="Times New Roman" w:cs="Times New Roman"/>
          <w:sz w:val="22"/>
          <w:szCs w:val="22"/>
        </w:rPr>
        <w:t>. Esse recorte foi uma visualização para detalhar a análise de uma forma comparativa.</w:t>
      </w:r>
      <w:r w:rsidR="00D17593">
        <w:rPr>
          <w:rFonts w:ascii="Times New Roman" w:eastAsia="Times New Roman" w:hAnsi="Times New Roman" w:cs="Times New Roman"/>
          <w:sz w:val="22"/>
          <w:szCs w:val="22"/>
        </w:rPr>
        <w:t xml:space="preserve"> Esses documentos foram produzidos pelos alunos durante a realização d</w:t>
      </w:r>
      <w:r w:rsidR="0060758F">
        <w:rPr>
          <w:rFonts w:ascii="Times New Roman" w:eastAsia="Times New Roman" w:hAnsi="Times New Roman" w:cs="Times New Roman"/>
          <w:sz w:val="22"/>
          <w:szCs w:val="22"/>
        </w:rPr>
        <w:t>a</w:t>
      </w:r>
      <w:r w:rsidR="00D17593">
        <w:rPr>
          <w:rFonts w:ascii="Times New Roman" w:eastAsia="Times New Roman" w:hAnsi="Times New Roman" w:cs="Times New Roman"/>
          <w:sz w:val="22"/>
          <w:szCs w:val="22"/>
        </w:rPr>
        <w:t xml:space="preserve">s </w:t>
      </w:r>
      <w:r w:rsidR="0060758F">
        <w:rPr>
          <w:rFonts w:ascii="Times New Roman" w:eastAsia="Times New Roman" w:hAnsi="Times New Roman" w:cs="Times New Roman"/>
          <w:sz w:val="22"/>
          <w:szCs w:val="22"/>
        </w:rPr>
        <w:t>práticas</w:t>
      </w:r>
      <w:r w:rsidR="00D30E62">
        <w:rPr>
          <w:rFonts w:ascii="Times New Roman" w:eastAsia="Times New Roman" w:hAnsi="Times New Roman" w:cs="Times New Roman"/>
          <w:sz w:val="22"/>
          <w:szCs w:val="22"/>
        </w:rPr>
        <w:t xml:space="preserve"> pedagógicas</w:t>
      </w:r>
      <w:r w:rsidR="00D17593">
        <w:rPr>
          <w:rFonts w:ascii="Times New Roman" w:eastAsia="Times New Roman" w:hAnsi="Times New Roman" w:cs="Times New Roman"/>
          <w:sz w:val="22"/>
          <w:szCs w:val="22"/>
        </w:rPr>
        <w:t xml:space="preserve"> interdis</w:t>
      </w:r>
      <w:r w:rsidR="00331DC6">
        <w:rPr>
          <w:rFonts w:ascii="Times New Roman" w:eastAsia="Times New Roman" w:hAnsi="Times New Roman" w:cs="Times New Roman"/>
          <w:sz w:val="22"/>
          <w:szCs w:val="22"/>
        </w:rPr>
        <w:t>ci</w:t>
      </w:r>
      <w:r w:rsidR="00D17593">
        <w:rPr>
          <w:rFonts w:ascii="Times New Roman" w:eastAsia="Times New Roman" w:hAnsi="Times New Roman" w:cs="Times New Roman"/>
          <w:sz w:val="22"/>
          <w:szCs w:val="22"/>
        </w:rPr>
        <w:t xml:space="preserve">plinares no decorrer do </w:t>
      </w:r>
      <w:r w:rsidR="0060758F">
        <w:rPr>
          <w:rFonts w:ascii="Times New Roman" w:eastAsia="Times New Roman" w:hAnsi="Times New Roman" w:cs="Times New Roman"/>
          <w:sz w:val="22"/>
          <w:szCs w:val="22"/>
        </w:rPr>
        <w:t>s</w:t>
      </w:r>
      <w:r w:rsidR="00D17593">
        <w:rPr>
          <w:rFonts w:ascii="Times New Roman" w:eastAsia="Times New Roman" w:hAnsi="Times New Roman" w:cs="Times New Roman"/>
          <w:sz w:val="22"/>
          <w:szCs w:val="22"/>
        </w:rPr>
        <w:t xml:space="preserve">egundo e terceiro </w:t>
      </w:r>
      <w:r w:rsidR="00C01520">
        <w:rPr>
          <w:rFonts w:ascii="Times New Roman" w:eastAsia="Times New Roman" w:hAnsi="Times New Roman" w:cs="Times New Roman"/>
          <w:sz w:val="22"/>
          <w:szCs w:val="22"/>
        </w:rPr>
        <w:t>semestre</w:t>
      </w:r>
      <w:r w:rsidR="00D1759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com os</w:t>
      </w:r>
      <w:r w:rsidR="00D17593">
        <w:rPr>
          <w:rFonts w:ascii="Times New Roman" w:eastAsia="Times New Roman" w:hAnsi="Times New Roman" w:cs="Times New Roman"/>
          <w:sz w:val="22"/>
          <w:szCs w:val="22"/>
        </w:rPr>
        <w:t xml:space="preserve"> alunos matriculados nas disciplinas de </w:t>
      </w:r>
      <w:r w:rsidR="00D17593">
        <w:rPr>
          <w:rFonts w:ascii="Times New Roman" w:eastAsia="Times New Roman" w:hAnsi="Times New Roman" w:cs="Times New Roman"/>
          <w:sz w:val="22"/>
          <w:szCs w:val="22"/>
        </w:rPr>
        <w:lastRenderedPageBreak/>
        <w:t>F</w:t>
      </w:r>
      <w:r w:rsidR="00331DC6">
        <w:rPr>
          <w:rFonts w:ascii="Times New Roman" w:eastAsia="Times New Roman" w:hAnsi="Times New Roman" w:cs="Times New Roman"/>
          <w:sz w:val="22"/>
          <w:szCs w:val="22"/>
        </w:rPr>
        <w:t>í</w:t>
      </w:r>
      <w:r w:rsidR="00D17593">
        <w:rPr>
          <w:rFonts w:ascii="Times New Roman" w:eastAsia="Times New Roman" w:hAnsi="Times New Roman" w:cs="Times New Roman"/>
          <w:sz w:val="22"/>
          <w:szCs w:val="22"/>
        </w:rPr>
        <w:t>sica I e II</w:t>
      </w:r>
      <w:r w:rsidR="00331DC6">
        <w:rPr>
          <w:rFonts w:ascii="Times New Roman" w:eastAsia="Times New Roman" w:hAnsi="Times New Roman" w:cs="Times New Roman"/>
          <w:sz w:val="22"/>
          <w:szCs w:val="22"/>
        </w:rPr>
        <w:t xml:space="preserve"> e Laboratório de Física II</w:t>
      </w:r>
      <w:r w:rsidR="00D17593">
        <w:rPr>
          <w:rFonts w:ascii="Times New Roman" w:eastAsia="Times New Roman" w:hAnsi="Times New Roman" w:cs="Times New Roman"/>
          <w:sz w:val="22"/>
          <w:szCs w:val="22"/>
        </w:rPr>
        <w:t xml:space="preserve"> no curso de Engenharia Civil</w:t>
      </w:r>
      <w:r w:rsidR="00D17593" w:rsidRPr="00D17593">
        <w:rPr>
          <w:rFonts w:ascii="Times New Roman" w:eastAsia="Times New Roman" w:hAnsi="Times New Roman" w:cs="Times New Roman"/>
          <w:sz w:val="22"/>
          <w:szCs w:val="22"/>
        </w:rPr>
        <w:t xml:space="preserve"> </w:t>
      </w:r>
      <w:r w:rsidR="00D17593">
        <w:rPr>
          <w:rFonts w:ascii="Times New Roman" w:eastAsia="Times New Roman" w:hAnsi="Times New Roman" w:cs="Times New Roman"/>
          <w:sz w:val="22"/>
          <w:szCs w:val="22"/>
        </w:rPr>
        <w:t xml:space="preserve">da </w:t>
      </w:r>
      <w:r w:rsidR="00331DC6">
        <w:rPr>
          <w:rFonts w:ascii="Times New Roman" w:eastAsia="Times New Roman" w:hAnsi="Times New Roman" w:cs="Times New Roman"/>
          <w:sz w:val="22"/>
          <w:szCs w:val="22"/>
        </w:rPr>
        <w:t>UNEMAT/Tangará da Serra</w:t>
      </w:r>
      <w:r w:rsidR="00D17593">
        <w:rPr>
          <w:rFonts w:ascii="Times New Roman" w:eastAsia="Times New Roman" w:hAnsi="Times New Roman" w:cs="Times New Roman"/>
          <w:sz w:val="22"/>
          <w:szCs w:val="22"/>
        </w:rPr>
        <w:t xml:space="preserve"> durante dez semestres de 2015 a 2019.</w:t>
      </w:r>
      <w:r w:rsidR="002258E4">
        <w:rPr>
          <w:rFonts w:ascii="Times New Roman" w:eastAsia="Times New Roman" w:hAnsi="Times New Roman" w:cs="Times New Roman"/>
          <w:sz w:val="22"/>
          <w:szCs w:val="22"/>
        </w:rPr>
        <w:t xml:space="preserve"> </w:t>
      </w:r>
    </w:p>
    <w:p w14:paraId="0E419781" w14:textId="6561F3CB" w:rsidR="00331DC6" w:rsidRDefault="00331DC6">
      <w:pPr>
        <w:spacing w:line="360" w:lineRule="auto"/>
        <w:ind w:firstLine="709"/>
        <w:jc w:val="both"/>
        <w:rPr>
          <w:rFonts w:ascii="Times New Roman" w:eastAsia="Times New Roman" w:hAnsi="Times New Roman" w:cs="Times New Roman"/>
        </w:rPr>
      </w:pPr>
    </w:p>
    <w:p w14:paraId="6A8081D5" w14:textId="7AC9018C" w:rsidR="009B14FC" w:rsidRPr="009B14FC" w:rsidRDefault="009B14FC" w:rsidP="00D948F4">
      <w:pPr>
        <w:jc w:val="both"/>
        <w:rPr>
          <w:rFonts w:ascii="Times New Roman" w:eastAsia="Times New Roman" w:hAnsi="Times New Roman" w:cs="Times New Roman"/>
          <w:b/>
          <w:bCs/>
        </w:rPr>
      </w:pPr>
      <w:r w:rsidRPr="009B14FC">
        <w:rPr>
          <w:rFonts w:ascii="Times New Roman" w:eastAsia="Times New Roman" w:hAnsi="Times New Roman" w:cs="Times New Roman"/>
          <w:b/>
          <w:bCs/>
        </w:rPr>
        <w:t xml:space="preserve">Tabela </w:t>
      </w:r>
      <w:r w:rsidR="007C725C" w:rsidRPr="009B14FC">
        <w:rPr>
          <w:rFonts w:ascii="Times New Roman" w:eastAsia="Times New Roman" w:hAnsi="Times New Roman" w:cs="Times New Roman"/>
          <w:b/>
          <w:bCs/>
        </w:rPr>
        <w:t>1:</w:t>
      </w:r>
    </w:p>
    <w:p w14:paraId="79D2A515" w14:textId="54A8CAFF" w:rsidR="00480FF2" w:rsidRPr="009B14FC" w:rsidRDefault="00CA4C8C" w:rsidP="00EC1475">
      <w:pPr>
        <w:jc w:val="both"/>
        <w:rPr>
          <w:rFonts w:ascii="Times New Roman" w:eastAsia="Times New Roman" w:hAnsi="Times New Roman" w:cs="Times New Roman"/>
          <w:i/>
          <w:iCs/>
        </w:rPr>
      </w:pPr>
      <w:r w:rsidRPr="009B14FC">
        <w:rPr>
          <w:rFonts w:ascii="Times New Roman" w:eastAsia="Times New Roman" w:hAnsi="Times New Roman" w:cs="Times New Roman"/>
          <w:i/>
          <w:iCs/>
        </w:rPr>
        <w:t>Quanti</w:t>
      </w:r>
      <w:r w:rsidR="00DD6DC7" w:rsidRPr="009B14FC">
        <w:rPr>
          <w:rFonts w:ascii="Times New Roman" w:eastAsia="Times New Roman" w:hAnsi="Times New Roman" w:cs="Times New Roman"/>
          <w:i/>
          <w:iCs/>
        </w:rPr>
        <w:t>tativo</w:t>
      </w:r>
      <w:r w:rsidR="007C725C" w:rsidRPr="009B14FC">
        <w:rPr>
          <w:rFonts w:ascii="Times New Roman" w:eastAsia="Times New Roman" w:hAnsi="Times New Roman" w:cs="Times New Roman"/>
          <w:i/>
          <w:iCs/>
        </w:rPr>
        <w:t xml:space="preserve"> de relatórios por </w:t>
      </w:r>
      <w:r w:rsidRPr="009B14FC">
        <w:rPr>
          <w:rFonts w:ascii="Times New Roman" w:eastAsia="Times New Roman" w:hAnsi="Times New Roman" w:cs="Times New Roman"/>
          <w:i/>
          <w:iCs/>
        </w:rPr>
        <w:t>ano</w:t>
      </w:r>
      <w:r w:rsidR="007C725C" w:rsidRPr="009B14FC">
        <w:rPr>
          <w:rFonts w:ascii="Times New Roman" w:eastAsia="Times New Roman" w:hAnsi="Times New Roman" w:cs="Times New Roman"/>
          <w:i/>
          <w:iCs/>
        </w:rPr>
        <w:t xml:space="preserve"> e principais temáticas</w:t>
      </w:r>
    </w:p>
    <w:tbl>
      <w:tblPr>
        <w:tblStyle w:val="a"/>
        <w:tblW w:w="7078" w:type="dxa"/>
        <w:tblInd w:w="0" w:type="dxa"/>
        <w:tblLayout w:type="fixed"/>
        <w:tblLook w:val="0600" w:firstRow="0" w:lastRow="0" w:firstColumn="0" w:lastColumn="0" w:noHBand="1" w:noVBand="1"/>
      </w:tblPr>
      <w:tblGrid>
        <w:gridCol w:w="1691"/>
        <w:gridCol w:w="2127"/>
        <w:gridCol w:w="3260"/>
      </w:tblGrid>
      <w:tr w:rsidR="00C24A7E" w14:paraId="2D6AD4AC" w14:textId="77777777" w:rsidTr="009B14FC">
        <w:tc>
          <w:tcPr>
            <w:tcW w:w="1691" w:type="dxa"/>
            <w:tcBorders>
              <w:top w:val="single" w:sz="4" w:space="0" w:color="auto"/>
              <w:bottom w:val="single" w:sz="4" w:space="0" w:color="auto"/>
            </w:tcBorders>
            <w:shd w:val="clear" w:color="auto" w:fill="auto"/>
            <w:tcMar>
              <w:top w:w="100" w:type="dxa"/>
              <w:left w:w="100" w:type="dxa"/>
              <w:bottom w:w="100" w:type="dxa"/>
              <w:right w:w="100" w:type="dxa"/>
            </w:tcMar>
          </w:tcPr>
          <w:p w14:paraId="144549C1" w14:textId="5C474B0D" w:rsidR="00C24A7E" w:rsidRPr="00EC1475" w:rsidRDefault="00C24A7E" w:rsidP="00EC1475">
            <w:pPr>
              <w:widowControl w:val="0"/>
              <w:pBdr>
                <w:top w:val="nil"/>
                <w:left w:val="nil"/>
                <w:bottom w:val="nil"/>
                <w:right w:val="nil"/>
                <w:between w:val="nil"/>
              </w:pBdr>
              <w:jc w:val="center"/>
              <w:rPr>
                <w:rFonts w:ascii="Times New Roman" w:eastAsia="Times New Roman" w:hAnsi="Times New Roman" w:cs="Times New Roman"/>
                <w:b/>
                <w:bCs/>
                <w:sz w:val="22"/>
                <w:szCs w:val="22"/>
              </w:rPr>
            </w:pPr>
            <w:r w:rsidRPr="00EC1475">
              <w:rPr>
                <w:rFonts w:ascii="Times New Roman" w:eastAsia="Times New Roman" w:hAnsi="Times New Roman" w:cs="Times New Roman"/>
                <w:b/>
                <w:bCs/>
                <w:sz w:val="22"/>
                <w:szCs w:val="22"/>
              </w:rPr>
              <w:t>Ano/semestre</w:t>
            </w:r>
          </w:p>
        </w:tc>
        <w:tc>
          <w:tcPr>
            <w:tcW w:w="2127" w:type="dxa"/>
            <w:tcBorders>
              <w:top w:val="single" w:sz="4" w:space="0" w:color="auto"/>
              <w:bottom w:val="single" w:sz="4" w:space="0" w:color="auto"/>
            </w:tcBorders>
            <w:shd w:val="clear" w:color="auto" w:fill="auto"/>
            <w:tcMar>
              <w:top w:w="100" w:type="dxa"/>
              <w:left w:w="100" w:type="dxa"/>
              <w:bottom w:w="100" w:type="dxa"/>
              <w:right w:w="100" w:type="dxa"/>
            </w:tcMar>
          </w:tcPr>
          <w:p w14:paraId="412B226B" w14:textId="5AE54C99" w:rsidR="00C24A7E" w:rsidRPr="00EC1475" w:rsidRDefault="00CA4C8C" w:rsidP="00EC1475">
            <w:pPr>
              <w:widowControl w:val="0"/>
              <w:pBdr>
                <w:top w:val="nil"/>
                <w:left w:val="nil"/>
                <w:bottom w:val="nil"/>
                <w:right w:val="nil"/>
                <w:between w:val="nil"/>
              </w:pBdr>
              <w:jc w:val="center"/>
              <w:rPr>
                <w:rFonts w:ascii="Times New Roman" w:eastAsia="Times New Roman" w:hAnsi="Times New Roman" w:cs="Times New Roman"/>
                <w:b/>
                <w:bCs/>
                <w:sz w:val="22"/>
                <w:szCs w:val="22"/>
              </w:rPr>
            </w:pPr>
            <w:r w:rsidRPr="00EC1475">
              <w:rPr>
                <w:rFonts w:ascii="Times New Roman" w:eastAsia="Times New Roman" w:hAnsi="Times New Roman" w:cs="Times New Roman"/>
                <w:b/>
                <w:bCs/>
                <w:sz w:val="22"/>
                <w:szCs w:val="22"/>
              </w:rPr>
              <w:t>Quantidade</w:t>
            </w:r>
          </w:p>
        </w:tc>
        <w:tc>
          <w:tcPr>
            <w:tcW w:w="3260" w:type="dxa"/>
            <w:tcBorders>
              <w:top w:val="single" w:sz="4" w:space="0" w:color="auto"/>
              <w:bottom w:val="single" w:sz="4" w:space="0" w:color="auto"/>
            </w:tcBorders>
            <w:shd w:val="clear" w:color="auto" w:fill="auto"/>
            <w:tcMar>
              <w:top w:w="100" w:type="dxa"/>
              <w:left w:w="100" w:type="dxa"/>
              <w:bottom w:w="100" w:type="dxa"/>
              <w:right w:w="100" w:type="dxa"/>
            </w:tcMar>
          </w:tcPr>
          <w:p w14:paraId="1C66C39B" w14:textId="6BED1E02" w:rsidR="00C24A7E" w:rsidRPr="00EC1475" w:rsidRDefault="00EC4DEE" w:rsidP="00EC1475">
            <w:pPr>
              <w:widowControl w:val="0"/>
              <w:pBdr>
                <w:top w:val="nil"/>
                <w:left w:val="nil"/>
                <w:bottom w:val="nil"/>
                <w:right w:val="nil"/>
                <w:between w:val="nil"/>
              </w:pBdr>
              <w:jc w:val="both"/>
              <w:rPr>
                <w:rFonts w:ascii="Times New Roman" w:eastAsia="Times New Roman" w:hAnsi="Times New Roman" w:cs="Times New Roman"/>
                <w:b/>
                <w:bCs/>
                <w:sz w:val="22"/>
                <w:szCs w:val="22"/>
              </w:rPr>
            </w:pPr>
            <w:r w:rsidRPr="00EC1475">
              <w:rPr>
                <w:rFonts w:ascii="Times New Roman" w:eastAsia="Times New Roman" w:hAnsi="Times New Roman" w:cs="Times New Roman"/>
                <w:b/>
                <w:bCs/>
                <w:sz w:val="22"/>
                <w:szCs w:val="22"/>
              </w:rPr>
              <w:t>Principais t</w:t>
            </w:r>
            <w:r w:rsidR="00C24A7E" w:rsidRPr="00EC1475">
              <w:rPr>
                <w:rFonts w:ascii="Times New Roman" w:eastAsia="Times New Roman" w:hAnsi="Times New Roman" w:cs="Times New Roman"/>
                <w:b/>
                <w:bCs/>
                <w:sz w:val="22"/>
                <w:szCs w:val="22"/>
              </w:rPr>
              <w:t>emáticas</w:t>
            </w:r>
          </w:p>
        </w:tc>
      </w:tr>
      <w:tr w:rsidR="00C24A7E" w14:paraId="7E4B9124" w14:textId="77777777" w:rsidTr="009B14FC">
        <w:tc>
          <w:tcPr>
            <w:tcW w:w="1691" w:type="dxa"/>
            <w:tcBorders>
              <w:top w:val="single" w:sz="4" w:space="0" w:color="auto"/>
            </w:tcBorders>
            <w:shd w:val="clear" w:color="auto" w:fill="auto"/>
            <w:tcMar>
              <w:top w:w="100" w:type="dxa"/>
              <w:left w:w="100" w:type="dxa"/>
              <w:bottom w:w="100" w:type="dxa"/>
              <w:right w:w="100" w:type="dxa"/>
            </w:tcMar>
          </w:tcPr>
          <w:p w14:paraId="766D8945" w14:textId="49991A64" w:rsidR="00C24A7E" w:rsidRDefault="00C24A7E" w:rsidP="00EC1475">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2015</w:t>
            </w:r>
          </w:p>
        </w:tc>
        <w:tc>
          <w:tcPr>
            <w:tcW w:w="2127" w:type="dxa"/>
            <w:tcBorders>
              <w:top w:val="single" w:sz="4" w:space="0" w:color="auto"/>
            </w:tcBorders>
            <w:shd w:val="clear" w:color="auto" w:fill="auto"/>
            <w:tcMar>
              <w:top w:w="100" w:type="dxa"/>
              <w:left w:w="100" w:type="dxa"/>
              <w:bottom w:w="100" w:type="dxa"/>
              <w:right w:w="100" w:type="dxa"/>
            </w:tcMar>
          </w:tcPr>
          <w:p w14:paraId="63382482" w14:textId="4B88A70D" w:rsidR="00C24A7E" w:rsidRDefault="00C24A7E" w:rsidP="00EC1475">
            <w:pPr>
              <w:widowControl w:val="0"/>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sidR="005E327E">
              <w:rPr>
                <w:rFonts w:ascii="Times New Roman" w:eastAsia="Times New Roman" w:hAnsi="Times New Roman" w:cs="Times New Roman"/>
                <w:sz w:val="22"/>
                <w:szCs w:val="22"/>
              </w:rPr>
              <w:t xml:space="preserve"> </w:t>
            </w:r>
            <w:r w:rsidR="007E3810" w:rsidRPr="007E3810">
              <w:rPr>
                <w:rFonts w:ascii="Times New Roman" w:eastAsia="Times New Roman" w:hAnsi="Times New Roman" w:cs="Times New Roman"/>
                <w:i/>
                <w:iCs/>
                <w:sz w:val="22"/>
                <w:szCs w:val="22"/>
              </w:rPr>
              <w:t>banners</w:t>
            </w:r>
          </w:p>
        </w:tc>
        <w:tc>
          <w:tcPr>
            <w:tcW w:w="3260" w:type="dxa"/>
            <w:tcBorders>
              <w:top w:val="single" w:sz="4" w:space="0" w:color="auto"/>
            </w:tcBorders>
            <w:shd w:val="clear" w:color="auto" w:fill="auto"/>
            <w:tcMar>
              <w:top w:w="100" w:type="dxa"/>
              <w:left w:w="100" w:type="dxa"/>
              <w:bottom w:w="100" w:type="dxa"/>
              <w:right w:w="100" w:type="dxa"/>
            </w:tcMar>
          </w:tcPr>
          <w:p w14:paraId="7C810FE4" w14:textId="12ED465F" w:rsidR="00C24A7E" w:rsidRDefault="003D7987" w:rsidP="00EC1475">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sidR="00C24A7E">
              <w:rPr>
                <w:rFonts w:ascii="Times New Roman" w:eastAsia="Times New Roman" w:hAnsi="Times New Roman" w:cs="Times New Roman"/>
                <w:sz w:val="22"/>
                <w:szCs w:val="22"/>
              </w:rPr>
              <w:t>oncreto permeável/ diferentes traços</w:t>
            </w:r>
          </w:p>
        </w:tc>
      </w:tr>
      <w:tr w:rsidR="00C24A7E" w14:paraId="28135614" w14:textId="77777777" w:rsidTr="009B14FC">
        <w:tc>
          <w:tcPr>
            <w:tcW w:w="1691" w:type="dxa"/>
            <w:shd w:val="clear" w:color="auto" w:fill="auto"/>
            <w:tcMar>
              <w:top w:w="100" w:type="dxa"/>
              <w:left w:w="100" w:type="dxa"/>
              <w:bottom w:w="100" w:type="dxa"/>
              <w:right w:w="100" w:type="dxa"/>
            </w:tcMar>
          </w:tcPr>
          <w:p w14:paraId="340C00E6" w14:textId="4E77FE7D" w:rsidR="00C24A7E" w:rsidRDefault="00C24A7E" w:rsidP="00EC1475">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p>
        </w:tc>
        <w:tc>
          <w:tcPr>
            <w:tcW w:w="2127" w:type="dxa"/>
            <w:shd w:val="clear" w:color="auto" w:fill="auto"/>
            <w:tcMar>
              <w:top w:w="100" w:type="dxa"/>
              <w:left w:w="100" w:type="dxa"/>
              <w:bottom w:w="100" w:type="dxa"/>
              <w:right w:w="100" w:type="dxa"/>
            </w:tcMar>
          </w:tcPr>
          <w:p w14:paraId="4B8B43E8" w14:textId="77777777" w:rsidR="00C24A7E" w:rsidRDefault="00C24A7E" w:rsidP="00EC1475">
            <w:pPr>
              <w:widowControl w:val="0"/>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p>
        </w:tc>
        <w:tc>
          <w:tcPr>
            <w:tcW w:w="3260" w:type="dxa"/>
            <w:shd w:val="clear" w:color="auto" w:fill="auto"/>
            <w:tcMar>
              <w:top w:w="100" w:type="dxa"/>
              <w:left w:w="100" w:type="dxa"/>
              <w:bottom w:w="100" w:type="dxa"/>
              <w:right w:w="100" w:type="dxa"/>
            </w:tcMar>
          </w:tcPr>
          <w:p w14:paraId="2B2791DB" w14:textId="4C84E265" w:rsidR="00C24A7E" w:rsidRDefault="003D7987" w:rsidP="00EC1475">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Permeável/dupla camada, filtros ecológicos</w:t>
            </w:r>
            <w:r w:rsidR="005E327E">
              <w:rPr>
                <w:rFonts w:ascii="Times New Roman" w:eastAsia="Times New Roman" w:hAnsi="Times New Roman" w:cs="Times New Roman"/>
                <w:sz w:val="22"/>
                <w:szCs w:val="22"/>
              </w:rPr>
              <w:t>, solo ciment</w:t>
            </w:r>
            <w:r w:rsidR="00DD6DC7">
              <w:rPr>
                <w:rFonts w:ascii="Times New Roman" w:eastAsia="Times New Roman" w:hAnsi="Times New Roman" w:cs="Times New Roman"/>
                <w:sz w:val="22"/>
                <w:szCs w:val="22"/>
              </w:rPr>
              <w:t>o, ...</w:t>
            </w:r>
          </w:p>
        </w:tc>
      </w:tr>
      <w:tr w:rsidR="00C24A7E" w14:paraId="63219955" w14:textId="77777777" w:rsidTr="009B14FC">
        <w:tc>
          <w:tcPr>
            <w:tcW w:w="1691" w:type="dxa"/>
            <w:shd w:val="clear" w:color="auto" w:fill="auto"/>
            <w:tcMar>
              <w:top w:w="100" w:type="dxa"/>
              <w:left w:w="100" w:type="dxa"/>
              <w:bottom w:w="100" w:type="dxa"/>
              <w:right w:w="100" w:type="dxa"/>
            </w:tcMar>
          </w:tcPr>
          <w:p w14:paraId="08D9F6BD" w14:textId="47C6BDA0" w:rsidR="00C24A7E" w:rsidRDefault="00C24A7E" w:rsidP="00EC1475">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p>
        </w:tc>
        <w:tc>
          <w:tcPr>
            <w:tcW w:w="2127" w:type="dxa"/>
            <w:shd w:val="clear" w:color="auto" w:fill="auto"/>
            <w:tcMar>
              <w:top w:w="100" w:type="dxa"/>
              <w:left w:w="100" w:type="dxa"/>
              <w:bottom w:w="100" w:type="dxa"/>
              <w:right w:w="100" w:type="dxa"/>
            </w:tcMar>
          </w:tcPr>
          <w:p w14:paraId="2CDB705A" w14:textId="2621D069" w:rsidR="00C24A7E" w:rsidRDefault="007A79BA" w:rsidP="00EC1475">
            <w:pPr>
              <w:widowControl w:val="0"/>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p>
        </w:tc>
        <w:tc>
          <w:tcPr>
            <w:tcW w:w="3260" w:type="dxa"/>
            <w:shd w:val="clear" w:color="auto" w:fill="auto"/>
            <w:tcMar>
              <w:top w:w="100" w:type="dxa"/>
              <w:left w:w="100" w:type="dxa"/>
              <w:bottom w:w="100" w:type="dxa"/>
              <w:right w:w="100" w:type="dxa"/>
            </w:tcMar>
          </w:tcPr>
          <w:p w14:paraId="22F66F89" w14:textId="2B98DE89" w:rsidR="00C24A7E" w:rsidRDefault="005E327E" w:rsidP="00EC1475">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w:t>
            </w:r>
            <w:r w:rsidR="00C24A7E">
              <w:rPr>
                <w:rFonts w:ascii="Times New Roman" w:eastAsia="Times New Roman" w:hAnsi="Times New Roman" w:cs="Times New Roman"/>
                <w:sz w:val="22"/>
                <w:szCs w:val="22"/>
              </w:rPr>
              <w:t>esfriamento, compactação, leis de newton</w:t>
            </w:r>
            <w:r w:rsidR="007A79BA">
              <w:rPr>
                <w:rFonts w:ascii="Times New Roman" w:eastAsia="Times New Roman" w:hAnsi="Times New Roman" w:cs="Times New Roman"/>
                <w:sz w:val="22"/>
                <w:szCs w:val="22"/>
              </w:rPr>
              <w:t>, quiosque</w:t>
            </w:r>
            <w:r>
              <w:rPr>
                <w:rFonts w:ascii="Times New Roman" w:eastAsia="Times New Roman" w:hAnsi="Times New Roman" w:cs="Times New Roman"/>
                <w:sz w:val="22"/>
                <w:szCs w:val="22"/>
              </w:rPr>
              <w:t xml:space="preserve"> ecológico</w:t>
            </w:r>
            <w:r w:rsidR="007A79BA">
              <w:rPr>
                <w:rFonts w:ascii="Times New Roman" w:eastAsia="Times New Roman" w:hAnsi="Times New Roman" w:cs="Times New Roman"/>
                <w:sz w:val="22"/>
                <w:szCs w:val="22"/>
              </w:rPr>
              <w:t xml:space="preserve">, cortina verde, </w:t>
            </w:r>
            <w:proofErr w:type="gramStart"/>
            <w:r w:rsidR="007A79BA">
              <w:rPr>
                <w:rFonts w:ascii="Times New Roman" w:eastAsia="Times New Roman" w:hAnsi="Times New Roman" w:cs="Times New Roman"/>
                <w:sz w:val="22"/>
                <w:szCs w:val="22"/>
              </w:rPr>
              <w:t>mini praça</w:t>
            </w:r>
            <w:proofErr w:type="gramEnd"/>
            <w:r w:rsidR="007A79B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teor de umidade de madeira, bambu...</w:t>
            </w:r>
          </w:p>
        </w:tc>
      </w:tr>
      <w:tr w:rsidR="00C24A7E" w14:paraId="0786C476" w14:textId="77777777" w:rsidTr="009B14FC">
        <w:tc>
          <w:tcPr>
            <w:tcW w:w="1691" w:type="dxa"/>
            <w:shd w:val="clear" w:color="auto" w:fill="auto"/>
            <w:tcMar>
              <w:top w:w="100" w:type="dxa"/>
              <w:left w:w="100" w:type="dxa"/>
              <w:bottom w:w="100" w:type="dxa"/>
              <w:right w:w="100" w:type="dxa"/>
            </w:tcMar>
          </w:tcPr>
          <w:p w14:paraId="60673342" w14:textId="25996E87" w:rsidR="00C24A7E" w:rsidRDefault="00C24A7E" w:rsidP="00EC1475">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2018</w:t>
            </w:r>
          </w:p>
        </w:tc>
        <w:tc>
          <w:tcPr>
            <w:tcW w:w="2127" w:type="dxa"/>
            <w:shd w:val="clear" w:color="auto" w:fill="auto"/>
            <w:tcMar>
              <w:top w:w="100" w:type="dxa"/>
              <w:left w:w="100" w:type="dxa"/>
              <w:bottom w:w="100" w:type="dxa"/>
              <w:right w:w="100" w:type="dxa"/>
            </w:tcMar>
          </w:tcPr>
          <w:p w14:paraId="72264231" w14:textId="64F9DEE6" w:rsidR="00C24A7E" w:rsidRDefault="007A79BA" w:rsidP="00EC1475">
            <w:pPr>
              <w:widowControl w:val="0"/>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31</w:t>
            </w:r>
          </w:p>
        </w:tc>
        <w:tc>
          <w:tcPr>
            <w:tcW w:w="3260" w:type="dxa"/>
            <w:shd w:val="clear" w:color="auto" w:fill="auto"/>
            <w:tcMar>
              <w:top w:w="100" w:type="dxa"/>
              <w:left w:w="100" w:type="dxa"/>
              <w:bottom w:w="100" w:type="dxa"/>
              <w:right w:w="100" w:type="dxa"/>
            </w:tcMar>
          </w:tcPr>
          <w:p w14:paraId="0FFD67E0" w14:textId="68ABCA3B" w:rsidR="00C24A7E" w:rsidRDefault="00C24A7E" w:rsidP="00EC1475">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bambu, drenante, </w:t>
            </w:r>
            <w:r w:rsidR="005E327E">
              <w:rPr>
                <w:rFonts w:ascii="Times New Roman" w:eastAsia="Times New Roman" w:hAnsi="Times New Roman" w:cs="Times New Roman"/>
                <w:sz w:val="22"/>
                <w:szCs w:val="22"/>
              </w:rPr>
              <w:t>minipraça</w:t>
            </w:r>
            <w:r>
              <w:rPr>
                <w:rFonts w:ascii="Times New Roman" w:eastAsia="Times New Roman" w:hAnsi="Times New Roman" w:cs="Times New Roman"/>
                <w:sz w:val="22"/>
                <w:szCs w:val="22"/>
              </w:rPr>
              <w:t>, espaço recreativo</w:t>
            </w:r>
            <w:r w:rsidR="007A79BA">
              <w:rPr>
                <w:rFonts w:ascii="Times New Roman" w:eastAsia="Times New Roman" w:hAnsi="Times New Roman" w:cs="Times New Roman"/>
                <w:sz w:val="22"/>
                <w:szCs w:val="22"/>
              </w:rPr>
              <w:t>, peneira elétrica, mesa vibratória, praça ecológica, placas drenante</w:t>
            </w:r>
            <w:r w:rsidR="005E327E">
              <w:rPr>
                <w:rFonts w:ascii="Times New Roman" w:eastAsia="Times New Roman" w:hAnsi="Times New Roman" w:cs="Times New Roman"/>
                <w:sz w:val="22"/>
                <w:szCs w:val="22"/>
              </w:rPr>
              <w:t xml:space="preserve">, solo </w:t>
            </w:r>
            <w:proofErr w:type="gramStart"/>
            <w:r w:rsidR="005E327E">
              <w:rPr>
                <w:rFonts w:ascii="Times New Roman" w:eastAsia="Times New Roman" w:hAnsi="Times New Roman" w:cs="Times New Roman"/>
                <w:sz w:val="22"/>
                <w:szCs w:val="22"/>
              </w:rPr>
              <w:t>cimento,...</w:t>
            </w:r>
            <w:proofErr w:type="gramEnd"/>
          </w:p>
        </w:tc>
      </w:tr>
      <w:tr w:rsidR="00C24A7E" w14:paraId="2E06D8D9" w14:textId="77777777" w:rsidTr="009B14FC">
        <w:tc>
          <w:tcPr>
            <w:tcW w:w="1691" w:type="dxa"/>
            <w:shd w:val="clear" w:color="auto" w:fill="auto"/>
            <w:tcMar>
              <w:top w:w="100" w:type="dxa"/>
              <w:left w:w="100" w:type="dxa"/>
              <w:bottom w:w="100" w:type="dxa"/>
              <w:right w:w="100" w:type="dxa"/>
            </w:tcMar>
          </w:tcPr>
          <w:p w14:paraId="2267BF16" w14:textId="694A171B" w:rsidR="00C24A7E" w:rsidRDefault="00C24A7E" w:rsidP="00EC1475">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2019</w:t>
            </w:r>
          </w:p>
        </w:tc>
        <w:tc>
          <w:tcPr>
            <w:tcW w:w="2127" w:type="dxa"/>
            <w:shd w:val="clear" w:color="auto" w:fill="auto"/>
            <w:tcMar>
              <w:top w:w="100" w:type="dxa"/>
              <w:left w:w="100" w:type="dxa"/>
              <w:bottom w:w="100" w:type="dxa"/>
              <w:right w:w="100" w:type="dxa"/>
            </w:tcMar>
          </w:tcPr>
          <w:p w14:paraId="011A8204" w14:textId="0F37C372" w:rsidR="00C24A7E" w:rsidRDefault="004424B5" w:rsidP="00EC1475">
            <w:pPr>
              <w:widowControl w:val="0"/>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28</w:t>
            </w:r>
          </w:p>
        </w:tc>
        <w:tc>
          <w:tcPr>
            <w:tcW w:w="3260" w:type="dxa"/>
            <w:shd w:val="clear" w:color="auto" w:fill="auto"/>
            <w:tcMar>
              <w:top w:w="100" w:type="dxa"/>
              <w:left w:w="100" w:type="dxa"/>
              <w:bottom w:w="100" w:type="dxa"/>
              <w:right w:w="100" w:type="dxa"/>
            </w:tcMar>
          </w:tcPr>
          <w:p w14:paraId="57929910" w14:textId="6A2D531D" w:rsidR="00C24A7E" w:rsidRDefault="005E327E" w:rsidP="00EC1475">
            <w:pPr>
              <w:widowControl w:val="0"/>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Q</w:t>
            </w:r>
            <w:r w:rsidR="00C24A7E">
              <w:rPr>
                <w:rFonts w:ascii="Times New Roman" w:eastAsia="Times New Roman" w:hAnsi="Times New Roman" w:cs="Times New Roman"/>
                <w:sz w:val="22"/>
                <w:szCs w:val="22"/>
              </w:rPr>
              <w:t xml:space="preserve">uiosque, bambu, </w:t>
            </w:r>
            <w:r w:rsidR="004424B5">
              <w:rPr>
                <w:rFonts w:ascii="Times New Roman" w:eastAsia="Times New Roman" w:hAnsi="Times New Roman" w:cs="Times New Roman"/>
                <w:sz w:val="22"/>
                <w:szCs w:val="22"/>
              </w:rPr>
              <w:t>piso</w:t>
            </w:r>
            <w:r>
              <w:rPr>
                <w:rFonts w:ascii="Times New Roman" w:eastAsia="Times New Roman" w:hAnsi="Times New Roman" w:cs="Times New Roman"/>
                <w:sz w:val="22"/>
                <w:szCs w:val="22"/>
              </w:rPr>
              <w:t xml:space="preserve"> drenante bebedouros, tinta ecológica, blocos de </w:t>
            </w:r>
            <w:proofErr w:type="spellStart"/>
            <w:r>
              <w:rPr>
                <w:rFonts w:ascii="Times New Roman" w:eastAsia="Times New Roman" w:hAnsi="Times New Roman" w:cs="Times New Roman"/>
                <w:sz w:val="22"/>
                <w:szCs w:val="22"/>
              </w:rPr>
              <w:t>arbolite</w:t>
            </w:r>
            <w:proofErr w:type="spellEnd"/>
            <w:r>
              <w:rPr>
                <w:rFonts w:ascii="Times New Roman" w:eastAsia="Times New Roman" w:hAnsi="Times New Roman" w:cs="Times New Roman"/>
                <w:sz w:val="22"/>
                <w:szCs w:val="22"/>
              </w:rPr>
              <w:t>, ...</w:t>
            </w:r>
          </w:p>
        </w:tc>
      </w:tr>
      <w:tr w:rsidR="00C24A7E" w14:paraId="7DF02F69" w14:textId="77777777" w:rsidTr="009B14FC">
        <w:tc>
          <w:tcPr>
            <w:tcW w:w="1691" w:type="dxa"/>
            <w:tcBorders>
              <w:bottom w:val="single" w:sz="4" w:space="0" w:color="auto"/>
            </w:tcBorders>
            <w:shd w:val="clear" w:color="auto" w:fill="auto"/>
            <w:tcMar>
              <w:top w:w="100" w:type="dxa"/>
              <w:left w:w="100" w:type="dxa"/>
              <w:bottom w:w="100" w:type="dxa"/>
              <w:right w:w="100" w:type="dxa"/>
            </w:tcMar>
          </w:tcPr>
          <w:p w14:paraId="3292855B" w14:textId="290FC49E" w:rsidR="00C24A7E" w:rsidRPr="007714DF" w:rsidRDefault="007A79BA" w:rsidP="00EC1475">
            <w:pPr>
              <w:widowControl w:val="0"/>
              <w:pBdr>
                <w:top w:val="nil"/>
                <w:left w:val="nil"/>
                <w:bottom w:val="nil"/>
                <w:right w:val="nil"/>
                <w:between w:val="nil"/>
              </w:pBdr>
              <w:rPr>
                <w:rFonts w:ascii="Times New Roman" w:eastAsia="Times New Roman" w:hAnsi="Times New Roman" w:cs="Times New Roman"/>
                <w:b/>
                <w:bCs/>
                <w:sz w:val="22"/>
                <w:szCs w:val="22"/>
              </w:rPr>
            </w:pPr>
            <w:r w:rsidRPr="007714DF">
              <w:rPr>
                <w:rFonts w:ascii="Times New Roman" w:eastAsia="Times New Roman" w:hAnsi="Times New Roman" w:cs="Times New Roman"/>
                <w:b/>
                <w:bCs/>
                <w:sz w:val="22"/>
                <w:szCs w:val="22"/>
              </w:rPr>
              <w:t>Total</w:t>
            </w:r>
          </w:p>
        </w:tc>
        <w:tc>
          <w:tcPr>
            <w:tcW w:w="2127" w:type="dxa"/>
            <w:tcBorders>
              <w:bottom w:val="single" w:sz="4" w:space="0" w:color="auto"/>
            </w:tcBorders>
            <w:shd w:val="clear" w:color="auto" w:fill="auto"/>
            <w:tcMar>
              <w:top w:w="100" w:type="dxa"/>
              <w:left w:w="100" w:type="dxa"/>
              <w:bottom w:w="100" w:type="dxa"/>
              <w:right w:w="100" w:type="dxa"/>
            </w:tcMar>
          </w:tcPr>
          <w:p w14:paraId="3A12BB8A" w14:textId="4CEC719A" w:rsidR="00C24A7E" w:rsidRPr="007714DF" w:rsidRDefault="007A79BA" w:rsidP="00EC1475">
            <w:pPr>
              <w:widowControl w:val="0"/>
              <w:pBdr>
                <w:top w:val="nil"/>
                <w:left w:val="nil"/>
                <w:bottom w:val="nil"/>
                <w:right w:val="nil"/>
                <w:between w:val="nil"/>
              </w:pBdr>
              <w:jc w:val="center"/>
              <w:rPr>
                <w:rFonts w:ascii="Times New Roman" w:eastAsia="Times New Roman" w:hAnsi="Times New Roman" w:cs="Times New Roman"/>
                <w:b/>
                <w:bCs/>
                <w:sz w:val="22"/>
                <w:szCs w:val="22"/>
              </w:rPr>
            </w:pPr>
            <w:r w:rsidRPr="007714DF">
              <w:rPr>
                <w:rFonts w:ascii="Times New Roman" w:eastAsia="Times New Roman" w:hAnsi="Times New Roman" w:cs="Times New Roman"/>
                <w:b/>
                <w:bCs/>
                <w:sz w:val="22"/>
                <w:szCs w:val="22"/>
              </w:rPr>
              <w:t>1</w:t>
            </w:r>
            <w:r w:rsidR="003D7987" w:rsidRPr="007714DF">
              <w:rPr>
                <w:rFonts w:ascii="Times New Roman" w:eastAsia="Times New Roman" w:hAnsi="Times New Roman" w:cs="Times New Roman"/>
                <w:b/>
                <w:bCs/>
                <w:sz w:val="22"/>
                <w:szCs w:val="22"/>
              </w:rPr>
              <w:t>17</w:t>
            </w:r>
          </w:p>
        </w:tc>
        <w:tc>
          <w:tcPr>
            <w:tcW w:w="3260" w:type="dxa"/>
            <w:tcBorders>
              <w:bottom w:val="single" w:sz="4" w:space="0" w:color="auto"/>
            </w:tcBorders>
            <w:shd w:val="clear" w:color="auto" w:fill="auto"/>
            <w:tcMar>
              <w:top w:w="100" w:type="dxa"/>
              <w:left w:w="100" w:type="dxa"/>
              <w:bottom w:w="100" w:type="dxa"/>
              <w:right w:w="100" w:type="dxa"/>
            </w:tcMar>
          </w:tcPr>
          <w:p w14:paraId="63D1AD3F" w14:textId="77777777" w:rsidR="00C24A7E" w:rsidRDefault="00C24A7E" w:rsidP="00EC1475">
            <w:pPr>
              <w:widowControl w:val="0"/>
              <w:pBdr>
                <w:top w:val="nil"/>
                <w:left w:val="nil"/>
                <w:bottom w:val="nil"/>
                <w:right w:val="nil"/>
                <w:between w:val="nil"/>
              </w:pBdr>
              <w:jc w:val="both"/>
              <w:rPr>
                <w:rFonts w:ascii="Times New Roman" w:eastAsia="Times New Roman" w:hAnsi="Times New Roman" w:cs="Times New Roman"/>
                <w:sz w:val="22"/>
                <w:szCs w:val="22"/>
              </w:rPr>
            </w:pPr>
          </w:p>
        </w:tc>
      </w:tr>
    </w:tbl>
    <w:p w14:paraId="1AA4D90C" w14:textId="229AE810" w:rsidR="00480FF2" w:rsidRDefault="00480FF2" w:rsidP="00EC1475">
      <w:pPr>
        <w:ind w:firstLine="709"/>
        <w:jc w:val="center"/>
        <w:rPr>
          <w:rFonts w:ascii="Times New Roman" w:eastAsia="Times New Roman" w:hAnsi="Times New Roman" w:cs="Times New Roman"/>
        </w:rPr>
      </w:pPr>
    </w:p>
    <w:p w14:paraId="1673156E" w14:textId="18360CE4" w:rsidR="00DD5D37" w:rsidRPr="00D948F4" w:rsidRDefault="00DD5D37"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b/>
          <w:bCs/>
          <w:sz w:val="22"/>
          <w:szCs w:val="22"/>
        </w:rPr>
        <w:t>Tabela</w:t>
      </w:r>
      <w:r w:rsidR="00C24A7E" w:rsidRPr="00D948F4">
        <w:rPr>
          <w:rFonts w:ascii="Times New Roman" w:eastAsia="Times New Roman" w:hAnsi="Times New Roman" w:cs="Times New Roman"/>
          <w:b/>
          <w:bCs/>
          <w:sz w:val="22"/>
          <w:szCs w:val="22"/>
        </w:rPr>
        <w:t xml:space="preserve"> 2</w:t>
      </w:r>
      <w:r w:rsidR="00C24A7E" w:rsidRPr="00D948F4">
        <w:rPr>
          <w:rFonts w:ascii="Times New Roman" w:eastAsia="Times New Roman" w:hAnsi="Times New Roman" w:cs="Times New Roman"/>
          <w:sz w:val="22"/>
          <w:szCs w:val="22"/>
        </w:rPr>
        <w:t>:</w:t>
      </w:r>
      <w:r w:rsidR="00DD6DC7" w:rsidRPr="00D948F4">
        <w:rPr>
          <w:rFonts w:ascii="Times New Roman" w:eastAsia="Times New Roman" w:hAnsi="Times New Roman" w:cs="Times New Roman"/>
          <w:sz w:val="22"/>
          <w:szCs w:val="22"/>
        </w:rPr>
        <w:t xml:space="preserve"> </w:t>
      </w:r>
    </w:p>
    <w:p w14:paraId="2BC56530" w14:textId="6A35365A" w:rsidR="00C24A7E" w:rsidRPr="00D948F4" w:rsidRDefault="00DD6DC7" w:rsidP="00D948F4">
      <w:pPr>
        <w:jc w:val="both"/>
        <w:rPr>
          <w:rFonts w:ascii="Times New Roman" w:eastAsia="Times New Roman" w:hAnsi="Times New Roman" w:cs="Times New Roman"/>
          <w:i/>
          <w:iCs/>
          <w:sz w:val="22"/>
          <w:szCs w:val="22"/>
        </w:rPr>
      </w:pPr>
      <w:r w:rsidRPr="00D948F4">
        <w:rPr>
          <w:rFonts w:ascii="Times New Roman" w:eastAsia="Times New Roman" w:hAnsi="Times New Roman" w:cs="Times New Roman"/>
          <w:i/>
          <w:iCs/>
          <w:sz w:val="22"/>
          <w:szCs w:val="22"/>
        </w:rPr>
        <w:t>Quantitativo de r</w:t>
      </w:r>
      <w:r w:rsidR="00C24A7E" w:rsidRPr="00D948F4">
        <w:rPr>
          <w:rFonts w:ascii="Times New Roman" w:eastAsia="Times New Roman" w:hAnsi="Times New Roman" w:cs="Times New Roman"/>
          <w:i/>
          <w:iCs/>
          <w:sz w:val="22"/>
          <w:szCs w:val="22"/>
        </w:rPr>
        <w:t>elatórios</w:t>
      </w:r>
      <w:r w:rsidRPr="00D948F4">
        <w:rPr>
          <w:rFonts w:ascii="Times New Roman" w:eastAsia="Times New Roman" w:hAnsi="Times New Roman" w:cs="Times New Roman"/>
          <w:i/>
          <w:iCs/>
          <w:sz w:val="22"/>
          <w:szCs w:val="22"/>
        </w:rPr>
        <w:t xml:space="preserve"> por ano</w:t>
      </w:r>
      <w:r w:rsidR="00C24A7E" w:rsidRPr="00D948F4">
        <w:rPr>
          <w:rFonts w:ascii="Times New Roman" w:eastAsia="Times New Roman" w:hAnsi="Times New Roman" w:cs="Times New Roman"/>
          <w:i/>
          <w:iCs/>
          <w:sz w:val="22"/>
          <w:szCs w:val="22"/>
        </w:rPr>
        <w:t xml:space="preserve"> envolvendo </w:t>
      </w:r>
      <w:r w:rsidR="00C24A7E" w:rsidRPr="00EC1475">
        <w:rPr>
          <w:rFonts w:ascii="Times New Roman" w:eastAsia="Times New Roman" w:hAnsi="Times New Roman" w:cs="Times New Roman"/>
          <w:i/>
          <w:iCs/>
          <w:sz w:val="22"/>
          <w:szCs w:val="22"/>
        </w:rPr>
        <w:t>concretos permeáveis</w:t>
      </w:r>
    </w:p>
    <w:tbl>
      <w:tblPr>
        <w:tblStyle w:val="Tabelacomgrade"/>
        <w:tblW w:w="70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5062"/>
      </w:tblGrid>
      <w:tr w:rsidR="007E3810" w:rsidRPr="00D948F4" w14:paraId="3C480C07" w14:textId="77777777" w:rsidTr="00DD5D37">
        <w:trPr>
          <w:jc w:val="center"/>
        </w:trPr>
        <w:tc>
          <w:tcPr>
            <w:tcW w:w="2021" w:type="dxa"/>
            <w:tcBorders>
              <w:top w:val="single" w:sz="4" w:space="0" w:color="auto"/>
              <w:bottom w:val="single" w:sz="4" w:space="0" w:color="auto"/>
            </w:tcBorders>
          </w:tcPr>
          <w:p w14:paraId="7D5386A6" w14:textId="1074D527" w:rsidR="007E3810" w:rsidRPr="00EC1475" w:rsidRDefault="007E3810" w:rsidP="00D948F4">
            <w:pPr>
              <w:jc w:val="both"/>
              <w:rPr>
                <w:rFonts w:ascii="Times New Roman" w:eastAsia="Times New Roman" w:hAnsi="Times New Roman" w:cs="Times New Roman"/>
                <w:b/>
                <w:bCs/>
                <w:sz w:val="22"/>
                <w:szCs w:val="22"/>
              </w:rPr>
            </w:pPr>
            <w:r w:rsidRPr="00EC1475">
              <w:rPr>
                <w:rFonts w:ascii="Times New Roman" w:eastAsia="Times New Roman" w:hAnsi="Times New Roman" w:cs="Times New Roman"/>
                <w:b/>
                <w:bCs/>
                <w:sz w:val="22"/>
                <w:szCs w:val="22"/>
              </w:rPr>
              <w:t>Ano/semestre</w:t>
            </w:r>
          </w:p>
        </w:tc>
        <w:tc>
          <w:tcPr>
            <w:tcW w:w="5062" w:type="dxa"/>
            <w:tcBorders>
              <w:top w:val="single" w:sz="4" w:space="0" w:color="auto"/>
              <w:bottom w:val="single" w:sz="4" w:space="0" w:color="auto"/>
            </w:tcBorders>
          </w:tcPr>
          <w:p w14:paraId="08617FFA" w14:textId="324B1BAA" w:rsidR="007E3810" w:rsidRPr="00EC1475" w:rsidRDefault="00CA4C8C" w:rsidP="00D948F4">
            <w:pPr>
              <w:jc w:val="both"/>
              <w:rPr>
                <w:rFonts w:ascii="Times New Roman" w:eastAsia="Times New Roman" w:hAnsi="Times New Roman" w:cs="Times New Roman"/>
                <w:b/>
                <w:bCs/>
                <w:sz w:val="22"/>
                <w:szCs w:val="22"/>
              </w:rPr>
            </w:pPr>
            <w:r w:rsidRPr="00EC1475">
              <w:rPr>
                <w:rFonts w:ascii="Times New Roman" w:eastAsia="Times New Roman" w:hAnsi="Times New Roman" w:cs="Times New Roman"/>
                <w:b/>
                <w:bCs/>
                <w:sz w:val="22"/>
                <w:szCs w:val="22"/>
              </w:rPr>
              <w:t xml:space="preserve">Quantidade </w:t>
            </w:r>
            <w:r w:rsidR="007E3810" w:rsidRPr="00EC1475">
              <w:rPr>
                <w:rFonts w:ascii="Times New Roman" w:eastAsia="Times New Roman" w:hAnsi="Times New Roman" w:cs="Times New Roman"/>
                <w:b/>
                <w:bCs/>
                <w:sz w:val="22"/>
                <w:szCs w:val="22"/>
              </w:rPr>
              <w:t>de relatórios</w:t>
            </w:r>
            <w:r w:rsidRPr="00EC1475">
              <w:rPr>
                <w:rFonts w:ascii="Times New Roman" w:eastAsia="Times New Roman" w:hAnsi="Times New Roman" w:cs="Times New Roman"/>
                <w:b/>
                <w:bCs/>
                <w:sz w:val="22"/>
                <w:szCs w:val="22"/>
              </w:rPr>
              <w:t xml:space="preserve"> sobre</w:t>
            </w:r>
            <w:r w:rsidR="00EC1475" w:rsidRPr="00EC1475">
              <w:rPr>
                <w:rFonts w:ascii="Times New Roman" w:eastAsia="Times New Roman" w:hAnsi="Times New Roman" w:cs="Times New Roman"/>
                <w:b/>
                <w:bCs/>
                <w:sz w:val="22"/>
                <w:szCs w:val="22"/>
              </w:rPr>
              <w:t xml:space="preserve"> concreto permeáveis</w:t>
            </w:r>
          </w:p>
        </w:tc>
      </w:tr>
      <w:tr w:rsidR="007E3810" w:rsidRPr="00D948F4" w14:paraId="2BF4666A" w14:textId="77777777" w:rsidTr="00DD5D37">
        <w:trPr>
          <w:jc w:val="center"/>
        </w:trPr>
        <w:tc>
          <w:tcPr>
            <w:tcW w:w="2021" w:type="dxa"/>
            <w:tcBorders>
              <w:top w:val="single" w:sz="4" w:space="0" w:color="auto"/>
            </w:tcBorders>
          </w:tcPr>
          <w:p w14:paraId="3CEF5C6A" w14:textId="55021BC6" w:rsidR="007E3810" w:rsidRPr="00D948F4" w:rsidRDefault="007E3810"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sz w:val="22"/>
                <w:szCs w:val="22"/>
              </w:rPr>
              <w:t>2015</w:t>
            </w:r>
          </w:p>
        </w:tc>
        <w:tc>
          <w:tcPr>
            <w:tcW w:w="5062" w:type="dxa"/>
            <w:tcBorders>
              <w:top w:val="single" w:sz="4" w:space="0" w:color="auto"/>
            </w:tcBorders>
          </w:tcPr>
          <w:p w14:paraId="45B9317D" w14:textId="0DB4E7BF" w:rsidR="007E3810" w:rsidRPr="00D948F4" w:rsidRDefault="007E3810" w:rsidP="00D948F4">
            <w:pPr>
              <w:jc w:val="both"/>
              <w:rPr>
                <w:rFonts w:ascii="Times New Roman" w:eastAsia="Times New Roman" w:hAnsi="Times New Roman" w:cs="Times New Roman"/>
                <w:i/>
                <w:iCs/>
                <w:sz w:val="22"/>
                <w:szCs w:val="22"/>
              </w:rPr>
            </w:pPr>
            <w:r w:rsidRPr="00D948F4">
              <w:rPr>
                <w:rFonts w:ascii="Times New Roman" w:eastAsia="Times New Roman" w:hAnsi="Times New Roman" w:cs="Times New Roman"/>
                <w:i/>
                <w:iCs/>
                <w:sz w:val="22"/>
                <w:szCs w:val="22"/>
              </w:rPr>
              <w:t>banners</w:t>
            </w:r>
          </w:p>
        </w:tc>
      </w:tr>
      <w:tr w:rsidR="007E3810" w:rsidRPr="00D948F4" w14:paraId="328AB3C6" w14:textId="77777777" w:rsidTr="00DD5D37">
        <w:trPr>
          <w:jc w:val="center"/>
        </w:trPr>
        <w:tc>
          <w:tcPr>
            <w:tcW w:w="2021" w:type="dxa"/>
          </w:tcPr>
          <w:p w14:paraId="6F2D33B1" w14:textId="4CF06E2B" w:rsidR="007E3810" w:rsidRPr="00D948F4" w:rsidRDefault="007E3810"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sz w:val="22"/>
                <w:szCs w:val="22"/>
              </w:rPr>
              <w:t>2016</w:t>
            </w:r>
          </w:p>
        </w:tc>
        <w:tc>
          <w:tcPr>
            <w:tcW w:w="5062" w:type="dxa"/>
          </w:tcPr>
          <w:p w14:paraId="342502B7" w14:textId="4D3C50E4" w:rsidR="007E3810" w:rsidRPr="00D948F4" w:rsidRDefault="007E3810"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sz w:val="22"/>
                <w:szCs w:val="22"/>
              </w:rPr>
              <w:t>3</w:t>
            </w:r>
          </w:p>
        </w:tc>
      </w:tr>
      <w:tr w:rsidR="007E3810" w:rsidRPr="00D948F4" w14:paraId="44D9DAB5" w14:textId="77777777" w:rsidTr="00DD5D37">
        <w:trPr>
          <w:jc w:val="center"/>
        </w:trPr>
        <w:tc>
          <w:tcPr>
            <w:tcW w:w="2021" w:type="dxa"/>
          </w:tcPr>
          <w:p w14:paraId="3BEB7316" w14:textId="3EBF4F66" w:rsidR="007E3810" w:rsidRPr="00D948F4" w:rsidRDefault="007E3810"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sz w:val="22"/>
                <w:szCs w:val="22"/>
              </w:rPr>
              <w:t>2017</w:t>
            </w:r>
          </w:p>
        </w:tc>
        <w:tc>
          <w:tcPr>
            <w:tcW w:w="5062" w:type="dxa"/>
          </w:tcPr>
          <w:p w14:paraId="52AAEE7B" w14:textId="7BFFA587" w:rsidR="007E3810" w:rsidRPr="00D948F4" w:rsidRDefault="007E3810"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sz w:val="22"/>
                <w:szCs w:val="22"/>
              </w:rPr>
              <w:t>4</w:t>
            </w:r>
          </w:p>
        </w:tc>
      </w:tr>
      <w:tr w:rsidR="007E3810" w:rsidRPr="00D948F4" w14:paraId="63F18A1F" w14:textId="77777777" w:rsidTr="00DD5D37">
        <w:trPr>
          <w:jc w:val="center"/>
        </w:trPr>
        <w:tc>
          <w:tcPr>
            <w:tcW w:w="2021" w:type="dxa"/>
          </w:tcPr>
          <w:p w14:paraId="506B404E" w14:textId="11860030" w:rsidR="007E3810" w:rsidRPr="00D948F4" w:rsidRDefault="007E3810"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sz w:val="22"/>
                <w:szCs w:val="22"/>
              </w:rPr>
              <w:t>2018</w:t>
            </w:r>
          </w:p>
        </w:tc>
        <w:tc>
          <w:tcPr>
            <w:tcW w:w="5062" w:type="dxa"/>
          </w:tcPr>
          <w:p w14:paraId="3D8EDE1B" w14:textId="197E2521" w:rsidR="007E3810" w:rsidRPr="00D948F4" w:rsidRDefault="007E3810"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sz w:val="22"/>
                <w:szCs w:val="22"/>
              </w:rPr>
              <w:t>7</w:t>
            </w:r>
          </w:p>
        </w:tc>
      </w:tr>
      <w:tr w:rsidR="007E3810" w:rsidRPr="00D948F4" w14:paraId="1742A44A" w14:textId="77777777" w:rsidTr="00DD5D37">
        <w:trPr>
          <w:jc w:val="center"/>
        </w:trPr>
        <w:tc>
          <w:tcPr>
            <w:tcW w:w="2021" w:type="dxa"/>
          </w:tcPr>
          <w:p w14:paraId="18E36F78" w14:textId="186BB4AB" w:rsidR="007E3810" w:rsidRPr="00D948F4" w:rsidRDefault="007E3810"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sz w:val="22"/>
                <w:szCs w:val="22"/>
              </w:rPr>
              <w:t>2019</w:t>
            </w:r>
          </w:p>
        </w:tc>
        <w:tc>
          <w:tcPr>
            <w:tcW w:w="5062" w:type="dxa"/>
          </w:tcPr>
          <w:p w14:paraId="683820B7" w14:textId="526F81BA" w:rsidR="007E3810" w:rsidRPr="00D948F4" w:rsidRDefault="007E3810" w:rsidP="00D948F4">
            <w:pPr>
              <w:jc w:val="both"/>
              <w:rPr>
                <w:rFonts w:ascii="Times New Roman" w:eastAsia="Times New Roman" w:hAnsi="Times New Roman" w:cs="Times New Roman"/>
                <w:sz w:val="22"/>
                <w:szCs w:val="22"/>
              </w:rPr>
            </w:pPr>
            <w:r w:rsidRPr="00D948F4">
              <w:rPr>
                <w:rFonts w:ascii="Times New Roman" w:eastAsia="Times New Roman" w:hAnsi="Times New Roman" w:cs="Times New Roman"/>
                <w:sz w:val="22"/>
                <w:szCs w:val="22"/>
              </w:rPr>
              <w:t>10</w:t>
            </w:r>
          </w:p>
        </w:tc>
      </w:tr>
      <w:tr w:rsidR="007E3810" w:rsidRPr="00D948F4" w14:paraId="6A7ADB2D" w14:textId="77777777" w:rsidTr="00DD5D37">
        <w:trPr>
          <w:jc w:val="center"/>
        </w:trPr>
        <w:tc>
          <w:tcPr>
            <w:tcW w:w="2021" w:type="dxa"/>
            <w:tcBorders>
              <w:bottom w:val="single" w:sz="4" w:space="0" w:color="auto"/>
            </w:tcBorders>
          </w:tcPr>
          <w:p w14:paraId="72A578E1" w14:textId="490759FD" w:rsidR="007E3810" w:rsidRPr="007714DF" w:rsidRDefault="007E3810" w:rsidP="00D948F4">
            <w:pPr>
              <w:jc w:val="both"/>
              <w:rPr>
                <w:rFonts w:ascii="Times New Roman" w:eastAsia="Times New Roman" w:hAnsi="Times New Roman" w:cs="Times New Roman"/>
                <w:b/>
                <w:bCs/>
                <w:sz w:val="22"/>
                <w:szCs w:val="22"/>
              </w:rPr>
            </w:pPr>
            <w:r w:rsidRPr="007714DF">
              <w:rPr>
                <w:rFonts w:ascii="Times New Roman" w:eastAsia="Times New Roman" w:hAnsi="Times New Roman" w:cs="Times New Roman"/>
                <w:b/>
                <w:bCs/>
                <w:sz w:val="22"/>
                <w:szCs w:val="22"/>
              </w:rPr>
              <w:t>Total</w:t>
            </w:r>
          </w:p>
        </w:tc>
        <w:tc>
          <w:tcPr>
            <w:tcW w:w="5062" w:type="dxa"/>
            <w:tcBorders>
              <w:bottom w:val="single" w:sz="4" w:space="0" w:color="auto"/>
            </w:tcBorders>
          </w:tcPr>
          <w:p w14:paraId="511B5350" w14:textId="1E4C71BD" w:rsidR="007E3810" w:rsidRPr="007714DF" w:rsidRDefault="007E3810" w:rsidP="00D948F4">
            <w:pPr>
              <w:jc w:val="both"/>
              <w:rPr>
                <w:rFonts w:ascii="Times New Roman" w:eastAsia="Times New Roman" w:hAnsi="Times New Roman" w:cs="Times New Roman"/>
                <w:b/>
                <w:bCs/>
                <w:sz w:val="22"/>
                <w:szCs w:val="22"/>
              </w:rPr>
            </w:pPr>
            <w:r w:rsidRPr="007714DF">
              <w:rPr>
                <w:rFonts w:ascii="Times New Roman" w:eastAsia="Times New Roman" w:hAnsi="Times New Roman" w:cs="Times New Roman"/>
                <w:b/>
                <w:bCs/>
                <w:sz w:val="22"/>
                <w:szCs w:val="22"/>
              </w:rPr>
              <w:t>24</w:t>
            </w:r>
          </w:p>
        </w:tc>
      </w:tr>
    </w:tbl>
    <w:p w14:paraId="64D8A423" w14:textId="77777777" w:rsidR="00DD6DC7" w:rsidRDefault="00DD6DC7" w:rsidP="00015734">
      <w:pPr>
        <w:spacing w:after="120"/>
        <w:ind w:firstLine="709"/>
        <w:jc w:val="both"/>
        <w:rPr>
          <w:rFonts w:ascii="Times New Roman" w:eastAsia="Times New Roman" w:hAnsi="Times New Roman" w:cs="Times New Roman"/>
          <w:sz w:val="22"/>
          <w:szCs w:val="22"/>
        </w:rPr>
      </w:pPr>
    </w:p>
    <w:p w14:paraId="7C10D4D7" w14:textId="03E4352D" w:rsidR="00015734" w:rsidRDefault="00015734" w:rsidP="00015734">
      <w:pPr>
        <w:spacing w:after="120"/>
        <w:ind w:firstLine="709"/>
        <w:jc w:val="both"/>
        <w:rPr>
          <w:rFonts w:ascii="Times New Roman" w:eastAsia="Times New Roman" w:hAnsi="Times New Roman" w:cs="Times New Roman"/>
        </w:rPr>
      </w:pPr>
      <w:r>
        <w:rPr>
          <w:rFonts w:ascii="Times New Roman" w:eastAsia="Times New Roman" w:hAnsi="Times New Roman" w:cs="Times New Roman"/>
          <w:sz w:val="22"/>
          <w:szCs w:val="22"/>
        </w:rPr>
        <w:t>As práticas interdisciplinares iniciavam-se a cada semestre e para isso constituíam-se grupos em torno de oito alunos que desenvolviam todas as atividades referente ao seu projeto do início ao fim do semestre. Os relatórios apresentam resumo, referências e citações conforme normas acadêmicas.</w:t>
      </w:r>
    </w:p>
    <w:p w14:paraId="2CC226BB" w14:textId="42CC0052" w:rsidR="00015734" w:rsidRDefault="00015734" w:rsidP="00015734">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Procedimentos de análises qualitativas. Inicialmente foi realizada uma leitura geral dos documentos. Pelo número de relatórios foi realizado um recorte envolvendo uma temática que foi trabalhada nos dez semestres. Os </w:t>
      </w:r>
      <w:r w:rsidR="00354B03">
        <w:rPr>
          <w:rFonts w:ascii="Times New Roman" w:eastAsia="Times New Roman" w:hAnsi="Times New Roman" w:cs="Times New Roman"/>
          <w:sz w:val="22"/>
          <w:szCs w:val="22"/>
        </w:rPr>
        <w:t xml:space="preserve">textos dos </w:t>
      </w:r>
      <w:r>
        <w:rPr>
          <w:rFonts w:ascii="Times New Roman" w:eastAsia="Times New Roman" w:hAnsi="Times New Roman" w:cs="Times New Roman"/>
          <w:sz w:val="22"/>
          <w:szCs w:val="22"/>
        </w:rPr>
        <w:t>relatórios até 2017</w:t>
      </w:r>
      <w:r w:rsidRPr="00015734">
        <w:rPr>
          <w:rFonts w:ascii="Times New Roman" w:eastAsia="Times New Roman" w:hAnsi="Times New Roman" w:cs="Times New Roman"/>
          <w:sz w:val="22"/>
          <w:szCs w:val="22"/>
        </w:rPr>
        <w:t xml:space="preserve"> foram relatórios mais técnicos</w:t>
      </w:r>
      <w:r w:rsidR="00354B03">
        <w:rPr>
          <w:rFonts w:ascii="Times New Roman" w:eastAsia="Times New Roman" w:hAnsi="Times New Roman" w:cs="Times New Roman"/>
          <w:sz w:val="22"/>
          <w:szCs w:val="22"/>
        </w:rPr>
        <w:t xml:space="preserve">, não </w:t>
      </w:r>
      <w:r w:rsidR="00E222AD">
        <w:rPr>
          <w:rFonts w:ascii="Times New Roman" w:eastAsia="Times New Roman" w:hAnsi="Times New Roman" w:cs="Times New Roman"/>
          <w:sz w:val="22"/>
          <w:szCs w:val="22"/>
        </w:rPr>
        <w:t>se encontrou</w:t>
      </w:r>
      <w:r w:rsidR="00354B03">
        <w:rPr>
          <w:rFonts w:ascii="Times New Roman" w:eastAsia="Times New Roman" w:hAnsi="Times New Roman" w:cs="Times New Roman"/>
          <w:sz w:val="22"/>
          <w:szCs w:val="22"/>
        </w:rPr>
        <w:t xml:space="preserve"> discussões além das questões que envolviam os processos técnicos de execução e </w:t>
      </w:r>
      <w:r w:rsidR="00E222AD">
        <w:rPr>
          <w:rFonts w:ascii="Times New Roman" w:eastAsia="Times New Roman" w:hAnsi="Times New Roman" w:cs="Times New Roman"/>
          <w:sz w:val="22"/>
          <w:szCs w:val="22"/>
        </w:rPr>
        <w:t>foram trabalhados</w:t>
      </w:r>
      <w:r w:rsidR="00354B03">
        <w:rPr>
          <w:rFonts w:ascii="Times New Roman" w:eastAsia="Times New Roman" w:hAnsi="Times New Roman" w:cs="Times New Roman"/>
          <w:sz w:val="22"/>
          <w:szCs w:val="22"/>
        </w:rPr>
        <w:t xml:space="preserve"> com grupos menores que enviam uma intervenção mais pontual</w:t>
      </w:r>
      <w:r w:rsidRPr="0001573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354B03">
        <w:rPr>
          <w:rFonts w:ascii="Times New Roman" w:eastAsia="Times New Roman" w:hAnsi="Times New Roman" w:cs="Times New Roman"/>
          <w:sz w:val="22"/>
          <w:szCs w:val="22"/>
        </w:rPr>
        <w:t>A partir de 2018, p</w:t>
      </w:r>
      <w:r w:rsidRPr="00015734">
        <w:rPr>
          <w:rFonts w:ascii="Times New Roman" w:eastAsia="Times New Roman" w:hAnsi="Times New Roman" w:cs="Times New Roman"/>
          <w:sz w:val="22"/>
          <w:szCs w:val="22"/>
        </w:rPr>
        <w:t>elo amadurecimento da equipe</w:t>
      </w:r>
      <w:r w:rsidR="009E61F0">
        <w:rPr>
          <w:rFonts w:ascii="Times New Roman" w:eastAsia="Times New Roman" w:hAnsi="Times New Roman" w:cs="Times New Roman"/>
          <w:sz w:val="22"/>
          <w:szCs w:val="22"/>
        </w:rPr>
        <w:t xml:space="preserve"> pedagógica</w:t>
      </w:r>
      <w:r w:rsidRPr="00015734">
        <w:rPr>
          <w:rFonts w:ascii="Times New Roman" w:eastAsia="Times New Roman" w:hAnsi="Times New Roman" w:cs="Times New Roman"/>
          <w:sz w:val="22"/>
          <w:szCs w:val="22"/>
        </w:rPr>
        <w:t xml:space="preserve"> as orientações com relação a redação dos relatórios</w:t>
      </w:r>
      <w:r w:rsidR="00354B03">
        <w:rPr>
          <w:rFonts w:ascii="Times New Roman" w:eastAsia="Times New Roman" w:hAnsi="Times New Roman" w:cs="Times New Roman"/>
          <w:sz w:val="22"/>
          <w:szCs w:val="22"/>
        </w:rPr>
        <w:t>,</w:t>
      </w:r>
      <w:r w:rsidRPr="00015734">
        <w:rPr>
          <w:rFonts w:ascii="Times New Roman" w:eastAsia="Times New Roman" w:hAnsi="Times New Roman" w:cs="Times New Roman"/>
          <w:sz w:val="22"/>
          <w:szCs w:val="22"/>
        </w:rPr>
        <w:t xml:space="preserve"> do</w:t>
      </w:r>
      <w:r w:rsidR="00E222AD">
        <w:rPr>
          <w:rFonts w:ascii="Times New Roman" w:eastAsia="Times New Roman" w:hAnsi="Times New Roman" w:cs="Times New Roman"/>
          <w:sz w:val="22"/>
          <w:szCs w:val="22"/>
        </w:rPr>
        <w:t>s conhecimentos acumulados na temática ocorreram intervenções com maior impacto e nível de dificuldade</w:t>
      </w:r>
      <w:r w:rsidRPr="00015734">
        <w:rPr>
          <w:rFonts w:ascii="Times New Roman" w:eastAsia="Times New Roman" w:hAnsi="Times New Roman" w:cs="Times New Roman"/>
          <w:sz w:val="22"/>
          <w:szCs w:val="22"/>
        </w:rPr>
        <w:t xml:space="preserve"> </w:t>
      </w:r>
      <w:r w:rsidR="00E222AD">
        <w:rPr>
          <w:rFonts w:ascii="Times New Roman" w:eastAsia="Times New Roman" w:hAnsi="Times New Roman" w:cs="Times New Roman"/>
          <w:sz w:val="22"/>
          <w:szCs w:val="22"/>
        </w:rPr>
        <w:t xml:space="preserve">acentuado. </w:t>
      </w:r>
    </w:p>
    <w:p w14:paraId="1F8389AC" w14:textId="77777777" w:rsidR="00480FF2" w:rsidRDefault="00480FF2">
      <w:pPr>
        <w:spacing w:line="360" w:lineRule="auto"/>
        <w:ind w:firstLine="709"/>
        <w:jc w:val="both"/>
        <w:rPr>
          <w:rFonts w:ascii="Times New Roman" w:eastAsia="Times New Roman" w:hAnsi="Times New Roman" w:cs="Times New Roman"/>
        </w:rPr>
      </w:pPr>
    </w:p>
    <w:p w14:paraId="2D52B481" w14:textId="77777777" w:rsidR="00FF5DAF" w:rsidRDefault="0065118B">
      <w:pPr>
        <w:spacing w:line="360" w:lineRule="auto"/>
        <w:ind w:firstLine="709"/>
        <w:rPr>
          <w:sz w:val="22"/>
          <w:szCs w:val="22"/>
        </w:rPr>
      </w:pPr>
      <w:r>
        <w:rPr>
          <w:rFonts w:ascii="Times New Roman" w:eastAsia="Times New Roman" w:hAnsi="Times New Roman" w:cs="Times New Roman"/>
          <w:b/>
        </w:rPr>
        <w:t xml:space="preserve">RESULTS AND </w:t>
      </w:r>
      <w:proofErr w:type="gramStart"/>
      <w:r>
        <w:rPr>
          <w:rFonts w:ascii="Times New Roman" w:eastAsia="Times New Roman" w:hAnsi="Times New Roman" w:cs="Times New Roman"/>
          <w:b/>
        </w:rPr>
        <w:t>ANALISES</w:t>
      </w:r>
      <w:proofErr w:type="gramEnd"/>
      <w:r>
        <w:rPr>
          <w:rFonts w:ascii="Times New Roman" w:eastAsia="Times New Roman" w:hAnsi="Times New Roman" w:cs="Times New Roman"/>
          <w:sz w:val="22"/>
          <w:szCs w:val="22"/>
        </w:rPr>
        <w:t xml:space="preserve"> </w:t>
      </w:r>
    </w:p>
    <w:p w14:paraId="58E393AD" w14:textId="7611D6D9" w:rsidR="00FF5DAF" w:rsidRDefault="0065118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Este </w:t>
      </w:r>
      <w:r w:rsidR="00331DC6">
        <w:rPr>
          <w:rFonts w:ascii="Times New Roman" w:eastAsia="Times New Roman" w:hAnsi="Times New Roman" w:cs="Times New Roman"/>
          <w:sz w:val="22"/>
          <w:szCs w:val="22"/>
        </w:rPr>
        <w:t>artigo</w:t>
      </w:r>
      <w:r>
        <w:rPr>
          <w:rFonts w:ascii="Times New Roman" w:eastAsia="Times New Roman" w:hAnsi="Times New Roman" w:cs="Times New Roman"/>
          <w:sz w:val="22"/>
          <w:szCs w:val="22"/>
        </w:rPr>
        <w:t xml:space="preserve"> aborda uma descrição </w:t>
      </w:r>
      <w:r w:rsidR="00331DC6">
        <w:rPr>
          <w:rFonts w:ascii="Times New Roman" w:eastAsia="Times New Roman" w:hAnsi="Times New Roman" w:cs="Times New Roman"/>
          <w:sz w:val="22"/>
          <w:szCs w:val="22"/>
        </w:rPr>
        <w:t>de práticas</w:t>
      </w:r>
      <w:r w:rsidR="00FA3B15">
        <w:rPr>
          <w:rFonts w:ascii="Times New Roman" w:eastAsia="Times New Roman" w:hAnsi="Times New Roman" w:cs="Times New Roman"/>
          <w:sz w:val="22"/>
          <w:szCs w:val="22"/>
        </w:rPr>
        <w:t xml:space="preserve"> pedagógicas</w:t>
      </w:r>
      <w:r>
        <w:rPr>
          <w:rFonts w:ascii="Times New Roman" w:eastAsia="Times New Roman" w:hAnsi="Times New Roman" w:cs="Times New Roman"/>
          <w:sz w:val="22"/>
          <w:szCs w:val="22"/>
        </w:rPr>
        <w:t xml:space="preserve"> interdisciplinar</w:t>
      </w:r>
      <w:r w:rsidR="00E71319">
        <w:rPr>
          <w:rFonts w:ascii="Times New Roman" w:eastAsia="Times New Roman" w:hAnsi="Times New Roman" w:cs="Times New Roman"/>
          <w:sz w:val="22"/>
          <w:szCs w:val="22"/>
        </w:rPr>
        <w:t>es</w:t>
      </w:r>
      <w:r>
        <w:rPr>
          <w:rFonts w:ascii="Times New Roman" w:eastAsia="Times New Roman" w:hAnsi="Times New Roman" w:cs="Times New Roman"/>
          <w:sz w:val="22"/>
          <w:szCs w:val="22"/>
        </w:rPr>
        <w:t xml:space="preserve"> desenvolvid</w:t>
      </w:r>
      <w:r w:rsidR="00331DC6">
        <w:rPr>
          <w:rFonts w:ascii="Times New Roman" w:eastAsia="Times New Roman" w:hAnsi="Times New Roman" w:cs="Times New Roman"/>
          <w:sz w:val="22"/>
          <w:szCs w:val="22"/>
        </w:rPr>
        <w:t>as</w:t>
      </w:r>
      <w:r>
        <w:rPr>
          <w:rFonts w:ascii="Times New Roman" w:eastAsia="Times New Roman" w:hAnsi="Times New Roman" w:cs="Times New Roman"/>
          <w:sz w:val="22"/>
          <w:szCs w:val="22"/>
        </w:rPr>
        <w:t xml:space="preserve"> no curso de Engenharia Civil, </w:t>
      </w:r>
      <w:r w:rsidR="00E71319">
        <w:rPr>
          <w:rFonts w:ascii="Times New Roman" w:eastAsia="Times New Roman" w:hAnsi="Times New Roman" w:cs="Times New Roman"/>
          <w:sz w:val="22"/>
          <w:szCs w:val="22"/>
        </w:rPr>
        <w:t>com alunos do</w:t>
      </w:r>
      <w:r>
        <w:rPr>
          <w:rFonts w:ascii="Times New Roman" w:eastAsia="Times New Roman" w:hAnsi="Times New Roman" w:cs="Times New Roman"/>
          <w:sz w:val="22"/>
          <w:szCs w:val="22"/>
        </w:rPr>
        <w:t xml:space="preserve"> segundo e terceiro semestres</w:t>
      </w:r>
      <w:r w:rsidR="004D7D0C">
        <w:rPr>
          <w:rFonts w:ascii="Times New Roman" w:eastAsia="Times New Roman" w:hAnsi="Times New Roman" w:cs="Times New Roman"/>
          <w:sz w:val="22"/>
          <w:szCs w:val="22"/>
        </w:rPr>
        <w:t>.</w:t>
      </w:r>
    </w:p>
    <w:p w14:paraId="2DA53362" w14:textId="5FDED7B3" w:rsidR="00FF5DAF" w:rsidRDefault="00A2088C" w:rsidP="00A2088C">
      <w:pPr>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prática </w:t>
      </w:r>
      <w:r w:rsidR="0065118B">
        <w:rPr>
          <w:rFonts w:ascii="Times New Roman" w:eastAsia="Times New Roman" w:hAnsi="Times New Roman" w:cs="Times New Roman"/>
          <w:sz w:val="22"/>
          <w:szCs w:val="22"/>
        </w:rPr>
        <w:t xml:space="preserve">interdisciplinar </w:t>
      </w:r>
    </w:p>
    <w:p w14:paraId="3D1A272B" w14:textId="4C62EC57" w:rsidR="00865F01" w:rsidRDefault="00355DA2">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sidR="00865F01">
        <w:rPr>
          <w:rFonts w:ascii="Times New Roman" w:eastAsia="Times New Roman" w:hAnsi="Times New Roman" w:cs="Times New Roman"/>
          <w:sz w:val="22"/>
          <w:szCs w:val="22"/>
        </w:rPr>
        <w:t>omo implementar uma prática nos semestres iniciais no Curso de Engenharia Civil?</w:t>
      </w:r>
    </w:p>
    <w:p w14:paraId="35B100C8" w14:textId="0009B47A" w:rsidR="00FF5DAF" w:rsidRDefault="0065118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Entre outras atividades, para os alunos do 2º e 3º semestre</w:t>
      </w:r>
      <w:r w:rsidR="00C2624C">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na primeira semana letiva </w:t>
      </w:r>
      <w:r w:rsidR="003B522A">
        <w:rPr>
          <w:rFonts w:ascii="Times New Roman" w:eastAsia="Times New Roman" w:hAnsi="Times New Roman" w:cs="Times New Roman"/>
          <w:sz w:val="22"/>
          <w:szCs w:val="22"/>
        </w:rPr>
        <w:t xml:space="preserve">são apresentados os trabalhos realizados pelos alunos dos semestres anteriores, </w:t>
      </w:r>
      <w:r w:rsidR="00E71319">
        <w:rPr>
          <w:rFonts w:ascii="Times New Roman" w:eastAsia="Times New Roman" w:hAnsi="Times New Roman" w:cs="Times New Roman"/>
          <w:sz w:val="22"/>
          <w:szCs w:val="22"/>
        </w:rPr>
        <w:t xml:space="preserve">nesta etapa são </w:t>
      </w:r>
      <w:r w:rsidR="002258E4">
        <w:rPr>
          <w:rFonts w:ascii="Times New Roman" w:eastAsia="Times New Roman" w:hAnsi="Times New Roman" w:cs="Times New Roman"/>
          <w:sz w:val="22"/>
          <w:szCs w:val="22"/>
        </w:rPr>
        <w:t>discutidas</w:t>
      </w:r>
      <w:r w:rsidR="003B522A">
        <w:rPr>
          <w:rFonts w:ascii="Times New Roman" w:eastAsia="Times New Roman" w:hAnsi="Times New Roman" w:cs="Times New Roman"/>
          <w:sz w:val="22"/>
          <w:szCs w:val="22"/>
        </w:rPr>
        <w:t xml:space="preserve"> </w:t>
      </w:r>
      <w:r w:rsidR="00C01520">
        <w:rPr>
          <w:rFonts w:ascii="Times New Roman" w:eastAsia="Times New Roman" w:hAnsi="Times New Roman" w:cs="Times New Roman"/>
          <w:sz w:val="22"/>
          <w:szCs w:val="22"/>
        </w:rPr>
        <w:t>vídeos</w:t>
      </w:r>
      <w:r w:rsidR="003B522A">
        <w:rPr>
          <w:rFonts w:ascii="Times New Roman" w:eastAsia="Times New Roman" w:hAnsi="Times New Roman" w:cs="Times New Roman"/>
          <w:sz w:val="22"/>
          <w:szCs w:val="22"/>
        </w:rPr>
        <w:t xml:space="preserve">, fotos, parte dos </w:t>
      </w:r>
      <w:r w:rsidR="00C01520">
        <w:rPr>
          <w:rFonts w:ascii="Times New Roman" w:eastAsia="Times New Roman" w:hAnsi="Times New Roman" w:cs="Times New Roman"/>
          <w:sz w:val="22"/>
          <w:szCs w:val="22"/>
        </w:rPr>
        <w:t>relatórios</w:t>
      </w:r>
      <w:r w:rsidR="003B522A">
        <w:rPr>
          <w:rFonts w:ascii="Times New Roman" w:eastAsia="Times New Roman" w:hAnsi="Times New Roman" w:cs="Times New Roman"/>
          <w:sz w:val="22"/>
          <w:szCs w:val="22"/>
        </w:rPr>
        <w:t>, publicações, resultados de visitas técnicas, projetos e</w:t>
      </w:r>
      <w:r w:rsidR="003F18CF">
        <w:rPr>
          <w:rFonts w:ascii="Times New Roman" w:eastAsia="Times New Roman" w:hAnsi="Times New Roman" w:cs="Times New Roman"/>
          <w:sz w:val="22"/>
          <w:szCs w:val="22"/>
        </w:rPr>
        <w:t>m</w:t>
      </w:r>
      <w:r w:rsidR="003B522A">
        <w:rPr>
          <w:rFonts w:ascii="Times New Roman" w:eastAsia="Times New Roman" w:hAnsi="Times New Roman" w:cs="Times New Roman"/>
          <w:sz w:val="22"/>
          <w:szCs w:val="22"/>
        </w:rPr>
        <w:t xml:space="preserve"> andamentos como uma forma de situar e localizar temporalmente as ações desenvolvidas </w:t>
      </w:r>
      <w:r w:rsidR="003F18CF">
        <w:rPr>
          <w:rFonts w:ascii="Times New Roman" w:eastAsia="Times New Roman" w:hAnsi="Times New Roman" w:cs="Times New Roman"/>
          <w:sz w:val="22"/>
          <w:szCs w:val="22"/>
        </w:rPr>
        <w:t>anteriormente</w:t>
      </w:r>
      <w:r w:rsidR="003B522A">
        <w:rPr>
          <w:rFonts w:ascii="Times New Roman" w:eastAsia="Times New Roman" w:hAnsi="Times New Roman" w:cs="Times New Roman"/>
          <w:sz w:val="22"/>
          <w:szCs w:val="22"/>
        </w:rPr>
        <w:t xml:space="preserve">. Percebe-se que com essas </w:t>
      </w:r>
      <w:r w:rsidR="00EC4DEE">
        <w:rPr>
          <w:rFonts w:ascii="Times New Roman" w:eastAsia="Times New Roman" w:hAnsi="Times New Roman" w:cs="Times New Roman"/>
          <w:sz w:val="22"/>
          <w:szCs w:val="22"/>
        </w:rPr>
        <w:t>discussões</w:t>
      </w:r>
      <w:r w:rsidR="003B522A">
        <w:rPr>
          <w:rFonts w:ascii="Times New Roman" w:eastAsia="Times New Roman" w:hAnsi="Times New Roman" w:cs="Times New Roman"/>
          <w:sz w:val="22"/>
          <w:szCs w:val="22"/>
        </w:rPr>
        <w:t xml:space="preserve"> os alunos conseguem visualizar o que se espera </w:t>
      </w:r>
      <w:r w:rsidR="00A2088C">
        <w:rPr>
          <w:rFonts w:ascii="Times New Roman" w:eastAsia="Times New Roman" w:hAnsi="Times New Roman" w:cs="Times New Roman"/>
          <w:sz w:val="22"/>
          <w:szCs w:val="22"/>
        </w:rPr>
        <w:t>das práticas</w:t>
      </w:r>
      <w:r w:rsidR="003B522A">
        <w:rPr>
          <w:rFonts w:ascii="Times New Roman" w:eastAsia="Times New Roman" w:hAnsi="Times New Roman" w:cs="Times New Roman"/>
          <w:sz w:val="22"/>
          <w:szCs w:val="22"/>
        </w:rPr>
        <w:t xml:space="preserve"> </w:t>
      </w:r>
      <w:r w:rsidR="002258E4">
        <w:rPr>
          <w:rFonts w:ascii="Times New Roman" w:eastAsia="Times New Roman" w:hAnsi="Times New Roman" w:cs="Times New Roman"/>
          <w:sz w:val="22"/>
          <w:szCs w:val="22"/>
        </w:rPr>
        <w:t>e</w:t>
      </w:r>
      <w:r w:rsidR="003B522A">
        <w:rPr>
          <w:rFonts w:ascii="Times New Roman" w:eastAsia="Times New Roman" w:hAnsi="Times New Roman" w:cs="Times New Roman"/>
          <w:sz w:val="22"/>
          <w:szCs w:val="22"/>
        </w:rPr>
        <w:t xml:space="preserve"> </w:t>
      </w:r>
      <w:r w:rsidR="00561AEC">
        <w:rPr>
          <w:rFonts w:ascii="Times New Roman" w:eastAsia="Times New Roman" w:hAnsi="Times New Roman" w:cs="Times New Roman"/>
          <w:sz w:val="22"/>
          <w:szCs w:val="22"/>
        </w:rPr>
        <w:t>uma forma de buscar os saberes que eles trazem com o intuit</w:t>
      </w:r>
      <w:r w:rsidR="00C2624C">
        <w:rPr>
          <w:rFonts w:ascii="Times New Roman" w:eastAsia="Times New Roman" w:hAnsi="Times New Roman" w:cs="Times New Roman"/>
          <w:sz w:val="22"/>
          <w:szCs w:val="22"/>
        </w:rPr>
        <w:t>o</w:t>
      </w:r>
      <w:r w:rsidR="00561AEC">
        <w:rPr>
          <w:rFonts w:ascii="Times New Roman" w:eastAsia="Times New Roman" w:hAnsi="Times New Roman" w:cs="Times New Roman"/>
          <w:sz w:val="22"/>
          <w:szCs w:val="22"/>
        </w:rPr>
        <w:t xml:space="preserve"> de aproximar os saberes dos alunos com </w:t>
      </w:r>
      <w:r w:rsidR="00800388">
        <w:rPr>
          <w:rFonts w:ascii="Times New Roman" w:eastAsia="Times New Roman" w:hAnsi="Times New Roman" w:cs="Times New Roman"/>
          <w:sz w:val="22"/>
          <w:szCs w:val="22"/>
        </w:rPr>
        <w:t>a</w:t>
      </w:r>
      <w:r w:rsidR="00561AEC">
        <w:rPr>
          <w:rFonts w:ascii="Times New Roman" w:eastAsia="Times New Roman" w:hAnsi="Times New Roman" w:cs="Times New Roman"/>
          <w:sz w:val="22"/>
          <w:szCs w:val="22"/>
        </w:rPr>
        <w:t xml:space="preserve">s </w:t>
      </w:r>
      <w:r w:rsidR="00A2088C">
        <w:rPr>
          <w:rFonts w:ascii="Times New Roman" w:eastAsia="Times New Roman" w:hAnsi="Times New Roman" w:cs="Times New Roman"/>
          <w:sz w:val="22"/>
          <w:szCs w:val="22"/>
        </w:rPr>
        <w:t>práticas</w:t>
      </w:r>
      <w:r w:rsidR="00561AEC">
        <w:rPr>
          <w:rFonts w:ascii="Times New Roman" w:eastAsia="Times New Roman" w:hAnsi="Times New Roman" w:cs="Times New Roman"/>
          <w:sz w:val="22"/>
          <w:szCs w:val="22"/>
        </w:rPr>
        <w:t xml:space="preserve"> que serão desenvolvid</w:t>
      </w:r>
      <w:r w:rsidR="00800388">
        <w:rPr>
          <w:rFonts w:ascii="Times New Roman" w:eastAsia="Times New Roman" w:hAnsi="Times New Roman" w:cs="Times New Roman"/>
          <w:sz w:val="22"/>
          <w:szCs w:val="22"/>
        </w:rPr>
        <w:t>a</w:t>
      </w:r>
      <w:r w:rsidR="00561AEC">
        <w:rPr>
          <w:rFonts w:ascii="Times New Roman" w:eastAsia="Times New Roman" w:hAnsi="Times New Roman" w:cs="Times New Roman"/>
          <w:sz w:val="22"/>
          <w:szCs w:val="22"/>
        </w:rPr>
        <w:t>s</w:t>
      </w:r>
      <w:r w:rsidR="00800388">
        <w:rPr>
          <w:rFonts w:ascii="Times New Roman" w:eastAsia="Times New Roman" w:hAnsi="Times New Roman" w:cs="Times New Roman"/>
          <w:sz w:val="22"/>
          <w:szCs w:val="22"/>
        </w:rPr>
        <w:t xml:space="preserve"> no semestre. Nessa fase, </w:t>
      </w:r>
      <w:r w:rsidR="00E71319">
        <w:rPr>
          <w:rFonts w:ascii="Times New Roman" w:eastAsia="Times New Roman" w:hAnsi="Times New Roman" w:cs="Times New Roman"/>
          <w:sz w:val="22"/>
          <w:szCs w:val="22"/>
        </w:rPr>
        <w:t>o professor</w:t>
      </w:r>
      <w:r w:rsidR="007027D5">
        <w:rPr>
          <w:rFonts w:ascii="Times New Roman" w:eastAsia="Times New Roman" w:hAnsi="Times New Roman" w:cs="Times New Roman"/>
          <w:sz w:val="22"/>
          <w:szCs w:val="22"/>
        </w:rPr>
        <w:t xml:space="preserve"> procura focar a </w:t>
      </w:r>
      <w:r w:rsidR="00E71319">
        <w:rPr>
          <w:rFonts w:ascii="Times New Roman" w:eastAsia="Times New Roman" w:hAnsi="Times New Roman" w:cs="Times New Roman"/>
          <w:sz w:val="22"/>
          <w:szCs w:val="22"/>
        </w:rPr>
        <w:t>aten</w:t>
      </w:r>
      <w:r w:rsidR="007027D5">
        <w:rPr>
          <w:rFonts w:ascii="Times New Roman" w:eastAsia="Times New Roman" w:hAnsi="Times New Roman" w:cs="Times New Roman"/>
          <w:sz w:val="22"/>
          <w:szCs w:val="22"/>
        </w:rPr>
        <w:t>ção</w:t>
      </w:r>
      <w:r w:rsidR="00E71319">
        <w:rPr>
          <w:rFonts w:ascii="Times New Roman" w:eastAsia="Times New Roman" w:hAnsi="Times New Roman" w:cs="Times New Roman"/>
          <w:sz w:val="22"/>
          <w:szCs w:val="22"/>
        </w:rPr>
        <w:t xml:space="preserve"> </w:t>
      </w:r>
      <w:r w:rsidR="007027D5">
        <w:rPr>
          <w:rFonts w:ascii="Times New Roman" w:eastAsia="Times New Roman" w:hAnsi="Times New Roman" w:cs="Times New Roman"/>
          <w:sz w:val="22"/>
          <w:szCs w:val="22"/>
        </w:rPr>
        <w:t>à</w:t>
      </w:r>
      <w:r w:rsidR="00E71319">
        <w:rPr>
          <w:rFonts w:ascii="Times New Roman" w:eastAsia="Times New Roman" w:hAnsi="Times New Roman" w:cs="Times New Roman"/>
          <w:sz w:val="22"/>
          <w:szCs w:val="22"/>
        </w:rPr>
        <w:t xml:space="preserve">s competências </w:t>
      </w:r>
      <w:r w:rsidR="007027D5">
        <w:rPr>
          <w:rFonts w:ascii="Times New Roman" w:eastAsia="Times New Roman" w:hAnsi="Times New Roman" w:cs="Times New Roman"/>
          <w:sz w:val="22"/>
          <w:szCs w:val="22"/>
        </w:rPr>
        <w:t xml:space="preserve">e </w:t>
      </w:r>
      <w:r w:rsidR="00C01520">
        <w:rPr>
          <w:rFonts w:ascii="Times New Roman" w:eastAsia="Times New Roman" w:hAnsi="Times New Roman" w:cs="Times New Roman"/>
          <w:sz w:val="22"/>
          <w:szCs w:val="22"/>
        </w:rPr>
        <w:t>habilidades</w:t>
      </w:r>
      <w:r w:rsidR="007027D5">
        <w:rPr>
          <w:rFonts w:ascii="Times New Roman" w:eastAsia="Times New Roman" w:hAnsi="Times New Roman" w:cs="Times New Roman"/>
          <w:sz w:val="22"/>
          <w:szCs w:val="22"/>
        </w:rPr>
        <w:t xml:space="preserve"> práticas </w:t>
      </w:r>
      <w:r w:rsidR="00E71319">
        <w:rPr>
          <w:rFonts w:ascii="Times New Roman" w:eastAsia="Times New Roman" w:hAnsi="Times New Roman" w:cs="Times New Roman"/>
          <w:sz w:val="22"/>
          <w:szCs w:val="22"/>
        </w:rPr>
        <w:t xml:space="preserve">dos alunos </w:t>
      </w:r>
      <w:r w:rsidR="007027D5">
        <w:rPr>
          <w:rFonts w:ascii="Times New Roman" w:eastAsia="Times New Roman" w:hAnsi="Times New Roman" w:cs="Times New Roman"/>
          <w:sz w:val="22"/>
          <w:szCs w:val="22"/>
        </w:rPr>
        <w:t xml:space="preserve">em função das suas atitudes e </w:t>
      </w:r>
      <w:r w:rsidR="00E71319">
        <w:rPr>
          <w:rFonts w:ascii="Times New Roman" w:eastAsia="Times New Roman" w:hAnsi="Times New Roman" w:cs="Times New Roman"/>
          <w:sz w:val="22"/>
          <w:szCs w:val="22"/>
        </w:rPr>
        <w:t>atribui as primeiras orientações</w:t>
      </w:r>
      <w:r w:rsidR="007027D5">
        <w:rPr>
          <w:rFonts w:ascii="Times New Roman" w:eastAsia="Times New Roman" w:hAnsi="Times New Roman" w:cs="Times New Roman"/>
          <w:sz w:val="22"/>
          <w:szCs w:val="22"/>
        </w:rPr>
        <w:t xml:space="preserve"> para os grupos que vão construir seus projetos</w:t>
      </w:r>
      <w:r w:rsidR="00E71319">
        <w:rPr>
          <w:rFonts w:ascii="Times New Roman" w:eastAsia="Times New Roman" w:hAnsi="Times New Roman" w:cs="Times New Roman"/>
          <w:sz w:val="22"/>
          <w:szCs w:val="22"/>
        </w:rPr>
        <w:t>.</w:t>
      </w:r>
    </w:p>
    <w:p w14:paraId="6277CBC0" w14:textId="560351F8" w:rsidR="00FF5DAF" w:rsidRDefault="0065118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Geralmente são constituíd</w:t>
      </w:r>
      <w:r w:rsidR="00561AEC">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s seis </w:t>
      </w:r>
      <w:r w:rsidR="00103103">
        <w:rPr>
          <w:rFonts w:ascii="Times New Roman" w:eastAsia="Times New Roman" w:hAnsi="Times New Roman" w:cs="Times New Roman"/>
          <w:sz w:val="22"/>
          <w:szCs w:val="22"/>
        </w:rPr>
        <w:t>grupos</w:t>
      </w:r>
      <w:r>
        <w:rPr>
          <w:rFonts w:ascii="Times New Roman" w:eastAsia="Times New Roman" w:hAnsi="Times New Roman" w:cs="Times New Roman"/>
          <w:sz w:val="22"/>
          <w:szCs w:val="22"/>
        </w:rPr>
        <w:t xml:space="preserve"> em torno de oito alunos</w:t>
      </w:r>
      <w:r w:rsidR="00103103">
        <w:rPr>
          <w:rFonts w:ascii="Times New Roman" w:eastAsia="Times New Roman" w:hAnsi="Times New Roman" w:cs="Times New Roman"/>
          <w:sz w:val="22"/>
          <w:szCs w:val="22"/>
        </w:rPr>
        <w:t xml:space="preserve"> cada</w:t>
      </w:r>
      <w:r w:rsidR="00561AEC">
        <w:rPr>
          <w:rFonts w:ascii="Times New Roman" w:eastAsia="Times New Roman" w:hAnsi="Times New Roman" w:cs="Times New Roman"/>
          <w:sz w:val="22"/>
          <w:szCs w:val="22"/>
        </w:rPr>
        <w:t>, esse número não é fi</w:t>
      </w:r>
      <w:r w:rsidR="00C17E10">
        <w:rPr>
          <w:rFonts w:ascii="Times New Roman" w:eastAsia="Times New Roman" w:hAnsi="Times New Roman" w:cs="Times New Roman"/>
          <w:sz w:val="22"/>
          <w:szCs w:val="22"/>
        </w:rPr>
        <w:t>xo</w:t>
      </w:r>
      <w:r w:rsidR="00561AEC">
        <w:rPr>
          <w:rFonts w:ascii="Times New Roman" w:eastAsia="Times New Roman" w:hAnsi="Times New Roman" w:cs="Times New Roman"/>
          <w:sz w:val="22"/>
          <w:szCs w:val="22"/>
        </w:rPr>
        <w:t>, vai depender das dificuldades do projeto a ser desenvolvid</w:t>
      </w:r>
      <w:r w:rsidR="00A2088C">
        <w:rPr>
          <w:rFonts w:ascii="Times New Roman" w:eastAsia="Times New Roman" w:hAnsi="Times New Roman" w:cs="Times New Roman"/>
          <w:sz w:val="22"/>
          <w:szCs w:val="22"/>
        </w:rPr>
        <w:t>o.</w:t>
      </w:r>
      <w:r>
        <w:rPr>
          <w:rFonts w:ascii="Times New Roman" w:eastAsia="Times New Roman" w:hAnsi="Times New Roman" w:cs="Times New Roman"/>
          <w:sz w:val="22"/>
          <w:szCs w:val="22"/>
        </w:rPr>
        <w:t xml:space="preserve"> </w:t>
      </w:r>
      <w:r w:rsidR="004B7658">
        <w:rPr>
          <w:rFonts w:ascii="Times New Roman" w:eastAsia="Times New Roman" w:hAnsi="Times New Roman" w:cs="Times New Roman"/>
          <w:sz w:val="22"/>
          <w:szCs w:val="22"/>
        </w:rPr>
        <w:t>Percebeu-se que a</w:t>
      </w:r>
      <w:r w:rsidR="00C17E10">
        <w:rPr>
          <w:rFonts w:ascii="Times New Roman" w:eastAsia="Times New Roman" w:hAnsi="Times New Roman" w:cs="Times New Roman"/>
          <w:sz w:val="22"/>
          <w:szCs w:val="22"/>
        </w:rPr>
        <w:t>s práticas</w:t>
      </w:r>
      <w:r w:rsidR="00E66609">
        <w:rPr>
          <w:rFonts w:ascii="Times New Roman" w:eastAsia="Times New Roman" w:hAnsi="Times New Roman" w:cs="Times New Roman"/>
          <w:sz w:val="22"/>
          <w:szCs w:val="22"/>
        </w:rPr>
        <w:t xml:space="preserve"> pedagógicas</w:t>
      </w:r>
      <w:r w:rsidR="00C17E10">
        <w:rPr>
          <w:rFonts w:ascii="Times New Roman" w:eastAsia="Times New Roman" w:hAnsi="Times New Roman" w:cs="Times New Roman"/>
          <w:sz w:val="22"/>
          <w:szCs w:val="22"/>
        </w:rPr>
        <w:t xml:space="preserve"> </w:t>
      </w:r>
      <w:r w:rsidR="00C01520">
        <w:rPr>
          <w:rFonts w:ascii="Times New Roman" w:eastAsia="Times New Roman" w:hAnsi="Times New Roman" w:cs="Times New Roman"/>
          <w:sz w:val="22"/>
          <w:szCs w:val="22"/>
        </w:rPr>
        <w:t>interdisciplinares</w:t>
      </w:r>
      <w:r>
        <w:rPr>
          <w:rFonts w:ascii="Times New Roman" w:eastAsia="Times New Roman" w:hAnsi="Times New Roman" w:cs="Times New Roman"/>
          <w:sz w:val="22"/>
          <w:szCs w:val="22"/>
        </w:rPr>
        <w:t xml:space="preserve"> pode</w:t>
      </w:r>
      <w:r w:rsidR="00C17E10">
        <w:rPr>
          <w:rFonts w:ascii="Times New Roman" w:eastAsia="Times New Roman" w:hAnsi="Times New Roman" w:cs="Times New Roman"/>
          <w:sz w:val="22"/>
          <w:szCs w:val="22"/>
        </w:rPr>
        <w:t>m</w:t>
      </w:r>
      <w:r>
        <w:rPr>
          <w:rFonts w:ascii="Times New Roman" w:eastAsia="Times New Roman" w:hAnsi="Times New Roman" w:cs="Times New Roman"/>
          <w:sz w:val="22"/>
          <w:szCs w:val="22"/>
        </w:rPr>
        <w:t xml:space="preserve"> auxiliar o aluno na compreensão da universidade e da responsabilidade de ter avançado do ensino secundário para o ensino superior. Esse trabalho em equipes pode estreitar laços profissionais e humanos entre </w:t>
      </w:r>
      <w:r w:rsidR="0037620B">
        <w:rPr>
          <w:rFonts w:ascii="Times New Roman" w:eastAsia="Times New Roman" w:hAnsi="Times New Roman" w:cs="Times New Roman"/>
          <w:sz w:val="22"/>
          <w:szCs w:val="22"/>
        </w:rPr>
        <w:t>os envolvidos</w:t>
      </w:r>
      <w:r>
        <w:rPr>
          <w:rFonts w:ascii="Times New Roman" w:eastAsia="Times New Roman" w:hAnsi="Times New Roman" w:cs="Times New Roman"/>
          <w:sz w:val="22"/>
          <w:szCs w:val="22"/>
        </w:rPr>
        <w:t xml:space="preserve">, fator relevante para a inclusão dos alunos ainda no primeiro ano da vida acadêmica, além de </w:t>
      </w:r>
      <w:r w:rsidR="00C17E10">
        <w:rPr>
          <w:rFonts w:ascii="Times New Roman" w:eastAsia="Times New Roman" w:hAnsi="Times New Roman" w:cs="Times New Roman"/>
          <w:sz w:val="22"/>
          <w:szCs w:val="22"/>
        </w:rPr>
        <w:t>incentivar</w:t>
      </w:r>
      <w:r>
        <w:rPr>
          <w:rFonts w:ascii="Times New Roman" w:eastAsia="Times New Roman" w:hAnsi="Times New Roman" w:cs="Times New Roman"/>
          <w:sz w:val="22"/>
          <w:szCs w:val="22"/>
        </w:rPr>
        <w:t xml:space="preserve"> a aprendizagem </w:t>
      </w:r>
      <w:r w:rsidR="0037620B">
        <w:rPr>
          <w:rFonts w:ascii="Times New Roman" w:eastAsia="Times New Roman" w:hAnsi="Times New Roman" w:cs="Times New Roman"/>
          <w:sz w:val="22"/>
          <w:szCs w:val="22"/>
        </w:rPr>
        <w:t>por meio</w:t>
      </w:r>
      <w:r>
        <w:rPr>
          <w:rFonts w:ascii="Times New Roman" w:eastAsia="Times New Roman" w:hAnsi="Times New Roman" w:cs="Times New Roman"/>
          <w:sz w:val="22"/>
          <w:szCs w:val="22"/>
        </w:rPr>
        <w:t xml:space="preserve"> da pesquisa</w:t>
      </w:r>
      <w:r w:rsidR="001D7D9C">
        <w:rPr>
          <w:rFonts w:ascii="Times New Roman" w:eastAsia="Times New Roman" w:hAnsi="Times New Roman" w:cs="Times New Roman"/>
          <w:sz w:val="22"/>
          <w:szCs w:val="22"/>
        </w:rPr>
        <w:t>.</w:t>
      </w:r>
    </w:p>
    <w:p w14:paraId="4E7F337E" w14:textId="29CAE411" w:rsidR="00051BE0" w:rsidRDefault="003B6210">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Esses trabalhos desenvolvidos em grupos não são de iniciação científica</w:t>
      </w:r>
      <w:r w:rsidR="0029427B">
        <w:rPr>
          <w:rFonts w:ascii="Times New Roman" w:eastAsia="Times New Roman" w:hAnsi="Times New Roman" w:cs="Times New Roman"/>
          <w:sz w:val="22"/>
          <w:szCs w:val="22"/>
        </w:rPr>
        <w:t>. A intenção</w:t>
      </w:r>
      <w:r w:rsidR="00051BE0">
        <w:rPr>
          <w:rFonts w:ascii="Times New Roman" w:eastAsia="Times New Roman" w:hAnsi="Times New Roman" w:cs="Times New Roman"/>
          <w:sz w:val="22"/>
          <w:szCs w:val="22"/>
        </w:rPr>
        <w:t xml:space="preserve"> </w:t>
      </w:r>
      <w:r w:rsidR="0029427B">
        <w:rPr>
          <w:rFonts w:ascii="Times New Roman" w:eastAsia="Times New Roman" w:hAnsi="Times New Roman" w:cs="Times New Roman"/>
          <w:sz w:val="22"/>
          <w:szCs w:val="22"/>
        </w:rPr>
        <w:t>é que os alunos desenvolvam</w:t>
      </w:r>
      <w:r w:rsidR="00E9106F">
        <w:rPr>
          <w:rFonts w:ascii="Times New Roman" w:eastAsia="Times New Roman" w:hAnsi="Times New Roman" w:cs="Times New Roman"/>
          <w:sz w:val="22"/>
          <w:szCs w:val="22"/>
        </w:rPr>
        <w:t xml:space="preserve"> </w:t>
      </w:r>
      <w:r w:rsidR="0029427B">
        <w:rPr>
          <w:rFonts w:ascii="Times New Roman" w:eastAsia="Times New Roman" w:hAnsi="Times New Roman" w:cs="Times New Roman"/>
          <w:sz w:val="22"/>
          <w:szCs w:val="22"/>
        </w:rPr>
        <w:t xml:space="preserve">nas atividades práticas </w:t>
      </w:r>
      <w:r w:rsidR="00C01520">
        <w:rPr>
          <w:rFonts w:ascii="Times New Roman" w:eastAsia="Times New Roman" w:hAnsi="Times New Roman" w:cs="Times New Roman"/>
          <w:sz w:val="22"/>
          <w:szCs w:val="22"/>
        </w:rPr>
        <w:t>competências</w:t>
      </w:r>
      <w:r w:rsidR="00E9106F">
        <w:rPr>
          <w:rFonts w:ascii="Times New Roman" w:eastAsia="Times New Roman" w:hAnsi="Times New Roman" w:cs="Times New Roman"/>
          <w:sz w:val="22"/>
          <w:szCs w:val="22"/>
        </w:rPr>
        <w:t xml:space="preserve"> e habilidades gerais</w:t>
      </w:r>
      <w:r w:rsidR="0029427B">
        <w:rPr>
          <w:rFonts w:ascii="Times New Roman" w:eastAsia="Times New Roman" w:hAnsi="Times New Roman" w:cs="Times New Roman"/>
          <w:sz w:val="22"/>
          <w:szCs w:val="22"/>
        </w:rPr>
        <w:t>, relacionamento coletivo, desenvolver ações sustentáveis envolvendo a comunidade local.</w:t>
      </w:r>
      <w:r w:rsidR="00E9106F">
        <w:rPr>
          <w:rFonts w:ascii="Times New Roman" w:eastAsia="Times New Roman" w:hAnsi="Times New Roman" w:cs="Times New Roman"/>
          <w:sz w:val="22"/>
          <w:szCs w:val="22"/>
        </w:rPr>
        <w:t xml:space="preserve"> </w:t>
      </w:r>
    </w:p>
    <w:p w14:paraId="0C8A4099" w14:textId="19AD2672" w:rsidR="00143FB0" w:rsidRDefault="00E9106F" w:rsidP="00143FB0">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Ao acompanhar os trabalhos a p</w:t>
      </w:r>
      <w:r w:rsidR="00051BE0">
        <w:rPr>
          <w:rFonts w:ascii="Times New Roman" w:eastAsia="Times New Roman" w:hAnsi="Times New Roman" w:cs="Times New Roman"/>
          <w:sz w:val="22"/>
          <w:szCs w:val="22"/>
        </w:rPr>
        <w:t>ostura do docente é de um facilitador</w:t>
      </w:r>
      <w:r>
        <w:rPr>
          <w:rFonts w:ascii="Times New Roman" w:eastAsia="Times New Roman" w:hAnsi="Times New Roman" w:cs="Times New Roman"/>
          <w:sz w:val="22"/>
          <w:szCs w:val="22"/>
        </w:rPr>
        <w:t xml:space="preserve">, com olhar de pesquisador, pode-se pensar em uma </w:t>
      </w:r>
      <w:r w:rsidR="00051BE0">
        <w:rPr>
          <w:rFonts w:ascii="Times New Roman" w:eastAsia="Times New Roman" w:hAnsi="Times New Roman" w:cs="Times New Roman"/>
          <w:sz w:val="22"/>
          <w:szCs w:val="22"/>
        </w:rPr>
        <w:t xml:space="preserve">nova </w:t>
      </w:r>
      <w:r w:rsidR="00C01520">
        <w:rPr>
          <w:rFonts w:ascii="Times New Roman" w:eastAsia="Times New Roman" w:hAnsi="Times New Roman" w:cs="Times New Roman"/>
          <w:sz w:val="22"/>
          <w:szCs w:val="22"/>
        </w:rPr>
        <w:t>consciência</w:t>
      </w:r>
      <w:r w:rsidR="00051BE0">
        <w:rPr>
          <w:rFonts w:ascii="Times New Roman" w:eastAsia="Times New Roman" w:hAnsi="Times New Roman" w:cs="Times New Roman"/>
          <w:sz w:val="22"/>
          <w:szCs w:val="22"/>
        </w:rPr>
        <w:t xml:space="preserve"> na </w:t>
      </w:r>
      <w:r w:rsidR="00C01520">
        <w:rPr>
          <w:rFonts w:ascii="Times New Roman" w:eastAsia="Times New Roman" w:hAnsi="Times New Roman" w:cs="Times New Roman"/>
          <w:sz w:val="22"/>
          <w:szCs w:val="22"/>
        </w:rPr>
        <w:t>formação</w:t>
      </w:r>
      <w:r w:rsidR="00051BE0">
        <w:rPr>
          <w:rFonts w:ascii="Times New Roman" w:eastAsia="Times New Roman" w:hAnsi="Times New Roman" w:cs="Times New Roman"/>
          <w:sz w:val="22"/>
          <w:szCs w:val="22"/>
        </w:rPr>
        <w:t xml:space="preserve"> do engenheiro desde os semestres </w:t>
      </w:r>
      <w:r w:rsidR="00C01520">
        <w:rPr>
          <w:rFonts w:ascii="Times New Roman" w:eastAsia="Times New Roman" w:hAnsi="Times New Roman" w:cs="Times New Roman"/>
          <w:sz w:val="22"/>
          <w:szCs w:val="22"/>
        </w:rPr>
        <w:t>iniciais</w:t>
      </w:r>
      <w:r>
        <w:rPr>
          <w:rFonts w:ascii="Times New Roman" w:eastAsia="Times New Roman" w:hAnsi="Times New Roman" w:cs="Times New Roman"/>
          <w:sz w:val="22"/>
          <w:szCs w:val="22"/>
        </w:rPr>
        <w:t>. Os alunos busca</w:t>
      </w:r>
      <w:r w:rsidR="00922189">
        <w:rPr>
          <w:rFonts w:ascii="Times New Roman" w:eastAsia="Times New Roman" w:hAnsi="Times New Roman" w:cs="Times New Roman"/>
          <w:sz w:val="22"/>
          <w:szCs w:val="22"/>
        </w:rPr>
        <w:t>m</w:t>
      </w:r>
      <w:r>
        <w:rPr>
          <w:rFonts w:ascii="Times New Roman" w:eastAsia="Times New Roman" w:hAnsi="Times New Roman" w:cs="Times New Roman"/>
          <w:sz w:val="22"/>
          <w:szCs w:val="22"/>
        </w:rPr>
        <w:t xml:space="preserve"> problemas poss</w:t>
      </w:r>
      <w:r w:rsidR="0077640B">
        <w:rPr>
          <w:rFonts w:ascii="Times New Roman" w:eastAsia="Times New Roman" w:hAnsi="Times New Roman" w:cs="Times New Roman"/>
          <w:sz w:val="22"/>
          <w:szCs w:val="22"/>
        </w:rPr>
        <w:t>í</w:t>
      </w:r>
      <w:r>
        <w:rPr>
          <w:rFonts w:ascii="Times New Roman" w:eastAsia="Times New Roman" w:hAnsi="Times New Roman" w:cs="Times New Roman"/>
          <w:sz w:val="22"/>
          <w:szCs w:val="22"/>
        </w:rPr>
        <w:t>veis de serem desenvolvidos</w:t>
      </w:r>
      <w:r w:rsidR="007B3B0D">
        <w:rPr>
          <w:rFonts w:ascii="Times New Roman" w:eastAsia="Times New Roman" w:hAnsi="Times New Roman" w:cs="Times New Roman"/>
          <w:sz w:val="22"/>
          <w:szCs w:val="22"/>
        </w:rPr>
        <w:t>.</w:t>
      </w:r>
      <w:r w:rsidR="00143FB0">
        <w:rPr>
          <w:rFonts w:ascii="Times New Roman" w:eastAsia="Times New Roman" w:hAnsi="Times New Roman" w:cs="Times New Roman"/>
          <w:sz w:val="22"/>
          <w:szCs w:val="22"/>
        </w:rPr>
        <w:t xml:space="preserve"> S</w:t>
      </w:r>
      <w:r w:rsidR="007B3B0D">
        <w:rPr>
          <w:rFonts w:ascii="Times New Roman" w:eastAsia="Times New Roman" w:hAnsi="Times New Roman" w:cs="Times New Roman"/>
          <w:sz w:val="22"/>
          <w:szCs w:val="22"/>
        </w:rPr>
        <w:t xml:space="preserve">ão </w:t>
      </w:r>
      <w:r w:rsidR="00143FB0">
        <w:rPr>
          <w:rFonts w:ascii="Times New Roman" w:eastAsia="Times New Roman" w:hAnsi="Times New Roman" w:cs="Times New Roman"/>
          <w:sz w:val="22"/>
          <w:szCs w:val="22"/>
        </w:rPr>
        <w:t>prob</w:t>
      </w:r>
      <w:r w:rsidR="00922189">
        <w:rPr>
          <w:rFonts w:ascii="Times New Roman" w:eastAsia="Times New Roman" w:hAnsi="Times New Roman" w:cs="Times New Roman"/>
          <w:sz w:val="22"/>
          <w:szCs w:val="22"/>
        </w:rPr>
        <w:t>le</w:t>
      </w:r>
      <w:r w:rsidR="00143FB0">
        <w:rPr>
          <w:rFonts w:ascii="Times New Roman" w:eastAsia="Times New Roman" w:hAnsi="Times New Roman" w:cs="Times New Roman"/>
          <w:sz w:val="22"/>
          <w:szCs w:val="22"/>
        </w:rPr>
        <w:t>m</w:t>
      </w:r>
      <w:r w:rsidR="00922189">
        <w:rPr>
          <w:rFonts w:ascii="Times New Roman" w:eastAsia="Times New Roman" w:hAnsi="Times New Roman" w:cs="Times New Roman"/>
          <w:sz w:val="22"/>
          <w:szCs w:val="22"/>
        </w:rPr>
        <w:t>a</w:t>
      </w:r>
      <w:r w:rsidR="00143FB0">
        <w:rPr>
          <w:rFonts w:ascii="Times New Roman" w:eastAsia="Times New Roman" w:hAnsi="Times New Roman" w:cs="Times New Roman"/>
          <w:sz w:val="22"/>
          <w:szCs w:val="22"/>
        </w:rPr>
        <w:t xml:space="preserve">s que </w:t>
      </w:r>
      <w:r w:rsidR="0029427B">
        <w:rPr>
          <w:rFonts w:ascii="Times New Roman" w:eastAsia="Times New Roman" w:hAnsi="Times New Roman" w:cs="Times New Roman"/>
          <w:sz w:val="22"/>
          <w:szCs w:val="22"/>
        </w:rPr>
        <w:t>fazem parte do contexto dos alunos</w:t>
      </w:r>
      <w:r w:rsidR="003B6210">
        <w:rPr>
          <w:rFonts w:ascii="Times New Roman" w:eastAsia="Times New Roman" w:hAnsi="Times New Roman" w:cs="Times New Roman"/>
          <w:sz w:val="22"/>
          <w:szCs w:val="22"/>
        </w:rPr>
        <w:t xml:space="preserve"> e podem ser solucionados.</w:t>
      </w:r>
    </w:p>
    <w:p w14:paraId="28D06F73" w14:textId="790CE59D" w:rsidR="00FF5DAF" w:rsidRDefault="0065118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proposta </w:t>
      </w:r>
      <w:r w:rsidR="00DD74E8">
        <w:rPr>
          <w:rFonts w:ascii="Times New Roman" w:eastAsia="Times New Roman" w:hAnsi="Times New Roman" w:cs="Times New Roman"/>
          <w:sz w:val="22"/>
          <w:szCs w:val="22"/>
        </w:rPr>
        <w:t>é a</w:t>
      </w:r>
      <w:r>
        <w:rPr>
          <w:rFonts w:ascii="Times New Roman" w:eastAsia="Times New Roman" w:hAnsi="Times New Roman" w:cs="Times New Roman"/>
          <w:sz w:val="22"/>
          <w:szCs w:val="22"/>
        </w:rPr>
        <w:t xml:space="preserve"> implementação de uma ação que facilite a vida de todos</w:t>
      </w:r>
      <w:r w:rsidR="00DD74E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 </w:t>
      </w:r>
      <w:r w:rsidR="00DD74E8">
        <w:rPr>
          <w:rFonts w:ascii="Times New Roman" w:eastAsia="Times New Roman" w:hAnsi="Times New Roman" w:cs="Times New Roman"/>
          <w:sz w:val="22"/>
          <w:szCs w:val="22"/>
        </w:rPr>
        <w:t xml:space="preserve">que </w:t>
      </w:r>
      <w:r>
        <w:rPr>
          <w:rFonts w:ascii="Times New Roman" w:eastAsia="Times New Roman" w:hAnsi="Times New Roman" w:cs="Times New Roman"/>
          <w:sz w:val="22"/>
          <w:szCs w:val="22"/>
        </w:rPr>
        <w:t xml:space="preserve">inclua os conteúdos das disciplinas como suporte para </w:t>
      </w:r>
      <w:r w:rsidR="00404665">
        <w:rPr>
          <w:rFonts w:ascii="Times New Roman" w:eastAsia="Times New Roman" w:hAnsi="Times New Roman" w:cs="Times New Roman"/>
          <w:sz w:val="22"/>
          <w:szCs w:val="22"/>
        </w:rPr>
        <w:t>desenvolvê-la</w:t>
      </w:r>
      <w:r>
        <w:rPr>
          <w:rFonts w:ascii="Times New Roman" w:eastAsia="Times New Roman" w:hAnsi="Times New Roman" w:cs="Times New Roman"/>
          <w:sz w:val="22"/>
          <w:szCs w:val="22"/>
        </w:rPr>
        <w:t xml:space="preserve">. </w:t>
      </w:r>
    </w:p>
    <w:p w14:paraId="05C4312F" w14:textId="4ED96072" w:rsidR="003B6210" w:rsidRDefault="003B6210" w:rsidP="003B6210">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Quando o grupo de alunos escolhe um problema e busca solucion</w:t>
      </w:r>
      <w:r w:rsidR="00030D4C">
        <w:rPr>
          <w:rFonts w:ascii="Times New Roman" w:eastAsia="Times New Roman" w:hAnsi="Times New Roman" w:cs="Times New Roman"/>
          <w:sz w:val="22"/>
          <w:szCs w:val="22"/>
        </w:rPr>
        <w:t>á</w:t>
      </w:r>
      <w:r>
        <w:rPr>
          <w:rFonts w:ascii="Times New Roman" w:eastAsia="Times New Roman" w:hAnsi="Times New Roman" w:cs="Times New Roman"/>
          <w:sz w:val="22"/>
          <w:szCs w:val="22"/>
        </w:rPr>
        <w:t>-lo</w:t>
      </w:r>
      <w:r w:rsidR="00030D4C">
        <w:rPr>
          <w:rFonts w:ascii="Times New Roman" w:eastAsia="Times New Roman" w:hAnsi="Times New Roman" w:cs="Times New Roman"/>
          <w:sz w:val="22"/>
          <w:szCs w:val="22"/>
        </w:rPr>
        <w:t xml:space="preserve"> (projeto)</w:t>
      </w:r>
      <w:r>
        <w:rPr>
          <w:rFonts w:ascii="Times New Roman" w:eastAsia="Times New Roman" w:hAnsi="Times New Roman" w:cs="Times New Roman"/>
          <w:sz w:val="22"/>
          <w:szCs w:val="22"/>
        </w:rPr>
        <w:t xml:space="preserve">, </w:t>
      </w:r>
      <w:r w:rsidR="0021300E">
        <w:rPr>
          <w:rFonts w:ascii="Times New Roman" w:eastAsia="Times New Roman" w:hAnsi="Times New Roman" w:cs="Times New Roman"/>
          <w:sz w:val="22"/>
          <w:szCs w:val="22"/>
        </w:rPr>
        <w:t>n</w:t>
      </w:r>
      <w:r w:rsidR="00C01520">
        <w:rPr>
          <w:rFonts w:ascii="Times New Roman" w:eastAsia="Times New Roman" w:hAnsi="Times New Roman" w:cs="Times New Roman"/>
          <w:sz w:val="22"/>
          <w:szCs w:val="22"/>
        </w:rPr>
        <w:t>esse</w:t>
      </w:r>
      <w:r>
        <w:rPr>
          <w:rFonts w:ascii="Times New Roman" w:eastAsia="Times New Roman" w:hAnsi="Times New Roman" w:cs="Times New Roman"/>
          <w:sz w:val="22"/>
          <w:szCs w:val="22"/>
        </w:rPr>
        <w:t xml:space="preserve"> </w:t>
      </w:r>
      <w:r w:rsidR="0077640B">
        <w:rPr>
          <w:rFonts w:ascii="Times New Roman" w:eastAsia="Times New Roman" w:hAnsi="Times New Roman" w:cs="Times New Roman"/>
          <w:sz w:val="22"/>
          <w:szCs w:val="22"/>
        </w:rPr>
        <w:t>momento</w:t>
      </w:r>
      <w:r w:rsidR="00CC640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o olhar do professor precisa estar atento para manter a liberdade intelectual do aluno</w:t>
      </w:r>
      <w:r w:rsidR="00CC6401">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para que</w:t>
      </w:r>
      <w:r w:rsidR="00CC6401">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ele possa expressar seus pensamentos, seu racioc</w:t>
      </w:r>
      <w:r w:rsidR="00922189">
        <w:rPr>
          <w:rFonts w:ascii="Times New Roman" w:eastAsia="Times New Roman" w:hAnsi="Times New Roman" w:cs="Times New Roman"/>
          <w:sz w:val="22"/>
          <w:szCs w:val="22"/>
        </w:rPr>
        <w:t>í</w:t>
      </w:r>
      <w:r>
        <w:rPr>
          <w:rFonts w:ascii="Times New Roman" w:eastAsia="Times New Roman" w:hAnsi="Times New Roman" w:cs="Times New Roman"/>
          <w:sz w:val="22"/>
          <w:szCs w:val="22"/>
        </w:rPr>
        <w:t xml:space="preserve">nio lógico, o conhecimento a ser </w:t>
      </w:r>
      <w:r w:rsidR="00C01520">
        <w:rPr>
          <w:rFonts w:ascii="Times New Roman" w:eastAsia="Times New Roman" w:hAnsi="Times New Roman" w:cs="Times New Roman"/>
          <w:sz w:val="22"/>
          <w:szCs w:val="22"/>
        </w:rPr>
        <w:t>construído</w:t>
      </w:r>
      <w:r w:rsidR="00CC6401">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nesse sentido busca-se as orientações</w:t>
      </w:r>
      <w:r w:rsidR="00404665">
        <w:rPr>
          <w:rFonts w:ascii="Times New Roman" w:eastAsia="Times New Roman" w:hAnsi="Times New Roman" w:cs="Times New Roman"/>
          <w:sz w:val="22"/>
          <w:szCs w:val="22"/>
        </w:rPr>
        <w:t xml:space="preserve"> de</w:t>
      </w:r>
      <w:r>
        <w:rPr>
          <w:rFonts w:ascii="Times New Roman" w:eastAsia="Times New Roman" w:hAnsi="Times New Roman" w:cs="Times New Roman"/>
          <w:sz w:val="22"/>
          <w:szCs w:val="22"/>
        </w:rPr>
        <w:t xml:space="preserve"> Carvalho (2018). Também o professor procura estar atento as habilidades </w:t>
      </w:r>
      <w:r w:rsidR="00CC6401">
        <w:rPr>
          <w:rFonts w:ascii="Times New Roman" w:eastAsia="Times New Roman" w:hAnsi="Times New Roman" w:cs="Times New Roman"/>
          <w:sz w:val="22"/>
          <w:szCs w:val="22"/>
        </w:rPr>
        <w:t xml:space="preserve">de cada um </w:t>
      </w:r>
      <w:r>
        <w:rPr>
          <w:rFonts w:ascii="Times New Roman" w:eastAsia="Times New Roman" w:hAnsi="Times New Roman" w:cs="Times New Roman"/>
          <w:sz w:val="22"/>
          <w:szCs w:val="22"/>
        </w:rPr>
        <w:t>com orientações pertinentes.</w:t>
      </w:r>
      <w:r w:rsidR="0021300E" w:rsidRPr="0021300E">
        <w:rPr>
          <w:rFonts w:ascii="Times New Roman" w:eastAsia="Times New Roman" w:hAnsi="Times New Roman" w:cs="Times New Roman"/>
          <w:sz w:val="22"/>
          <w:szCs w:val="22"/>
        </w:rPr>
        <w:t xml:space="preserve"> </w:t>
      </w:r>
      <w:r w:rsidR="0021300E">
        <w:rPr>
          <w:rFonts w:ascii="Times New Roman" w:eastAsia="Times New Roman" w:hAnsi="Times New Roman" w:cs="Times New Roman"/>
          <w:sz w:val="22"/>
          <w:szCs w:val="22"/>
        </w:rPr>
        <w:t xml:space="preserve">Além disso o professor necessita estar informado para poder facilitar a aprendizagem dos alunos e seguir as orientações e indagações. </w:t>
      </w:r>
    </w:p>
    <w:p w14:paraId="65AC7012" w14:textId="0D37EA2F" w:rsidR="00E70ED6" w:rsidRDefault="0065118B" w:rsidP="00E70ED6">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análise dos relatórios evidenc</w:t>
      </w:r>
      <w:r w:rsidR="00626357">
        <w:rPr>
          <w:rFonts w:ascii="Times New Roman" w:eastAsia="Times New Roman" w:hAnsi="Times New Roman" w:cs="Times New Roman"/>
          <w:sz w:val="22"/>
          <w:szCs w:val="22"/>
        </w:rPr>
        <w:t>iou</w:t>
      </w:r>
      <w:r>
        <w:rPr>
          <w:rFonts w:ascii="Times New Roman" w:eastAsia="Times New Roman" w:hAnsi="Times New Roman" w:cs="Times New Roman"/>
          <w:sz w:val="22"/>
          <w:szCs w:val="22"/>
        </w:rPr>
        <w:t xml:space="preserve"> a dedicação e criatividade das equipes ao desenvolver os projetos interdisciplinares. </w:t>
      </w:r>
      <w:r w:rsidR="00F35380">
        <w:rPr>
          <w:rFonts w:ascii="Times New Roman" w:eastAsia="Times New Roman" w:hAnsi="Times New Roman" w:cs="Times New Roman"/>
          <w:sz w:val="22"/>
          <w:szCs w:val="22"/>
        </w:rPr>
        <w:t>N</w:t>
      </w:r>
      <w:r>
        <w:rPr>
          <w:rFonts w:ascii="Times New Roman" w:eastAsia="Times New Roman" w:hAnsi="Times New Roman" w:cs="Times New Roman"/>
          <w:sz w:val="22"/>
          <w:szCs w:val="22"/>
        </w:rPr>
        <w:t xml:space="preserve">os relatórios foi possível perceber os conhecimentos </w:t>
      </w:r>
      <w:r w:rsidR="00F35380">
        <w:rPr>
          <w:rFonts w:ascii="Times New Roman" w:eastAsia="Times New Roman" w:hAnsi="Times New Roman" w:cs="Times New Roman"/>
          <w:sz w:val="22"/>
          <w:szCs w:val="22"/>
        </w:rPr>
        <w:t xml:space="preserve">das Ciências </w:t>
      </w:r>
      <w:r w:rsidR="001D7D9C">
        <w:rPr>
          <w:rFonts w:ascii="Times New Roman" w:eastAsia="Times New Roman" w:hAnsi="Times New Roman" w:cs="Times New Roman"/>
          <w:sz w:val="22"/>
          <w:szCs w:val="22"/>
        </w:rPr>
        <w:t>B</w:t>
      </w:r>
      <w:r w:rsidR="00F35380">
        <w:rPr>
          <w:rFonts w:ascii="Times New Roman" w:eastAsia="Times New Roman" w:hAnsi="Times New Roman" w:cs="Times New Roman"/>
          <w:sz w:val="22"/>
          <w:szCs w:val="22"/>
        </w:rPr>
        <w:t xml:space="preserve">ásicas e </w:t>
      </w:r>
      <w:r w:rsidR="001D7D9C">
        <w:rPr>
          <w:rFonts w:ascii="Times New Roman" w:eastAsia="Times New Roman" w:hAnsi="Times New Roman" w:cs="Times New Roman"/>
          <w:sz w:val="22"/>
          <w:szCs w:val="22"/>
        </w:rPr>
        <w:t>M</w:t>
      </w:r>
      <w:r w:rsidR="00F35380">
        <w:rPr>
          <w:rFonts w:ascii="Times New Roman" w:eastAsia="Times New Roman" w:hAnsi="Times New Roman" w:cs="Times New Roman"/>
          <w:sz w:val="22"/>
          <w:szCs w:val="22"/>
        </w:rPr>
        <w:t xml:space="preserve">atemática </w:t>
      </w:r>
      <w:r w:rsidR="00703639">
        <w:rPr>
          <w:rFonts w:ascii="Times New Roman" w:eastAsia="Times New Roman" w:hAnsi="Times New Roman" w:cs="Times New Roman"/>
          <w:sz w:val="22"/>
          <w:szCs w:val="22"/>
        </w:rPr>
        <w:t xml:space="preserve">e específicos </w:t>
      </w:r>
      <w:r>
        <w:rPr>
          <w:rFonts w:ascii="Times New Roman" w:eastAsia="Times New Roman" w:hAnsi="Times New Roman" w:cs="Times New Roman"/>
          <w:sz w:val="22"/>
          <w:szCs w:val="22"/>
        </w:rPr>
        <w:t>que auxiliam a tomada de decisão na ação planejada</w:t>
      </w:r>
      <w:r w:rsidR="00723438">
        <w:rPr>
          <w:rFonts w:ascii="Times New Roman" w:eastAsia="Times New Roman" w:hAnsi="Times New Roman" w:cs="Times New Roman"/>
          <w:sz w:val="22"/>
          <w:szCs w:val="22"/>
        </w:rPr>
        <w:t xml:space="preserve"> </w:t>
      </w:r>
      <w:r w:rsidR="00F35380" w:rsidRPr="00CC6401">
        <w:rPr>
          <w:rFonts w:ascii="Times New Roman" w:eastAsia="Times New Roman" w:hAnsi="Times New Roman" w:cs="Times New Roman"/>
          <w:sz w:val="22"/>
          <w:szCs w:val="22"/>
        </w:rPr>
        <w:t>(</w:t>
      </w:r>
      <w:proofErr w:type="spellStart"/>
      <w:r w:rsidR="00A141C5" w:rsidRPr="00CC6401">
        <w:rPr>
          <w:rFonts w:ascii="Times New Roman" w:eastAsia="Times New Roman" w:hAnsi="Times New Roman" w:cs="Times New Roman"/>
          <w:sz w:val="22"/>
          <w:szCs w:val="22"/>
        </w:rPr>
        <w:t>C</w:t>
      </w:r>
      <w:r w:rsidR="003B5C91" w:rsidRPr="00CC6401">
        <w:rPr>
          <w:rFonts w:ascii="Times New Roman" w:eastAsia="Times New Roman" w:hAnsi="Times New Roman" w:cs="Times New Roman"/>
          <w:sz w:val="22"/>
          <w:szCs w:val="22"/>
        </w:rPr>
        <w:t>hassot</w:t>
      </w:r>
      <w:proofErr w:type="spellEnd"/>
      <w:r w:rsidR="00A141C5" w:rsidRPr="00CC6401">
        <w:rPr>
          <w:rFonts w:ascii="Times New Roman" w:eastAsia="Times New Roman" w:hAnsi="Times New Roman" w:cs="Times New Roman"/>
          <w:sz w:val="22"/>
          <w:szCs w:val="22"/>
        </w:rPr>
        <w:t>, 2003</w:t>
      </w:r>
      <w:r w:rsidR="00F3538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E70ED6">
        <w:rPr>
          <w:rFonts w:ascii="Times New Roman" w:eastAsia="Times New Roman" w:hAnsi="Times New Roman" w:cs="Times New Roman"/>
          <w:sz w:val="22"/>
          <w:szCs w:val="22"/>
        </w:rPr>
        <w:t>Nessa análise o olhar foi sobre a prática, diálogos, pensamento crítico, ação-reflexão-ação, formação para trabalho, para a cidadania e desenvolvimento profissional.</w:t>
      </w:r>
    </w:p>
    <w:p w14:paraId="5CAC8A2C" w14:textId="23545C26" w:rsidR="00FF5DAF" w:rsidRDefault="0065118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Ao analisar os agradecimentos </w:t>
      </w:r>
      <w:r w:rsidR="00626357">
        <w:rPr>
          <w:rFonts w:ascii="Times New Roman" w:eastAsia="Times New Roman" w:hAnsi="Times New Roman" w:cs="Times New Roman"/>
          <w:sz w:val="22"/>
          <w:szCs w:val="22"/>
        </w:rPr>
        <w:t>os grupos</w:t>
      </w:r>
      <w:r>
        <w:rPr>
          <w:rFonts w:ascii="Times New Roman" w:eastAsia="Times New Roman" w:hAnsi="Times New Roman" w:cs="Times New Roman"/>
          <w:sz w:val="22"/>
          <w:szCs w:val="22"/>
        </w:rPr>
        <w:t xml:space="preserve"> elencaram a UNEMAT, a coordenação do Curso, ao professor do semestre. Mencionaram o aprendizado adquirido com os projetos interdisciplinares. </w:t>
      </w:r>
      <w:r w:rsidR="00626357">
        <w:rPr>
          <w:rFonts w:ascii="Times New Roman" w:eastAsia="Times New Roman" w:hAnsi="Times New Roman" w:cs="Times New Roman"/>
          <w:sz w:val="22"/>
          <w:szCs w:val="22"/>
        </w:rPr>
        <w:t>Por meio</w:t>
      </w:r>
      <w:r>
        <w:rPr>
          <w:rFonts w:ascii="Times New Roman" w:eastAsia="Times New Roman" w:hAnsi="Times New Roman" w:cs="Times New Roman"/>
          <w:sz w:val="22"/>
          <w:szCs w:val="22"/>
        </w:rPr>
        <w:t xml:space="preserve"> dessa leitura foi possível </w:t>
      </w:r>
      <w:r>
        <w:rPr>
          <w:rFonts w:ascii="Times New Roman" w:eastAsia="Times New Roman" w:hAnsi="Times New Roman" w:cs="Times New Roman"/>
          <w:sz w:val="22"/>
          <w:szCs w:val="22"/>
        </w:rPr>
        <w:lastRenderedPageBreak/>
        <w:t xml:space="preserve">perceber a interação </w:t>
      </w:r>
      <w:r w:rsidR="00626357">
        <w:rPr>
          <w:rFonts w:ascii="Times New Roman" w:eastAsia="Times New Roman" w:hAnsi="Times New Roman" w:cs="Times New Roman"/>
          <w:sz w:val="22"/>
          <w:szCs w:val="22"/>
        </w:rPr>
        <w:t>dos grupos</w:t>
      </w:r>
      <w:r>
        <w:rPr>
          <w:rFonts w:ascii="Times New Roman" w:eastAsia="Times New Roman" w:hAnsi="Times New Roman" w:cs="Times New Roman"/>
          <w:sz w:val="22"/>
          <w:szCs w:val="22"/>
        </w:rPr>
        <w:t xml:space="preserve"> com os colegas de outr</w:t>
      </w:r>
      <w:r w:rsidR="001D7D9C">
        <w:rPr>
          <w:rFonts w:ascii="Times New Roman" w:eastAsia="Times New Roman" w:hAnsi="Times New Roman" w:cs="Times New Roman"/>
          <w:sz w:val="22"/>
          <w:szCs w:val="22"/>
        </w:rPr>
        <w:t>o</w:t>
      </w:r>
      <w:r>
        <w:rPr>
          <w:rFonts w:ascii="Times New Roman" w:eastAsia="Times New Roman" w:hAnsi="Times New Roman" w:cs="Times New Roman"/>
          <w:sz w:val="22"/>
          <w:szCs w:val="22"/>
        </w:rPr>
        <w:t xml:space="preserve">s </w:t>
      </w:r>
      <w:r w:rsidR="00626357">
        <w:rPr>
          <w:rFonts w:ascii="Times New Roman" w:eastAsia="Times New Roman" w:hAnsi="Times New Roman" w:cs="Times New Roman"/>
          <w:sz w:val="22"/>
          <w:szCs w:val="22"/>
        </w:rPr>
        <w:t>grupos</w:t>
      </w:r>
      <w:r>
        <w:rPr>
          <w:rFonts w:ascii="Times New Roman" w:eastAsia="Times New Roman" w:hAnsi="Times New Roman" w:cs="Times New Roman"/>
          <w:sz w:val="22"/>
          <w:szCs w:val="22"/>
        </w:rPr>
        <w:t xml:space="preserve"> do mesmo semestre, com os </w:t>
      </w:r>
      <w:r w:rsidR="001D7D9C">
        <w:rPr>
          <w:rFonts w:ascii="Times New Roman" w:eastAsia="Times New Roman" w:hAnsi="Times New Roman" w:cs="Times New Roman"/>
          <w:sz w:val="22"/>
          <w:szCs w:val="22"/>
        </w:rPr>
        <w:t>alunos</w:t>
      </w:r>
      <w:r>
        <w:rPr>
          <w:rFonts w:ascii="Times New Roman" w:eastAsia="Times New Roman" w:hAnsi="Times New Roman" w:cs="Times New Roman"/>
          <w:sz w:val="22"/>
          <w:szCs w:val="22"/>
        </w:rPr>
        <w:t xml:space="preserve"> dos demais semestres, com os professores, bem como a comunidade externa em especial empresários do ramo. Para exemplificar: </w:t>
      </w:r>
      <w:r w:rsidR="005F27DC">
        <w:rPr>
          <w:rFonts w:ascii="Times New Roman" w:eastAsia="Times New Roman" w:hAnsi="Times New Roman" w:cs="Times New Roman"/>
          <w:sz w:val="22"/>
          <w:szCs w:val="22"/>
        </w:rPr>
        <w:t>O</w:t>
      </w:r>
      <w:r>
        <w:rPr>
          <w:rFonts w:ascii="Times New Roman" w:eastAsia="Times New Roman" w:hAnsi="Times New Roman" w:cs="Times New Roman"/>
          <w:sz w:val="22"/>
          <w:szCs w:val="22"/>
        </w:rPr>
        <w:t xml:space="preserve"> grupo agradece a todos os colegas de curso, </w:t>
      </w:r>
      <w:r w:rsidR="00703639">
        <w:rPr>
          <w:rFonts w:ascii="Times New Roman" w:eastAsia="Times New Roman" w:hAnsi="Times New Roman" w:cs="Times New Roman"/>
          <w:sz w:val="22"/>
          <w:szCs w:val="22"/>
        </w:rPr>
        <w:t>(</w:t>
      </w:r>
      <w:r>
        <w:rPr>
          <w:rFonts w:ascii="Times New Roman" w:eastAsia="Times New Roman" w:hAnsi="Times New Roman" w:cs="Times New Roman"/>
          <w:sz w:val="22"/>
          <w:szCs w:val="22"/>
        </w:rPr>
        <w:t>sem especificar ano</w:t>
      </w:r>
      <w:r w:rsidR="0070363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pois todas as opiniões, pensamentos e experiências partilhadas contribuíram para realização do projeto (Relatório </w:t>
      </w:r>
      <w:r w:rsidR="009243FB">
        <w:rPr>
          <w:rFonts w:ascii="Times New Roman" w:eastAsia="Times New Roman" w:hAnsi="Times New Roman" w:cs="Times New Roman"/>
          <w:sz w:val="22"/>
          <w:szCs w:val="22"/>
        </w:rPr>
        <w:t>7</w:t>
      </w:r>
      <w:r w:rsidR="00703639">
        <w:rPr>
          <w:rFonts w:ascii="Times New Roman" w:eastAsia="Times New Roman" w:hAnsi="Times New Roman" w:cs="Times New Roman"/>
          <w:sz w:val="22"/>
          <w:szCs w:val="22"/>
        </w:rPr>
        <w:t>, 2018</w:t>
      </w:r>
      <w:r>
        <w:rPr>
          <w:rFonts w:ascii="Times New Roman" w:eastAsia="Times New Roman" w:hAnsi="Times New Roman" w:cs="Times New Roman"/>
          <w:sz w:val="22"/>
          <w:szCs w:val="22"/>
        </w:rPr>
        <w:t>)</w:t>
      </w:r>
      <w:r w:rsidR="00F35380">
        <w:rPr>
          <w:rFonts w:ascii="Times New Roman" w:eastAsia="Times New Roman" w:hAnsi="Times New Roman" w:cs="Times New Roman"/>
          <w:sz w:val="22"/>
          <w:szCs w:val="22"/>
        </w:rPr>
        <w:t>.</w:t>
      </w:r>
    </w:p>
    <w:p w14:paraId="76C7AB20" w14:textId="4DF4C3B5" w:rsidR="00F35380" w:rsidRDefault="00457D79">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Entre outras percepções foi </w:t>
      </w:r>
      <w:r w:rsidR="00C01520">
        <w:rPr>
          <w:rFonts w:ascii="Times New Roman" w:eastAsia="Times New Roman" w:hAnsi="Times New Roman" w:cs="Times New Roman"/>
          <w:sz w:val="22"/>
          <w:szCs w:val="22"/>
        </w:rPr>
        <w:t>possível</w:t>
      </w:r>
      <w:r>
        <w:rPr>
          <w:rFonts w:ascii="Times New Roman" w:eastAsia="Times New Roman" w:hAnsi="Times New Roman" w:cs="Times New Roman"/>
          <w:sz w:val="22"/>
          <w:szCs w:val="22"/>
        </w:rPr>
        <w:t xml:space="preserve"> visualizar que os alunos apresentam propostas criativas e </w:t>
      </w:r>
      <w:r w:rsidR="00C01520">
        <w:rPr>
          <w:rFonts w:ascii="Times New Roman" w:eastAsia="Times New Roman" w:hAnsi="Times New Roman" w:cs="Times New Roman"/>
          <w:sz w:val="22"/>
          <w:szCs w:val="22"/>
        </w:rPr>
        <w:t>dinâmicas</w:t>
      </w:r>
      <w:r w:rsidR="00626357">
        <w:rPr>
          <w:rFonts w:ascii="Times New Roman" w:eastAsia="Times New Roman" w:hAnsi="Times New Roman" w:cs="Times New Roman"/>
          <w:sz w:val="22"/>
          <w:szCs w:val="22"/>
        </w:rPr>
        <w:t xml:space="preserve">. </w:t>
      </w:r>
      <w:r w:rsidR="000F774F">
        <w:rPr>
          <w:rFonts w:ascii="Times New Roman" w:eastAsia="Times New Roman" w:hAnsi="Times New Roman" w:cs="Times New Roman"/>
          <w:sz w:val="22"/>
          <w:szCs w:val="22"/>
        </w:rPr>
        <w:t>O</w:t>
      </w:r>
      <w:r w:rsidR="00FA1B10">
        <w:rPr>
          <w:rFonts w:ascii="Times New Roman" w:eastAsia="Times New Roman" w:hAnsi="Times New Roman" w:cs="Times New Roman"/>
          <w:sz w:val="22"/>
          <w:szCs w:val="22"/>
        </w:rPr>
        <w:t xml:space="preserve">s </w:t>
      </w:r>
      <w:r w:rsidR="001D7D9C">
        <w:rPr>
          <w:rFonts w:ascii="Times New Roman" w:eastAsia="Times New Roman" w:hAnsi="Times New Roman" w:cs="Times New Roman"/>
          <w:sz w:val="22"/>
          <w:szCs w:val="22"/>
        </w:rPr>
        <w:t>alunos</w:t>
      </w:r>
      <w:r w:rsidR="00FA1B10">
        <w:rPr>
          <w:rFonts w:ascii="Times New Roman" w:eastAsia="Times New Roman" w:hAnsi="Times New Roman" w:cs="Times New Roman"/>
          <w:sz w:val="22"/>
          <w:szCs w:val="22"/>
        </w:rPr>
        <w:t xml:space="preserve"> </w:t>
      </w:r>
      <w:r w:rsidR="00C01520">
        <w:rPr>
          <w:rFonts w:ascii="Times New Roman" w:eastAsia="Times New Roman" w:hAnsi="Times New Roman" w:cs="Times New Roman"/>
          <w:sz w:val="22"/>
          <w:szCs w:val="22"/>
        </w:rPr>
        <w:t>visualizam</w:t>
      </w:r>
      <w:r w:rsidR="00FA1B10">
        <w:rPr>
          <w:rFonts w:ascii="Times New Roman" w:eastAsia="Times New Roman" w:hAnsi="Times New Roman" w:cs="Times New Roman"/>
          <w:sz w:val="22"/>
          <w:szCs w:val="22"/>
        </w:rPr>
        <w:t xml:space="preserve"> a solução e se propõe a buscar os conhecimentos desde que instigados pelo professor.</w:t>
      </w:r>
    </w:p>
    <w:p w14:paraId="4F119A13" w14:textId="34E995DC" w:rsidR="00E25D5C" w:rsidRDefault="000F774F" w:rsidP="00E25D5C">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Dentre as primeiras práticas </w:t>
      </w:r>
      <w:r w:rsidR="00DB5BBF">
        <w:rPr>
          <w:rFonts w:ascii="Times New Roman" w:eastAsia="Times New Roman" w:hAnsi="Times New Roman" w:cs="Times New Roman"/>
          <w:sz w:val="22"/>
          <w:szCs w:val="22"/>
        </w:rPr>
        <w:t>est</w:t>
      </w:r>
      <w:r>
        <w:rPr>
          <w:rFonts w:ascii="Times New Roman" w:eastAsia="Times New Roman" w:hAnsi="Times New Roman" w:cs="Times New Roman"/>
          <w:sz w:val="22"/>
          <w:szCs w:val="22"/>
        </w:rPr>
        <w:t>á a execução de um projeto envolvendo</w:t>
      </w:r>
      <w:r w:rsidR="00E25D5C">
        <w:rPr>
          <w:rFonts w:ascii="Times New Roman" w:eastAsia="Times New Roman" w:hAnsi="Times New Roman" w:cs="Times New Roman"/>
          <w:sz w:val="22"/>
          <w:szCs w:val="22"/>
        </w:rPr>
        <w:t xml:space="preserve"> </w:t>
      </w:r>
      <w:r w:rsidR="00DB5BBF">
        <w:rPr>
          <w:rFonts w:ascii="Times New Roman" w:eastAsia="Times New Roman" w:hAnsi="Times New Roman" w:cs="Times New Roman"/>
          <w:sz w:val="22"/>
          <w:szCs w:val="22"/>
        </w:rPr>
        <w:t xml:space="preserve">piso </w:t>
      </w:r>
      <w:r w:rsidR="00C01520">
        <w:rPr>
          <w:rFonts w:ascii="Times New Roman" w:eastAsia="Times New Roman" w:hAnsi="Times New Roman" w:cs="Times New Roman"/>
          <w:sz w:val="22"/>
          <w:szCs w:val="22"/>
        </w:rPr>
        <w:t>permeável</w:t>
      </w:r>
      <w:r w:rsidR="00E25D5C">
        <w:rPr>
          <w:rFonts w:ascii="Times New Roman" w:eastAsia="Times New Roman" w:hAnsi="Times New Roman" w:cs="Times New Roman"/>
          <w:sz w:val="22"/>
          <w:szCs w:val="22"/>
        </w:rPr>
        <w:t xml:space="preserve"> nas proximidades de um bebedouro na universidade</w:t>
      </w:r>
      <w:r w:rsidR="00DB5BBF">
        <w:rPr>
          <w:rFonts w:ascii="Times New Roman" w:eastAsia="Times New Roman" w:hAnsi="Times New Roman" w:cs="Times New Roman"/>
          <w:sz w:val="22"/>
          <w:szCs w:val="22"/>
        </w:rPr>
        <w:t xml:space="preserve">. Os alunos </w:t>
      </w:r>
      <w:r w:rsidR="003E197A">
        <w:rPr>
          <w:rFonts w:ascii="Times New Roman" w:eastAsia="Times New Roman" w:hAnsi="Times New Roman" w:cs="Times New Roman"/>
          <w:sz w:val="22"/>
          <w:szCs w:val="22"/>
        </w:rPr>
        <w:t>escrevem</w:t>
      </w:r>
      <w:r>
        <w:rPr>
          <w:rFonts w:ascii="Times New Roman" w:eastAsia="Times New Roman" w:hAnsi="Times New Roman" w:cs="Times New Roman"/>
          <w:sz w:val="22"/>
          <w:szCs w:val="22"/>
        </w:rPr>
        <w:t>:</w:t>
      </w:r>
      <w:r w:rsidR="00E25D5C">
        <w:rPr>
          <w:rFonts w:ascii="Times New Roman" w:eastAsia="Times New Roman" w:hAnsi="Times New Roman" w:cs="Times New Roman"/>
          <w:sz w:val="22"/>
          <w:szCs w:val="22"/>
        </w:rPr>
        <w:t xml:space="preserve"> “</w:t>
      </w:r>
      <w:r w:rsidR="00E25D5C" w:rsidRPr="003E197A">
        <w:rPr>
          <w:rFonts w:ascii="Times New Roman" w:eastAsia="Times New Roman" w:hAnsi="Times New Roman" w:cs="Times New Roman"/>
          <w:i/>
          <w:iCs/>
          <w:sz w:val="22"/>
          <w:szCs w:val="22"/>
        </w:rPr>
        <w:t>E a partir deste simples e pequeno ensaio experimental do concreto permeável e sua funcionalidade, abre-se novos horizontes para a prática visando a fomentação dessa técnica inovadora para a construção civil</w:t>
      </w:r>
      <w:r>
        <w:rPr>
          <w:rFonts w:ascii="Times New Roman" w:eastAsia="Times New Roman" w:hAnsi="Times New Roman" w:cs="Times New Roman"/>
          <w:sz w:val="22"/>
          <w:szCs w:val="22"/>
        </w:rPr>
        <w:t>”</w:t>
      </w:r>
      <w:r w:rsidR="00E25D5C" w:rsidRPr="00E25D5C">
        <w:rPr>
          <w:rFonts w:ascii="Times New Roman" w:eastAsia="Times New Roman" w:hAnsi="Times New Roman" w:cs="Times New Roman"/>
          <w:sz w:val="22"/>
          <w:szCs w:val="22"/>
        </w:rPr>
        <w:t xml:space="preserve"> </w:t>
      </w:r>
      <w:r w:rsidR="00E25D5C">
        <w:rPr>
          <w:rFonts w:ascii="Times New Roman" w:eastAsia="Times New Roman" w:hAnsi="Times New Roman" w:cs="Times New Roman"/>
          <w:sz w:val="22"/>
          <w:szCs w:val="22"/>
        </w:rPr>
        <w:t>(Relatório</w:t>
      </w:r>
      <w:r w:rsidR="00D27CA4">
        <w:rPr>
          <w:rFonts w:ascii="Times New Roman" w:eastAsia="Times New Roman" w:hAnsi="Times New Roman" w:cs="Times New Roman"/>
          <w:sz w:val="22"/>
          <w:szCs w:val="22"/>
        </w:rPr>
        <w:t xml:space="preserve"> 1</w:t>
      </w:r>
      <w:r w:rsidR="00E25D5C">
        <w:rPr>
          <w:rFonts w:ascii="Times New Roman" w:eastAsia="Times New Roman" w:hAnsi="Times New Roman" w:cs="Times New Roman"/>
          <w:sz w:val="22"/>
          <w:szCs w:val="22"/>
        </w:rPr>
        <w:t xml:space="preserve">, 2016, p. 13). Percebe-se a diferença na escrita </w:t>
      </w:r>
      <w:r w:rsidR="00703639">
        <w:rPr>
          <w:rFonts w:ascii="Times New Roman" w:eastAsia="Times New Roman" w:hAnsi="Times New Roman" w:cs="Times New Roman"/>
          <w:sz w:val="22"/>
          <w:szCs w:val="22"/>
        </w:rPr>
        <w:t>e</w:t>
      </w:r>
      <w:r w:rsidR="00E25D5C">
        <w:rPr>
          <w:rFonts w:ascii="Times New Roman" w:eastAsia="Times New Roman" w:hAnsi="Times New Roman" w:cs="Times New Roman"/>
          <w:sz w:val="22"/>
          <w:szCs w:val="22"/>
        </w:rPr>
        <w:t xml:space="preserve"> das orientações, ou seja do caminho percorrido. </w:t>
      </w:r>
      <w:r w:rsidR="00BD6260">
        <w:rPr>
          <w:rFonts w:ascii="Times New Roman" w:eastAsia="Times New Roman" w:hAnsi="Times New Roman" w:cs="Times New Roman"/>
          <w:sz w:val="22"/>
          <w:szCs w:val="22"/>
        </w:rPr>
        <w:t xml:space="preserve">São </w:t>
      </w:r>
      <w:r w:rsidR="00C01520">
        <w:rPr>
          <w:rFonts w:ascii="Times New Roman" w:eastAsia="Times New Roman" w:hAnsi="Times New Roman" w:cs="Times New Roman"/>
          <w:sz w:val="22"/>
          <w:szCs w:val="22"/>
        </w:rPr>
        <w:t>relatórios</w:t>
      </w:r>
      <w:r w:rsidR="00BD6260">
        <w:rPr>
          <w:rFonts w:ascii="Times New Roman" w:eastAsia="Times New Roman" w:hAnsi="Times New Roman" w:cs="Times New Roman"/>
          <w:sz w:val="22"/>
          <w:szCs w:val="22"/>
        </w:rPr>
        <w:t xml:space="preserve"> mais t</w:t>
      </w:r>
      <w:r w:rsidR="003E197A">
        <w:rPr>
          <w:rFonts w:ascii="Times New Roman" w:eastAsia="Times New Roman" w:hAnsi="Times New Roman" w:cs="Times New Roman"/>
          <w:sz w:val="22"/>
          <w:szCs w:val="22"/>
        </w:rPr>
        <w:t>é</w:t>
      </w:r>
      <w:r w:rsidR="00BD6260">
        <w:rPr>
          <w:rFonts w:ascii="Times New Roman" w:eastAsia="Times New Roman" w:hAnsi="Times New Roman" w:cs="Times New Roman"/>
          <w:sz w:val="22"/>
          <w:szCs w:val="22"/>
        </w:rPr>
        <w:t xml:space="preserve">cnicos </w:t>
      </w:r>
      <w:r w:rsidR="00DB5BBF">
        <w:rPr>
          <w:rFonts w:ascii="Times New Roman" w:eastAsia="Times New Roman" w:hAnsi="Times New Roman" w:cs="Times New Roman"/>
          <w:sz w:val="22"/>
          <w:szCs w:val="22"/>
        </w:rPr>
        <w:t xml:space="preserve">no quais não se encontrou </w:t>
      </w:r>
      <w:r w:rsidR="00BD6260">
        <w:rPr>
          <w:rFonts w:ascii="Times New Roman" w:eastAsia="Times New Roman" w:hAnsi="Times New Roman" w:cs="Times New Roman"/>
          <w:sz w:val="22"/>
          <w:szCs w:val="22"/>
        </w:rPr>
        <w:t xml:space="preserve">com </w:t>
      </w:r>
      <w:r w:rsidR="00C01520">
        <w:rPr>
          <w:rFonts w:ascii="Times New Roman" w:eastAsia="Times New Roman" w:hAnsi="Times New Roman" w:cs="Times New Roman"/>
          <w:sz w:val="22"/>
          <w:szCs w:val="22"/>
        </w:rPr>
        <w:t>frequência</w:t>
      </w:r>
      <w:r w:rsidR="00BD6260">
        <w:rPr>
          <w:rFonts w:ascii="Times New Roman" w:eastAsia="Times New Roman" w:hAnsi="Times New Roman" w:cs="Times New Roman"/>
          <w:sz w:val="22"/>
          <w:szCs w:val="22"/>
        </w:rPr>
        <w:t xml:space="preserve"> </w:t>
      </w:r>
      <w:r w:rsidR="00E222AD">
        <w:rPr>
          <w:rFonts w:ascii="Times New Roman" w:eastAsia="Times New Roman" w:hAnsi="Times New Roman" w:cs="Times New Roman"/>
          <w:sz w:val="22"/>
          <w:szCs w:val="22"/>
        </w:rPr>
        <w:t>angústias</w:t>
      </w:r>
      <w:r w:rsidR="00DB5BBF">
        <w:rPr>
          <w:rFonts w:ascii="Times New Roman" w:eastAsia="Times New Roman" w:hAnsi="Times New Roman" w:cs="Times New Roman"/>
          <w:sz w:val="22"/>
          <w:szCs w:val="22"/>
        </w:rPr>
        <w:t xml:space="preserve">, </w:t>
      </w:r>
      <w:r w:rsidR="00BD6260">
        <w:rPr>
          <w:rFonts w:ascii="Times New Roman" w:eastAsia="Times New Roman" w:hAnsi="Times New Roman" w:cs="Times New Roman"/>
          <w:sz w:val="22"/>
          <w:szCs w:val="22"/>
        </w:rPr>
        <w:t xml:space="preserve">dificuldades </w:t>
      </w:r>
      <w:r w:rsidR="00DB5BBF">
        <w:rPr>
          <w:rFonts w:ascii="Times New Roman" w:eastAsia="Times New Roman" w:hAnsi="Times New Roman" w:cs="Times New Roman"/>
          <w:sz w:val="22"/>
          <w:szCs w:val="22"/>
        </w:rPr>
        <w:t>ou relatos dos</w:t>
      </w:r>
      <w:r w:rsidR="00BD6260">
        <w:rPr>
          <w:rFonts w:ascii="Times New Roman" w:eastAsia="Times New Roman" w:hAnsi="Times New Roman" w:cs="Times New Roman"/>
          <w:sz w:val="22"/>
          <w:szCs w:val="22"/>
        </w:rPr>
        <w:t xml:space="preserve"> conhecimentos adquiridos ou as disciplinas</w:t>
      </w:r>
      <w:r w:rsidR="00DB5BBF">
        <w:rPr>
          <w:rFonts w:ascii="Times New Roman" w:eastAsia="Times New Roman" w:hAnsi="Times New Roman" w:cs="Times New Roman"/>
          <w:sz w:val="22"/>
          <w:szCs w:val="22"/>
        </w:rPr>
        <w:t xml:space="preserve"> que foram utilizadas</w:t>
      </w:r>
      <w:r w:rsidR="00BD6260">
        <w:rPr>
          <w:rFonts w:ascii="Times New Roman" w:eastAsia="Times New Roman" w:hAnsi="Times New Roman" w:cs="Times New Roman"/>
          <w:sz w:val="22"/>
          <w:szCs w:val="22"/>
        </w:rPr>
        <w:t>.</w:t>
      </w:r>
    </w:p>
    <w:p w14:paraId="278DA55B" w14:textId="124904FF" w:rsidR="00E02CE8" w:rsidRDefault="00EA0692" w:rsidP="00E02CE8">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Dos </w:t>
      </w:r>
      <w:r w:rsidR="00C01520">
        <w:rPr>
          <w:rFonts w:ascii="Times New Roman" w:eastAsia="Times New Roman" w:hAnsi="Times New Roman" w:cs="Times New Roman"/>
          <w:sz w:val="22"/>
          <w:szCs w:val="22"/>
        </w:rPr>
        <w:t>relatórios</w:t>
      </w:r>
      <w:r>
        <w:rPr>
          <w:rFonts w:ascii="Times New Roman" w:eastAsia="Times New Roman" w:hAnsi="Times New Roman" w:cs="Times New Roman"/>
          <w:sz w:val="22"/>
          <w:szCs w:val="22"/>
        </w:rPr>
        <w:t xml:space="preserve"> analisado</w:t>
      </w:r>
      <w:r w:rsidR="00C01520">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de 2015 a 2019, o</w:t>
      </w:r>
      <w:r w:rsidR="00E02CE8">
        <w:rPr>
          <w:rFonts w:ascii="Times New Roman" w:eastAsia="Times New Roman" w:hAnsi="Times New Roman" w:cs="Times New Roman"/>
          <w:sz w:val="22"/>
          <w:szCs w:val="22"/>
        </w:rPr>
        <w:t xml:space="preserve">s registros foram aprimorados </w:t>
      </w:r>
      <w:r w:rsidR="003E197A">
        <w:rPr>
          <w:rFonts w:ascii="Times New Roman" w:eastAsia="Times New Roman" w:hAnsi="Times New Roman" w:cs="Times New Roman"/>
          <w:sz w:val="22"/>
          <w:szCs w:val="22"/>
        </w:rPr>
        <w:t xml:space="preserve">pelo </w:t>
      </w:r>
      <w:r w:rsidR="00E02CE8">
        <w:rPr>
          <w:rFonts w:ascii="Times New Roman" w:eastAsia="Times New Roman" w:hAnsi="Times New Roman" w:cs="Times New Roman"/>
          <w:sz w:val="22"/>
          <w:szCs w:val="22"/>
        </w:rPr>
        <w:t>amadurecimento</w:t>
      </w:r>
      <w:r w:rsidR="003E197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dos envolvidos. O professor que orientava, foi </w:t>
      </w:r>
      <w:r w:rsidR="00E02CE8">
        <w:rPr>
          <w:rFonts w:ascii="Times New Roman" w:eastAsia="Times New Roman" w:hAnsi="Times New Roman" w:cs="Times New Roman"/>
          <w:sz w:val="22"/>
          <w:szCs w:val="22"/>
        </w:rPr>
        <w:t>direcionando o olhar</w:t>
      </w:r>
      <w:r w:rsidR="00F54BCA">
        <w:rPr>
          <w:rFonts w:ascii="Times New Roman" w:eastAsia="Times New Roman" w:hAnsi="Times New Roman" w:cs="Times New Roman"/>
          <w:sz w:val="22"/>
          <w:szCs w:val="22"/>
        </w:rPr>
        <w:t xml:space="preserve">, na temática concreto permeável, </w:t>
      </w:r>
      <w:r w:rsidR="00E02CE8">
        <w:rPr>
          <w:rFonts w:ascii="Times New Roman" w:eastAsia="Times New Roman" w:hAnsi="Times New Roman" w:cs="Times New Roman"/>
          <w:sz w:val="22"/>
          <w:szCs w:val="22"/>
        </w:rPr>
        <w:t>para que conseguisse</w:t>
      </w:r>
      <w:r w:rsidR="003E197A">
        <w:rPr>
          <w:rFonts w:ascii="Times New Roman" w:eastAsia="Times New Roman" w:hAnsi="Times New Roman" w:cs="Times New Roman"/>
          <w:sz w:val="22"/>
          <w:szCs w:val="22"/>
        </w:rPr>
        <w:t>m</w:t>
      </w:r>
      <w:r w:rsidR="00E02CE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executar projetos com maior </w:t>
      </w:r>
      <w:r w:rsidR="00C01520">
        <w:rPr>
          <w:rFonts w:ascii="Times New Roman" w:eastAsia="Times New Roman" w:hAnsi="Times New Roman" w:cs="Times New Roman"/>
          <w:sz w:val="22"/>
          <w:szCs w:val="22"/>
        </w:rPr>
        <w:t>nível</w:t>
      </w:r>
      <w:r>
        <w:rPr>
          <w:rFonts w:ascii="Times New Roman" w:eastAsia="Times New Roman" w:hAnsi="Times New Roman" w:cs="Times New Roman"/>
          <w:sz w:val="22"/>
          <w:szCs w:val="22"/>
        </w:rPr>
        <w:t xml:space="preserve"> de dificuldade e envolver mais os alunos por grupo</w:t>
      </w:r>
      <w:r w:rsidR="00E02CE8">
        <w:rPr>
          <w:rFonts w:ascii="Times New Roman" w:eastAsia="Times New Roman" w:hAnsi="Times New Roman" w:cs="Times New Roman"/>
          <w:sz w:val="22"/>
          <w:szCs w:val="22"/>
        </w:rPr>
        <w:t>, bem como dos registros para as reflexões</w:t>
      </w:r>
      <w:r>
        <w:rPr>
          <w:rFonts w:ascii="Times New Roman" w:eastAsia="Times New Roman" w:hAnsi="Times New Roman" w:cs="Times New Roman"/>
          <w:sz w:val="22"/>
          <w:szCs w:val="22"/>
        </w:rPr>
        <w:t xml:space="preserve"> das ações </w:t>
      </w:r>
      <w:r w:rsidR="00215E2F">
        <w:rPr>
          <w:rFonts w:ascii="Times New Roman" w:eastAsia="Times New Roman" w:hAnsi="Times New Roman" w:cs="Times New Roman"/>
          <w:sz w:val="22"/>
          <w:szCs w:val="22"/>
        </w:rPr>
        <w:t>desenvolvidas nos semestres durante as práticas</w:t>
      </w:r>
      <w:r>
        <w:rPr>
          <w:rFonts w:ascii="Times New Roman" w:eastAsia="Times New Roman" w:hAnsi="Times New Roman" w:cs="Times New Roman"/>
          <w:sz w:val="22"/>
          <w:szCs w:val="22"/>
        </w:rPr>
        <w:t>.</w:t>
      </w:r>
      <w:r w:rsidR="00215E2F">
        <w:rPr>
          <w:rFonts w:ascii="Times New Roman" w:eastAsia="Times New Roman" w:hAnsi="Times New Roman" w:cs="Times New Roman"/>
          <w:sz w:val="22"/>
          <w:szCs w:val="22"/>
        </w:rPr>
        <w:t xml:space="preserve"> Isso é uma reflexão da ação. Um processo em evolução. </w:t>
      </w:r>
    </w:p>
    <w:p w14:paraId="72153E31" w14:textId="03B41392" w:rsidR="00723438" w:rsidRDefault="00215E2F">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exemplo desses primeiros trabalhos, a</w:t>
      </w:r>
      <w:r w:rsidR="0069653E">
        <w:rPr>
          <w:rFonts w:ascii="Times New Roman" w:eastAsia="Times New Roman" w:hAnsi="Times New Roman" w:cs="Times New Roman"/>
          <w:sz w:val="22"/>
          <w:szCs w:val="22"/>
        </w:rPr>
        <w:t xml:space="preserve"> execução</w:t>
      </w:r>
      <w:r w:rsidR="005F709F">
        <w:rPr>
          <w:rFonts w:ascii="Times New Roman" w:eastAsia="Times New Roman" w:hAnsi="Times New Roman" w:cs="Times New Roman"/>
          <w:sz w:val="22"/>
          <w:szCs w:val="22"/>
        </w:rPr>
        <w:t xml:space="preserve"> </w:t>
      </w:r>
      <w:r w:rsidR="0069653E">
        <w:rPr>
          <w:rFonts w:ascii="Times New Roman" w:eastAsia="Times New Roman" w:hAnsi="Times New Roman" w:cs="Times New Roman"/>
          <w:sz w:val="22"/>
          <w:szCs w:val="22"/>
        </w:rPr>
        <w:t>de uma calçada</w:t>
      </w:r>
      <w:r w:rsidR="00865F01">
        <w:rPr>
          <w:rFonts w:ascii="Times New Roman" w:eastAsia="Times New Roman" w:hAnsi="Times New Roman" w:cs="Times New Roman"/>
          <w:sz w:val="22"/>
          <w:szCs w:val="22"/>
        </w:rPr>
        <w:t xml:space="preserve"> com piso drenante </w:t>
      </w:r>
      <w:r w:rsidR="0069653E">
        <w:rPr>
          <w:rFonts w:ascii="Times New Roman" w:eastAsia="Times New Roman" w:hAnsi="Times New Roman" w:cs="Times New Roman"/>
          <w:sz w:val="22"/>
          <w:szCs w:val="22"/>
        </w:rPr>
        <w:t xml:space="preserve">usando conhecimento dos concretos </w:t>
      </w:r>
      <w:r w:rsidR="00C01520">
        <w:rPr>
          <w:rFonts w:ascii="Times New Roman" w:eastAsia="Times New Roman" w:hAnsi="Times New Roman" w:cs="Times New Roman"/>
          <w:sz w:val="22"/>
          <w:szCs w:val="22"/>
        </w:rPr>
        <w:t>especiais</w:t>
      </w:r>
      <w:r w:rsidR="0069653E">
        <w:rPr>
          <w:rFonts w:ascii="Times New Roman" w:eastAsia="Times New Roman" w:hAnsi="Times New Roman" w:cs="Times New Roman"/>
          <w:sz w:val="22"/>
          <w:szCs w:val="22"/>
        </w:rPr>
        <w:t xml:space="preserve"> </w:t>
      </w:r>
      <w:r w:rsidR="00865F01">
        <w:rPr>
          <w:rFonts w:ascii="Times New Roman" w:eastAsia="Times New Roman" w:hAnsi="Times New Roman" w:cs="Times New Roman"/>
          <w:sz w:val="22"/>
          <w:szCs w:val="22"/>
        </w:rPr>
        <w:t>foi</w:t>
      </w:r>
      <w:r w:rsidR="0069653E">
        <w:rPr>
          <w:rFonts w:ascii="Times New Roman" w:eastAsia="Times New Roman" w:hAnsi="Times New Roman" w:cs="Times New Roman"/>
          <w:sz w:val="22"/>
          <w:szCs w:val="22"/>
        </w:rPr>
        <w:t xml:space="preserve"> uma </w:t>
      </w:r>
      <w:r w:rsidR="00865F01">
        <w:rPr>
          <w:rFonts w:ascii="Times New Roman" w:eastAsia="Times New Roman" w:hAnsi="Times New Roman" w:cs="Times New Roman"/>
          <w:sz w:val="22"/>
          <w:szCs w:val="22"/>
        </w:rPr>
        <w:t>ação pedagógica</w:t>
      </w:r>
      <w:r w:rsidR="0069653E">
        <w:rPr>
          <w:rFonts w:ascii="Times New Roman" w:eastAsia="Times New Roman" w:hAnsi="Times New Roman" w:cs="Times New Roman"/>
          <w:sz w:val="22"/>
          <w:szCs w:val="22"/>
        </w:rPr>
        <w:t xml:space="preserve"> realizad</w:t>
      </w:r>
      <w:r w:rsidR="00314CA8">
        <w:rPr>
          <w:rFonts w:ascii="Times New Roman" w:eastAsia="Times New Roman" w:hAnsi="Times New Roman" w:cs="Times New Roman"/>
          <w:sz w:val="22"/>
          <w:szCs w:val="22"/>
        </w:rPr>
        <w:t>a</w:t>
      </w:r>
      <w:r w:rsidR="0069653E">
        <w:rPr>
          <w:rFonts w:ascii="Times New Roman" w:eastAsia="Times New Roman" w:hAnsi="Times New Roman" w:cs="Times New Roman"/>
          <w:sz w:val="22"/>
          <w:szCs w:val="22"/>
        </w:rPr>
        <w:t xml:space="preserve"> pelos</w:t>
      </w:r>
      <w:r w:rsidR="00314CA8">
        <w:rPr>
          <w:rFonts w:ascii="Times New Roman" w:eastAsia="Times New Roman" w:hAnsi="Times New Roman" w:cs="Times New Roman"/>
          <w:sz w:val="22"/>
          <w:szCs w:val="22"/>
        </w:rPr>
        <w:t xml:space="preserve"> alunos</w:t>
      </w:r>
      <w:r w:rsidR="0069653E">
        <w:rPr>
          <w:rFonts w:ascii="Times New Roman" w:eastAsia="Times New Roman" w:hAnsi="Times New Roman" w:cs="Times New Roman"/>
          <w:sz w:val="22"/>
          <w:szCs w:val="22"/>
        </w:rPr>
        <w:t xml:space="preserve"> do projeto a execução. </w:t>
      </w:r>
    </w:p>
    <w:p w14:paraId="5A443107" w14:textId="0999496A" w:rsidR="007C4163" w:rsidRPr="009B219D" w:rsidRDefault="00BA4A56" w:rsidP="00865F01">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primeiras práticas no curso em 2015 envolveram a categoria dos </w:t>
      </w:r>
      <w:r w:rsidR="00865F01" w:rsidRPr="009B219D">
        <w:rPr>
          <w:rFonts w:ascii="Times New Roman" w:eastAsia="Times New Roman" w:hAnsi="Times New Roman" w:cs="Times New Roman"/>
          <w:sz w:val="22"/>
          <w:szCs w:val="22"/>
        </w:rPr>
        <w:t xml:space="preserve">concretos </w:t>
      </w:r>
      <w:r w:rsidR="00C01520" w:rsidRPr="009B219D">
        <w:rPr>
          <w:rFonts w:ascii="Times New Roman" w:eastAsia="Times New Roman" w:hAnsi="Times New Roman" w:cs="Times New Roman"/>
          <w:sz w:val="22"/>
          <w:szCs w:val="22"/>
        </w:rPr>
        <w:t>especiais</w:t>
      </w:r>
      <w:r w:rsidR="00865F01" w:rsidRPr="009B219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com apelo</w:t>
      </w:r>
      <w:r w:rsidR="0099700C" w:rsidRPr="009B219D">
        <w:rPr>
          <w:rFonts w:ascii="Times New Roman" w:eastAsia="Times New Roman" w:hAnsi="Times New Roman" w:cs="Times New Roman"/>
          <w:sz w:val="22"/>
          <w:szCs w:val="22"/>
        </w:rPr>
        <w:t xml:space="preserve"> </w:t>
      </w:r>
      <w:r w:rsidR="00865F01" w:rsidRPr="009B219D">
        <w:rPr>
          <w:rFonts w:ascii="Times New Roman" w:eastAsia="Times New Roman" w:hAnsi="Times New Roman" w:cs="Times New Roman"/>
          <w:sz w:val="22"/>
          <w:szCs w:val="22"/>
        </w:rPr>
        <w:t>sustent</w:t>
      </w:r>
      <w:r>
        <w:rPr>
          <w:rFonts w:ascii="Times New Roman" w:eastAsia="Times New Roman" w:hAnsi="Times New Roman" w:cs="Times New Roman"/>
          <w:sz w:val="22"/>
          <w:szCs w:val="22"/>
        </w:rPr>
        <w:t>ável</w:t>
      </w:r>
      <w:r w:rsidR="007C4163" w:rsidRPr="009B219D">
        <w:rPr>
          <w:rFonts w:ascii="Times New Roman" w:eastAsia="Times New Roman" w:hAnsi="Times New Roman" w:cs="Times New Roman"/>
          <w:sz w:val="22"/>
          <w:szCs w:val="22"/>
        </w:rPr>
        <w:t xml:space="preserve"> </w:t>
      </w:r>
      <w:r w:rsidR="007C4163" w:rsidRPr="00DE43FF">
        <w:rPr>
          <w:rFonts w:ascii="Times New Roman" w:eastAsia="Times New Roman" w:hAnsi="Times New Roman" w:cs="Times New Roman"/>
          <w:sz w:val="22"/>
          <w:szCs w:val="22"/>
        </w:rPr>
        <w:t>(Santos, Carvalho, Cargnin-</w:t>
      </w:r>
      <w:proofErr w:type="spellStart"/>
      <w:r w:rsidR="007C4163" w:rsidRPr="00DE43FF">
        <w:rPr>
          <w:rFonts w:ascii="Times New Roman" w:eastAsia="Times New Roman" w:hAnsi="Times New Roman" w:cs="Times New Roman"/>
          <w:sz w:val="22"/>
          <w:szCs w:val="22"/>
        </w:rPr>
        <w:t>Stieler</w:t>
      </w:r>
      <w:proofErr w:type="spellEnd"/>
      <w:r w:rsidR="00703639">
        <w:rPr>
          <w:rFonts w:ascii="Times New Roman" w:eastAsia="Times New Roman" w:hAnsi="Times New Roman" w:cs="Times New Roman"/>
          <w:sz w:val="22"/>
          <w:szCs w:val="22"/>
        </w:rPr>
        <w:t>, 2016</w:t>
      </w:r>
      <w:r w:rsidR="007C4163" w:rsidRPr="00DE43FF">
        <w:rPr>
          <w:rFonts w:ascii="Times New Roman" w:eastAsia="Times New Roman" w:hAnsi="Times New Roman" w:cs="Times New Roman"/>
          <w:sz w:val="22"/>
          <w:szCs w:val="22"/>
        </w:rPr>
        <w:t xml:space="preserve">), nesta fase </w:t>
      </w:r>
      <w:r w:rsidR="00E222AD" w:rsidRPr="00DE43FF">
        <w:rPr>
          <w:rFonts w:ascii="Times New Roman" w:eastAsia="Times New Roman" w:hAnsi="Times New Roman" w:cs="Times New Roman"/>
          <w:sz w:val="22"/>
          <w:szCs w:val="22"/>
        </w:rPr>
        <w:t>os trabalhos envolviam</w:t>
      </w:r>
      <w:r w:rsidR="007C4163" w:rsidRPr="00DE43FF">
        <w:rPr>
          <w:rFonts w:ascii="Times New Roman" w:eastAsia="Times New Roman" w:hAnsi="Times New Roman" w:cs="Times New Roman"/>
          <w:sz w:val="22"/>
          <w:szCs w:val="22"/>
        </w:rPr>
        <w:t xml:space="preserve"> </w:t>
      </w:r>
      <w:r w:rsidR="009B219D" w:rsidRPr="00DE43FF">
        <w:rPr>
          <w:rFonts w:ascii="Times New Roman" w:eastAsia="Times New Roman" w:hAnsi="Times New Roman" w:cs="Times New Roman"/>
          <w:sz w:val="22"/>
          <w:szCs w:val="22"/>
        </w:rPr>
        <w:t xml:space="preserve">todos os alunos de uma turma trabalhando </w:t>
      </w:r>
      <w:r w:rsidR="009B219D" w:rsidRPr="009B219D">
        <w:rPr>
          <w:rFonts w:ascii="Times New Roman" w:eastAsia="Times New Roman" w:hAnsi="Times New Roman" w:cs="Times New Roman"/>
          <w:sz w:val="22"/>
          <w:szCs w:val="22"/>
        </w:rPr>
        <w:t>em grupos buscando a produção de um produto</w:t>
      </w:r>
      <w:r w:rsidR="009B219D">
        <w:rPr>
          <w:rFonts w:ascii="Times New Roman" w:eastAsia="Times New Roman" w:hAnsi="Times New Roman" w:cs="Times New Roman"/>
          <w:sz w:val="22"/>
          <w:szCs w:val="22"/>
        </w:rPr>
        <w:t>, placas de pisos drenantes,</w:t>
      </w:r>
      <w:r w:rsidR="009B219D" w:rsidRPr="009B219D">
        <w:rPr>
          <w:rFonts w:ascii="Times New Roman" w:eastAsia="Times New Roman" w:hAnsi="Times New Roman" w:cs="Times New Roman"/>
          <w:sz w:val="22"/>
          <w:szCs w:val="22"/>
        </w:rPr>
        <w:t xml:space="preserve"> em parceria</w:t>
      </w:r>
      <w:r w:rsidR="007C4163" w:rsidRPr="009B219D">
        <w:rPr>
          <w:rFonts w:ascii="Times New Roman" w:eastAsia="Times New Roman" w:hAnsi="Times New Roman" w:cs="Times New Roman"/>
          <w:sz w:val="22"/>
          <w:szCs w:val="22"/>
        </w:rPr>
        <w:t xml:space="preserve"> </w:t>
      </w:r>
      <w:r w:rsidR="009B219D" w:rsidRPr="009B219D">
        <w:rPr>
          <w:rFonts w:ascii="Times New Roman" w:eastAsia="Times New Roman" w:hAnsi="Times New Roman" w:cs="Times New Roman"/>
          <w:sz w:val="22"/>
          <w:szCs w:val="22"/>
        </w:rPr>
        <w:t>com uma empresa. N</w:t>
      </w:r>
      <w:r w:rsidR="007C4163" w:rsidRPr="009B219D">
        <w:rPr>
          <w:rFonts w:ascii="Times New Roman" w:eastAsia="Times New Roman" w:hAnsi="Times New Roman" w:cs="Times New Roman"/>
          <w:sz w:val="22"/>
          <w:szCs w:val="22"/>
        </w:rPr>
        <w:t>a mesma temática</w:t>
      </w:r>
      <w:r w:rsidR="009B219D">
        <w:rPr>
          <w:rFonts w:ascii="Times New Roman" w:eastAsia="Times New Roman" w:hAnsi="Times New Roman" w:cs="Times New Roman"/>
          <w:sz w:val="22"/>
          <w:szCs w:val="22"/>
        </w:rPr>
        <w:t xml:space="preserve"> </w:t>
      </w:r>
      <w:r w:rsidR="007C4163" w:rsidRPr="009B219D">
        <w:rPr>
          <w:rFonts w:ascii="Times New Roman" w:eastAsia="Times New Roman" w:hAnsi="Times New Roman" w:cs="Times New Roman"/>
          <w:sz w:val="22"/>
          <w:szCs w:val="22"/>
        </w:rPr>
        <w:t>Santos, Cargnin-</w:t>
      </w:r>
      <w:proofErr w:type="spellStart"/>
      <w:r w:rsidR="007C4163" w:rsidRPr="009B219D">
        <w:rPr>
          <w:rFonts w:ascii="Times New Roman" w:eastAsia="Times New Roman" w:hAnsi="Times New Roman" w:cs="Times New Roman"/>
          <w:sz w:val="22"/>
          <w:szCs w:val="22"/>
        </w:rPr>
        <w:t>Stieler</w:t>
      </w:r>
      <w:proofErr w:type="spellEnd"/>
      <w:r w:rsidR="007C4163" w:rsidRPr="009B219D">
        <w:rPr>
          <w:rFonts w:ascii="Times New Roman" w:eastAsia="Times New Roman" w:hAnsi="Times New Roman" w:cs="Times New Roman"/>
          <w:sz w:val="22"/>
          <w:szCs w:val="22"/>
        </w:rPr>
        <w:t xml:space="preserve">, Weber </w:t>
      </w:r>
      <w:r w:rsidR="009B219D">
        <w:rPr>
          <w:rFonts w:ascii="Times New Roman" w:eastAsia="Times New Roman" w:hAnsi="Times New Roman" w:cs="Times New Roman"/>
          <w:sz w:val="22"/>
          <w:szCs w:val="22"/>
        </w:rPr>
        <w:t>(</w:t>
      </w:r>
      <w:r w:rsidR="007C4163" w:rsidRPr="009B219D">
        <w:rPr>
          <w:rFonts w:ascii="Times New Roman" w:eastAsia="Times New Roman" w:hAnsi="Times New Roman" w:cs="Times New Roman"/>
          <w:sz w:val="22"/>
          <w:szCs w:val="22"/>
        </w:rPr>
        <w:t>2018)</w:t>
      </w:r>
      <w:r w:rsidR="009B219D">
        <w:rPr>
          <w:rFonts w:ascii="Times New Roman" w:eastAsia="Times New Roman" w:hAnsi="Times New Roman" w:cs="Times New Roman"/>
          <w:sz w:val="22"/>
          <w:szCs w:val="22"/>
        </w:rPr>
        <w:t xml:space="preserve"> </w:t>
      </w:r>
      <w:r w:rsidR="007C4163" w:rsidRPr="009B219D">
        <w:rPr>
          <w:rFonts w:ascii="Times New Roman" w:eastAsia="Times New Roman" w:hAnsi="Times New Roman" w:cs="Times New Roman"/>
          <w:sz w:val="22"/>
          <w:szCs w:val="22"/>
        </w:rPr>
        <w:t>aborda</w:t>
      </w:r>
      <w:r w:rsidR="009B219D">
        <w:rPr>
          <w:rFonts w:ascii="Times New Roman" w:eastAsia="Times New Roman" w:hAnsi="Times New Roman" w:cs="Times New Roman"/>
          <w:sz w:val="22"/>
          <w:szCs w:val="22"/>
        </w:rPr>
        <w:t>m</w:t>
      </w:r>
      <w:r w:rsidR="007C4163" w:rsidRPr="009B219D">
        <w:rPr>
          <w:rFonts w:ascii="Times New Roman" w:eastAsia="Times New Roman" w:hAnsi="Times New Roman" w:cs="Times New Roman"/>
          <w:sz w:val="22"/>
          <w:szCs w:val="22"/>
        </w:rPr>
        <w:t xml:space="preserve"> com </w:t>
      </w:r>
      <w:r w:rsidR="009B219D">
        <w:rPr>
          <w:rFonts w:ascii="Times New Roman" w:eastAsia="Times New Roman" w:hAnsi="Times New Roman" w:cs="Times New Roman"/>
          <w:sz w:val="22"/>
          <w:szCs w:val="22"/>
        </w:rPr>
        <w:t>ê</w:t>
      </w:r>
      <w:r w:rsidR="007C4163" w:rsidRPr="009B219D">
        <w:rPr>
          <w:rFonts w:ascii="Times New Roman" w:eastAsia="Times New Roman" w:hAnsi="Times New Roman" w:cs="Times New Roman"/>
          <w:sz w:val="22"/>
          <w:szCs w:val="22"/>
        </w:rPr>
        <w:t>nfase mais t</w:t>
      </w:r>
      <w:r w:rsidR="009B219D">
        <w:rPr>
          <w:rFonts w:ascii="Times New Roman" w:eastAsia="Times New Roman" w:hAnsi="Times New Roman" w:cs="Times New Roman"/>
          <w:sz w:val="22"/>
          <w:szCs w:val="22"/>
        </w:rPr>
        <w:t>é</w:t>
      </w:r>
      <w:r w:rsidR="007C4163" w:rsidRPr="009B219D">
        <w:rPr>
          <w:rFonts w:ascii="Times New Roman" w:eastAsia="Times New Roman" w:hAnsi="Times New Roman" w:cs="Times New Roman"/>
          <w:sz w:val="22"/>
          <w:szCs w:val="22"/>
        </w:rPr>
        <w:t>cnica</w:t>
      </w:r>
      <w:r>
        <w:rPr>
          <w:rFonts w:ascii="Times New Roman" w:eastAsia="Times New Roman" w:hAnsi="Times New Roman" w:cs="Times New Roman"/>
          <w:sz w:val="22"/>
          <w:szCs w:val="22"/>
        </w:rPr>
        <w:t>,</w:t>
      </w:r>
      <w:r w:rsidR="007C4163" w:rsidRPr="009B219D">
        <w:rPr>
          <w:rFonts w:ascii="Times New Roman" w:eastAsia="Times New Roman" w:hAnsi="Times New Roman" w:cs="Times New Roman"/>
          <w:sz w:val="22"/>
          <w:szCs w:val="22"/>
        </w:rPr>
        <w:t xml:space="preserve"> </w:t>
      </w:r>
      <w:r w:rsidR="00DE43FF">
        <w:rPr>
          <w:rFonts w:ascii="Times New Roman" w:eastAsia="Times New Roman" w:hAnsi="Times New Roman" w:cs="Times New Roman"/>
          <w:sz w:val="22"/>
          <w:szCs w:val="22"/>
        </w:rPr>
        <w:t xml:space="preserve">práticas com alunos </w:t>
      </w:r>
      <w:r w:rsidR="007C4163" w:rsidRPr="009B219D">
        <w:rPr>
          <w:rFonts w:ascii="Times New Roman" w:eastAsia="Times New Roman" w:hAnsi="Times New Roman" w:cs="Times New Roman"/>
          <w:sz w:val="22"/>
          <w:szCs w:val="22"/>
        </w:rPr>
        <w:t>que evidencia um pouco dos aspectos técnicos de pro</w:t>
      </w:r>
      <w:r w:rsidR="00DE43FF">
        <w:rPr>
          <w:rFonts w:ascii="Times New Roman" w:eastAsia="Times New Roman" w:hAnsi="Times New Roman" w:cs="Times New Roman"/>
          <w:sz w:val="22"/>
          <w:szCs w:val="22"/>
        </w:rPr>
        <w:t>je</w:t>
      </w:r>
      <w:r w:rsidR="007C4163" w:rsidRPr="009B219D">
        <w:rPr>
          <w:rFonts w:ascii="Times New Roman" w:eastAsia="Times New Roman" w:hAnsi="Times New Roman" w:cs="Times New Roman"/>
          <w:sz w:val="22"/>
          <w:szCs w:val="22"/>
        </w:rPr>
        <w:t xml:space="preserve">to e execução envolvendo concretagem </w:t>
      </w:r>
      <w:r w:rsidR="007C4163" w:rsidRPr="009B219D">
        <w:rPr>
          <w:rFonts w:ascii="Times New Roman" w:eastAsia="Times New Roman" w:hAnsi="Times New Roman" w:cs="Times New Roman"/>
          <w:i/>
          <w:iCs/>
          <w:sz w:val="22"/>
          <w:szCs w:val="22"/>
        </w:rPr>
        <w:t>in loco</w:t>
      </w:r>
      <w:r w:rsidR="007C4163" w:rsidRPr="009B219D">
        <w:rPr>
          <w:rFonts w:ascii="Times New Roman" w:eastAsia="Times New Roman" w:hAnsi="Times New Roman" w:cs="Times New Roman"/>
          <w:sz w:val="22"/>
          <w:szCs w:val="22"/>
        </w:rPr>
        <w:t xml:space="preserve"> de </w:t>
      </w:r>
      <w:r>
        <w:rPr>
          <w:rFonts w:ascii="Times New Roman" w:eastAsia="Times New Roman" w:hAnsi="Times New Roman" w:cs="Times New Roman"/>
          <w:sz w:val="22"/>
          <w:szCs w:val="22"/>
        </w:rPr>
        <w:t xml:space="preserve">pavimentos </w:t>
      </w:r>
      <w:r w:rsidR="007C4163" w:rsidRPr="009B219D">
        <w:rPr>
          <w:rFonts w:ascii="Times New Roman" w:eastAsia="Times New Roman" w:hAnsi="Times New Roman" w:cs="Times New Roman"/>
          <w:sz w:val="22"/>
          <w:szCs w:val="22"/>
        </w:rPr>
        <w:t>perme</w:t>
      </w:r>
      <w:r w:rsidR="00DE43FF">
        <w:rPr>
          <w:rFonts w:ascii="Times New Roman" w:eastAsia="Times New Roman" w:hAnsi="Times New Roman" w:cs="Times New Roman"/>
          <w:sz w:val="22"/>
          <w:szCs w:val="22"/>
        </w:rPr>
        <w:t>á</w:t>
      </w:r>
      <w:r w:rsidR="007C4163" w:rsidRPr="009B219D">
        <w:rPr>
          <w:rFonts w:ascii="Times New Roman" w:eastAsia="Times New Roman" w:hAnsi="Times New Roman" w:cs="Times New Roman"/>
          <w:sz w:val="22"/>
          <w:szCs w:val="22"/>
        </w:rPr>
        <w:t>veis</w:t>
      </w:r>
      <w:r w:rsidR="0099700C" w:rsidRPr="009B219D">
        <w:rPr>
          <w:rFonts w:ascii="Times New Roman" w:eastAsia="Times New Roman" w:hAnsi="Times New Roman" w:cs="Times New Roman"/>
          <w:sz w:val="22"/>
          <w:szCs w:val="22"/>
        </w:rPr>
        <w:t>. Outra temática</w:t>
      </w:r>
      <w:r w:rsidR="00865F01" w:rsidRPr="009B219D">
        <w:rPr>
          <w:rFonts w:ascii="Times New Roman" w:eastAsia="Times New Roman" w:hAnsi="Times New Roman" w:cs="Times New Roman"/>
          <w:sz w:val="22"/>
          <w:szCs w:val="22"/>
        </w:rPr>
        <w:t xml:space="preserve"> </w:t>
      </w:r>
      <w:r w:rsidR="0099700C" w:rsidRPr="009B219D">
        <w:rPr>
          <w:rFonts w:ascii="Times New Roman" w:eastAsia="Times New Roman" w:hAnsi="Times New Roman" w:cs="Times New Roman"/>
          <w:sz w:val="22"/>
          <w:szCs w:val="22"/>
        </w:rPr>
        <w:t xml:space="preserve">de estudo é a de </w:t>
      </w:r>
      <w:r w:rsidR="00865F01" w:rsidRPr="009B219D">
        <w:rPr>
          <w:rFonts w:ascii="Times New Roman" w:eastAsia="Times New Roman" w:hAnsi="Times New Roman" w:cs="Times New Roman"/>
          <w:sz w:val="22"/>
          <w:szCs w:val="22"/>
        </w:rPr>
        <w:t>solo-cimento</w:t>
      </w:r>
      <w:r w:rsidR="0099700C" w:rsidRPr="009B219D">
        <w:rPr>
          <w:rFonts w:ascii="Times New Roman" w:eastAsia="Times New Roman" w:hAnsi="Times New Roman" w:cs="Times New Roman"/>
          <w:sz w:val="22"/>
          <w:szCs w:val="22"/>
        </w:rPr>
        <w:t xml:space="preserve"> que trata </w:t>
      </w:r>
      <w:r>
        <w:rPr>
          <w:rFonts w:ascii="Times New Roman" w:eastAsia="Times New Roman" w:hAnsi="Times New Roman" w:cs="Times New Roman"/>
          <w:sz w:val="22"/>
          <w:szCs w:val="22"/>
        </w:rPr>
        <w:t xml:space="preserve">do processo de produção e execução </w:t>
      </w:r>
      <w:r w:rsidR="007A139A">
        <w:rPr>
          <w:rFonts w:ascii="Times New Roman" w:eastAsia="Times New Roman" w:hAnsi="Times New Roman" w:cs="Times New Roman"/>
          <w:sz w:val="22"/>
          <w:szCs w:val="22"/>
        </w:rPr>
        <w:t>d</w:t>
      </w:r>
      <w:r>
        <w:rPr>
          <w:rFonts w:ascii="Times New Roman" w:eastAsia="Times New Roman" w:hAnsi="Times New Roman" w:cs="Times New Roman"/>
          <w:sz w:val="22"/>
          <w:szCs w:val="22"/>
        </w:rPr>
        <w:t xml:space="preserve">este </w:t>
      </w:r>
      <w:r>
        <w:rPr>
          <w:rFonts w:ascii="Times New Roman" w:eastAsia="Times New Roman" w:hAnsi="Times New Roman" w:cs="Times New Roman"/>
          <w:sz w:val="22"/>
          <w:szCs w:val="22"/>
        </w:rPr>
        <w:lastRenderedPageBreak/>
        <w:t>tipo de material</w:t>
      </w:r>
      <w:r w:rsidR="00D22E73">
        <w:rPr>
          <w:rFonts w:ascii="Times New Roman" w:eastAsia="Times New Roman" w:hAnsi="Times New Roman" w:cs="Times New Roman"/>
          <w:sz w:val="22"/>
          <w:szCs w:val="22"/>
        </w:rPr>
        <w:t>, e</w:t>
      </w:r>
      <w:r w:rsidR="00DE43FF">
        <w:rPr>
          <w:rFonts w:ascii="Times New Roman" w:eastAsia="Times New Roman" w:hAnsi="Times New Roman" w:cs="Times New Roman"/>
          <w:sz w:val="22"/>
          <w:szCs w:val="22"/>
        </w:rPr>
        <w:t xml:space="preserve">ssas práticas tratam desde coleta de solos, peneiramento, traço, </w:t>
      </w:r>
      <w:r w:rsidR="00C01520">
        <w:rPr>
          <w:rFonts w:ascii="Times New Roman" w:eastAsia="Times New Roman" w:hAnsi="Times New Roman" w:cs="Times New Roman"/>
          <w:sz w:val="22"/>
          <w:szCs w:val="22"/>
        </w:rPr>
        <w:t>prensagem</w:t>
      </w:r>
      <w:r w:rsidR="00DE43FF">
        <w:rPr>
          <w:rFonts w:ascii="Times New Roman" w:eastAsia="Times New Roman" w:hAnsi="Times New Roman" w:cs="Times New Roman"/>
          <w:sz w:val="22"/>
          <w:szCs w:val="22"/>
        </w:rPr>
        <w:t xml:space="preserve">, cura e </w:t>
      </w:r>
      <w:r w:rsidR="00C01520">
        <w:rPr>
          <w:rFonts w:ascii="Times New Roman" w:eastAsia="Times New Roman" w:hAnsi="Times New Roman" w:cs="Times New Roman"/>
          <w:sz w:val="22"/>
          <w:szCs w:val="22"/>
        </w:rPr>
        <w:t>método</w:t>
      </w:r>
      <w:r w:rsidR="00DE43FF">
        <w:rPr>
          <w:rFonts w:ascii="Times New Roman" w:eastAsia="Times New Roman" w:hAnsi="Times New Roman" w:cs="Times New Roman"/>
          <w:sz w:val="22"/>
          <w:szCs w:val="22"/>
        </w:rPr>
        <w:t xml:space="preserve"> construtivo. Essas ações também tiveram parceria e apoio de empresa do setor (</w:t>
      </w:r>
      <w:r w:rsidR="00215E2F" w:rsidRPr="009B219D">
        <w:rPr>
          <w:rFonts w:ascii="Times New Roman" w:eastAsia="Times New Roman" w:hAnsi="Times New Roman" w:cs="Times New Roman"/>
          <w:sz w:val="22"/>
          <w:szCs w:val="22"/>
        </w:rPr>
        <w:t>Santos, Cargnin-</w:t>
      </w:r>
      <w:proofErr w:type="spellStart"/>
      <w:r w:rsidR="00215E2F" w:rsidRPr="009B219D">
        <w:rPr>
          <w:rFonts w:ascii="Times New Roman" w:eastAsia="Times New Roman" w:hAnsi="Times New Roman" w:cs="Times New Roman"/>
          <w:sz w:val="22"/>
          <w:szCs w:val="22"/>
        </w:rPr>
        <w:t>Stieler</w:t>
      </w:r>
      <w:proofErr w:type="spellEnd"/>
      <w:r w:rsidR="00215E2F" w:rsidRPr="009B219D">
        <w:rPr>
          <w:rFonts w:ascii="Times New Roman" w:eastAsia="Times New Roman" w:hAnsi="Times New Roman" w:cs="Times New Roman"/>
          <w:sz w:val="22"/>
          <w:szCs w:val="22"/>
        </w:rPr>
        <w:t>, Damasceno</w:t>
      </w:r>
      <w:r w:rsidR="00865F01" w:rsidRPr="009B219D">
        <w:rPr>
          <w:rFonts w:ascii="Times New Roman" w:eastAsia="Times New Roman" w:hAnsi="Times New Roman" w:cs="Times New Roman"/>
          <w:sz w:val="22"/>
          <w:szCs w:val="22"/>
        </w:rPr>
        <w:t>, 2018</w:t>
      </w:r>
      <w:r w:rsidR="007C4163" w:rsidRPr="009B219D">
        <w:rPr>
          <w:rFonts w:ascii="Times New Roman" w:eastAsia="Times New Roman" w:hAnsi="Times New Roman" w:cs="Times New Roman"/>
          <w:sz w:val="22"/>
          <w:szCs w:val="22"/>
        </w:rPr>
        <w:t>).</w:t>
      </w:r>
    </w:p>
    <w:p w14:paraId="18D2BB74" w14:textId="2C30AE5E" w:rsidR="003D65F8" w:rsidRPr="00617B4D" w:rsidRDefault="00D428B7" w:rsidP="00D428B7">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Entre os documentos selecionados para an</w:t>
      </w:r>
      <w:r w:rsidR="00DE43FF">
        <w:rPr>
          <w:rFonts w:ascii="Times New Roman" w:eastAsia="Times New Roman" w:hAnsi="Times New Roman" w:cs="Times New Roman"/>
          <w:sz w:val="22"/>
          <w:szCs w:val="22"/>
        </w:rPr>
        <w:t>á</w:t>
      </w:r>
      <w:r>
        <w:rPr>
          <w:rFonts w:ascii="Times New Roman" w:eastAsia="Times New Roman" w:hAnsi="Times New Roman" w:cs="Times New Roman"/>
          <w:sz w:val="22"/>
          <w:szCs w:val="22"/>
        </w:rPr>
        <w:t>lise</w:t>
      </w:r>
      <w:r w:rsidR="00DE43FF">
        <w:rPr>
          <w:rFonts w:ascii="Times New Roman" w:eastAsia="Times New Roman" w:hAnsi="Times New Roman" w:cs="Times New Roman"/>
          <w:sz w:val="22"/>
          <w:szCs w:val="22"/>
        </w:rPr>
        <w:t xml:space="preserve"> nesse artigo,</w:t>
      </w:r>
      <w:r>
        <w:rPr>
          <w:rFonts w:ascii="Times New Roman" w:eastAsia="Times New Roman" w:hAnsi="Times New Roman" w:cs="Times New Roman"/>
          <w:sz w:val="22"/>
          <w:szCs w:val="22"/>
        </w:rPr>
        <w:t xml:space="preserve"> buscou-se </w:t>
      </w:r>
      <w:r w:rsidR="008570D9">
        <w:rPr>
          <w:rFonts w:ascii="Times New Roman" w:eastAsia="Times New Roman" w:hAnsi="Times New Roman" w:cs="Times New Roman"/>
          <w:sz w:val="22"/>
          <w:szCs w:val="22"/>
        </w:rPr>
        <w:t>evidências</w:t>
      </w:r>
      <w:r>
        <w:rPr>
          <w:rFonts w:ascii="Times New Roman" w:eastAsia="Times New Roman" w:hAnsi="Times New Roman" w:cs="Times New Roman"/>
          <w:sz w:val="22"/>
          <w:szCs w:val="22"/>
        </w:rPr>
        <w:t xml:space="preserve"> entre a teoria</w:t>
      </w:r>
      <w:r w:rsidR="00AA37DA">
        <w:rPr>
          <w:rFonts w:ascii="Times New Roman" w:eastAsia="Times New Roman" w:hAnsi="Times New Roman" w:cs="Times New Roman"/>
          <w:sz w:val="22"/>
          <w:szCs w:val="22"/>
        </w:rPr>
        <w:t xml:space="preserve"> e prática</w:t>
      </w:r>
      <w:r w:rsidR="00215E2F">
        <w:rPr>
          <w:rFonts w:ascii="Times New Roman" w:eastAsia="Times New Roman" w:hAnsi="Times New Roman" w:cs="Times New Roman"/>
          <w:sz w:val="22"/>
          <w:szCs w:val="22"/>
        </w:rPr>
        <w:t>.</w:t>
      </w:r>
      <w:r w:rsidR="00AA37D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Os </w:t>
      </w:r>
      <w:r w:rsidR="00AA37DA">
        <w:rPr>
          <w:rFonts w:ascii="Times New Roman" w:eastAsia="Times New Roman" w:hAnsi="Times New Roman" w:cs="Times New Roman"/>
          <w:sz w:val="22"/>
          <w:szCs w:val="22"/>
        </w:rPr>
        <w:t xml:space="preserve">relatórios envolvendo práticas com </w:t>
      </w:r>
      <w:r>
        <w:rPr>
          <w:rFonts w:ascii="Times New Roman" w:eastAsia="Times New Roman" w:hAnsi="Times New Roman" w:cs="Times New Roman"/>
          <w:sz w:val="22"/>
          <w:szCs w:val="22"/>
        </w:rPr>
        <w:t xml:space="preserve">concretos </w:t>
      </w:r>
      <w:r w:rsidR="00AA37DA">
        <w:rPr>
          <w:rFonts w:ascii="Times New Roman" w:eastAsia="Times New Roman" w:hAnsi="Times New Roman" w:cs="Times New Roman"/>
          <w:sz w:val="22"/>
          <w:szCs w:val="22"/>
        </w:rPr>
        <w:t>perme</w:t>
      </w:r>
      <w:r w:rsidR="00794FAC">
        <w:rPr>
          <w:rFonts w:ascii="Times New Roman" w:eastAsia="Times New Roman" w:hAnsi="Times New Roman" w:cs="Times New Roman"/>
          <w:sz w:val="22"/>
          <w:szCs w:val="22"/>
        </w:rPr>
        <w:t>á</w:t>
      </w:r>
      <w:r w:rsidR="00AA37DA">
        <w:rPr>
          <w:rFonts w:ascii="Times New Roman" w:eastAsia="Times New Roman" w:hAnsi="Times New Roman" w:cs="Times New Roman"/>
          <w:sz w:val="22"/>
          <w:szCs w:val="22"/>
        </w:rPr>
        <w:t>veis</w:t>
      </w:r>
      <w:r>
        <w:rPr>
          <w:rFonts w:ascii="Times New Roman" w:eastAsia="Times New Roman" w:hAnsi="Times New Roman" w:cs="Times New Roman"/>
          <w:sz w:val="22"/>
          <w:szCs w:val="22"/>
        </w:rPr>
        <w:t xml:space="preserve"> foram </w:t>
      </w:r>
      <w:r w:rsidR="00C01520">
        <w:rPr>
          <w:rFonts w:ascii="Times New Roman" w:eastAsia="Times New Roman" w:hAnsi="Times New Roman" w:cs="Times New Roman"/>
          <w:sz w:val="22"/>
          <w:szCs w:val="22"/>
        </w:rPr>
        <w:t>algumas ações desenvolvidas</w:t>
      </w:r>
      <w:r w:rsidR="003D65F8">
        <w:rPr>
          <w:rFonts w:ascii="Times New Roman" w:eastAsia="Times New Roman" w:hAnsi="Times New Roman" w:cs="Times New Roman"/>
          <w:sz w:val="22"/>
          <w:szCs w:val="22"/>
        </w:rPr>
        <w:t xml:space="preserve"> no curso com participação dos alunos</w:t>
      </w:r>
      <w:r w:rsidR="004B6011">
        <w:rPr>
          <w:rFonts w:ascii="Times New Roman" w:eastAsia="Times New Roman" w:hAnsi="Times New Roman" w:cs="Times New Roman"/>
          <w:sz w:val="22"/>
          <w:szCs w:val="22"/>
        </w:rPr>
        <w:t>.</w:t>
      </w:r>
    </w:p>
    <w:p w14:paraId="21D058F2" w14:textId="3953EF1F" w:rsidR="00197A11" w:rsidRDefault="00794FAC" w:rsidP="00794FAC">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Nos</w:t>
      </w:r>
      <w:r w:rsidR="00617B4D">
        <w:rPr>
          <w:rFonts w:ascii="Times New Roman" w:eastAsia="Times New Roman" w:hAnsi="Times New Roman" w:cs="Times New Roman"/>
          <w:sz w:val="22"/>
          <w:szCs w:val="22"/>
        </w:rPr>
        <w:t xml:space="preserve"> relat</w:t>
      </w:r>
      <w:r w:rsidR="00314CA8">
        <w:rPr>
          <w:rFonts w:ascii="Times New Roman" w:eastAsia="Times New Roman" w:hAnsi="Times New Roman" w:cs="Times New Roman"/>
          <w:sz w:val="22"/>
          <w:szCs w:val="22"/>
        </w:rPr>
        <w:t>ó</w:t>
      </w:r>
      <w:r w:rsidR="00617B4D">
        <w:rPr>
          <w:rFonts w:ascii="Times New Roman" w:eastAsia="Times New Roman" w:hAnsi="Times New Roman" w:cs="Times New Roman"/>
          <w:sz w:val="22"/>
          <w:szCs w:val="22"/>
        </w:rPr>
        <w:t>rios</w:t>
      </w:r>
      <w:r>
        <w:rPr>
          <w:rFonts w:ascii="Times New Roman" w:eastAsia="Times New Roman" w:hAnsi="Times New Roman" w:cs="Times New Roman"/>
          <w:sz w:val="22"/>
          <w:szCs w:val="22"/>
        </w:rPr>
        <w:t xml:space="preserve"> analisados, </w:t>
      </w:r>
      <w:r w:rsidRPr="004C391A">
        <w:rPr>
          <w:rFonts w:ascii="Times New Roman" w:eastAsia="Times New Roman" w:hAnsi="Times New Roman" w:cs="Times New Roman"/>
          <w:sz w:val="22"/>
          <w:szCs w:val="22"/>
        </w:rPr>
        <w:t>encontrou-se citações de</w:t>
      </w:r>
      <w:r w:rsidR="00197A11" w:rsidRPr="004C391A">
        <w:rPr>
          <w:rFonts w:ascii="Times New Roman" w:eastAsia="Times New Roman" w:hAnsi="Times New Roman" w:cs="Times New Roman"/>
          <w:sz w:val="22"/>
          <w:szCs w:val="22"/>
        </w:rPr>
        <w:t xml:space="preserve"> disciplinas </w:t>
      </w:r>
      <w:r w:rsidRPr="004C391A">
        <w:rPr>
          <w:rFonts w:ascii="Times New Roman" w:eastAsia="Times New Roman" w:hAnsi="Times New Roman" w:cs="Times New Roman"/>
          <w:sz w:val="22"/>
          <w:szCs w:val="22"/>
        </w:rPr>
        <w:t>utilizadas</w:t>
      </w:r>
      <w:r>
        <w:rPr>
          <w:rFonts w:ascii="Times New Roman" w:eastAsia="Times New Roman" w:hAnsi="Times New Roman" w:cs="Times New Roman"/>
          <w:sz w:val="22"/>
          <w:szCs w:val="22"/>
        </w:rPr>
        <w:t>:</w:t>
      </w:r>
      <w:r w:rsidR="00197A11">
        <w:rPr>
          <w:rFonts w:ascii="Times New Roman" w:eastAsia="Times New Roman" w:hAnsi="Times New Roman" w:cs="Times New Roman"/>
          <w:sz w:val="22"/>
          <w:szCs w:val="22"/>
        </w:rPr>
        <w:t xml:space="preserve"> M</w:t>
      </w:r>
      <w:r w:rsidR="00197A11" w:rsidRPr="00187F8C">
        <w:rPr>
          <w:rFonts w:ascii="Times New Roman" w:eastAsia="Times New Roman" w:hAnsi="Times New Roman" w:cs="Times New Roman"/>
          <w:sz w:val="22"/>
          <w:szCs w:val="22"/>
        </w:rPr>
        <w:t xml:space="preserve">ateriais de </w:t>
      </w:r>
      <w:r w:rsidR="00197A11">
        <w:rPr>
          <w:rFonts w:ascii="Times New Roman" w:eastAsia="Times New Roman" w:hAnsi="Times New Roman" w:cs="Times New Roman"/>
          <w:sz w:val="22"/>
          <w:szCs w:val="22"/>
        </w:rPr>
        <w:t>C</w:t>
      </w:r>
      <w:r w:rsidR="00197A11" w:rsidRPr="00187F8C">
        <w:rPr>
          <w:rFonts w:ascii="Times New Roman" w:eastAsia="Times New Roman" w:hAnsi="Times New Roman" w:cs="Times New Roman"/>
          <w:sz w:val="22"/>
          <w:szCs w:val="22"/>
        </w:rPr>
        <w:t xml:space="preserve">onstrução </w:t>
      </w:r>
      <w:r w:rsidR="00197A11">
        <w:rPr>
          <w:rFonts w:ascii="Times New Roman" w:eastAsia="Times New Roman" w:hAnsi="Times New Roman" w:cs="Times New Roman"/>
          <w:sz w:val="22"/>
          <w:szCs w:val="22"/>
        </w:rPr>
        <w:t>C</w:t>
      </w:r>
      <w:r w:rsidR="00197A11" w:rsidRPr="00187F8C">
        <w:rPr>
          <w:rFonts w:ascii="Times New Roman" w:eastAsia="Times New Roman" w:hAnsi="Times New Roman" w:cs="Times New Roman"/>
          <w:sz w:val="22"/>
          <w:szCs w:val="22"/>
        </w:rPr>
        <w:t xml:space="preserve">ivil </w:t>
      </w:r>
      <w:r w:rsidR="00197A11">
        <w:rPr>
          <w:rFonts w:ascii="Times New Roman" w:eastAsia="Times New Roman" w:hAnsi="Times New Roman" w:cs="Times New Roman"/>
          <w:sz w:val="22"/>
          <w:szCs w:val="22"/>
        </w:rPr>
        <w:t>I e I, F</w:t>
      </w:r>
      <w:r w:rsidR="00197A11" w:rsidRPr="00187F8C">
        <w:rPr>
          <w:rFonts w:ascii="Times New Roman" w:eastAsia="Times New Roman" w:hAnsi="Times New Roman" w:cs="Times New Roman"/>
          <w:sz w:val="22"/>
          <w:szCs w:val="22"/>
        </w:rPr>
        <w:t>ísica</w:t>
      </w:r>
      <w:r w:rsidR="00197A11">
        <w:rPr>
          <w:rFonts w:ascii="Times New Roman" w:eastAsia="Times New Roman" w:hAnsi="Times New Roman" w:cs="Times New Roman"/>
          <w:sz w:val="22"/>
          <w:szCs w:val="22"/>
        </w:rPr>
        <w:t>,</w:t>
      </w:r>
      <w:r w:rsidR="00197A11" w:rsidRPr="00187F8C">
        <w:rPr>
          <w:rFonts w:ascii="Times New Roman" w:eastAsia="Times New Roman" w:hAnsi="Times New Roman" w:cs="Times New Roman"/>
          <w:sz w:val="22"/>
          <w:szCs w:val="22"/>
        </w:rPr>
        <w:t xml:space="preserve"> </w:t>
      </w:r>
      <w:r w:rsidR="008570D9">
        <w:rPr>
          <w:rFonts w:ascii="Times New Roman" w:eastAsia="Times New Roman" w:hAnsi="Times New Roman" w:cs="Times New Roman"/>
          <w:sz w:val="22"/>
          <w:szCs w:val="22"/>
        </w:rPr>
        <w:t>L</w:t>
      </w:r>
      <w:r w:rsidR="00197A11" w:rsidRPr="00187F8C">
        <w:rPr>
          <w:rFonts w:ascii="Times New Roman" w:eastAsia="Times New Roman" w:hAnsi="Times New Roman" w:cs="Times New Roman"/>
          <w:sz w:val="22"/>
          <w:szCs w:val="22"/>
        </w:rPr>
        <w:t>aboratório de Física</w:t>
      </w:r>
      <w:r w:rsidR="00197A11">
        <w:rPr>
          <w:rFonts w:ascii="Times New Roman" w:eastAsia="Times New Roman" w:hAnsi="Times New Roman" w:cs="Times New Roman"/>
          <w:sz w:val="22"/>
          <w:szCs w:val="22"/>
        </w:rPr>
        <w:t>, T</w:t>
      </w:r>
      <w:r>
        <w:rPr>
          <w:rFonts w:ascii="Times New Roman" w:eastAsia="Times New Roman" w:hAnsi="Times New Roman" w:cs="Times New Roman"/>
          <w:sz w:val="22"/>
          <w:szCs w:val="22"/>
        </w:rPr>
        <w:t>é</w:t>
      </w:r>
      <w:r w:rsidR="00197A11">
        <w:rPr>
          <w:rFonts w:ascii="Times New Roman" w:eastAsia="Times New Roman" w:hAnsi="Times New Roman" w:cs="Times New Roman"/>
          <w:sz w:val="22"/>
          <w:szCs w:val="22"/>
        </w:rPr>
        <w:t xml:space="preserve">cnicas construtivas, </w:t>
      </w:r>
      <w:r w:rsidR="004B6011">
        <w:rPr>
          <w:rFonts w:ascii="Times New Roman" w:eastAsia="Times New Roman" w:hAnsi="Times New Roman" w:cs="Times New Roman"/>
          <w:sz w:val="22"/>
          <w:szCs w:val="22"/>
        </w:rPr>
        <w:t>P</w:t>
      </w:r>
      <w:r w:rsidR="00197A11" w:rsidRPr="00187F8C">
        <w:rPr>
          <w:rFonts w:ascii="Times New Roman" w:eastAsia="Times New Roman" w:hAnsi="Times New Roman" w:cs="Times New Roman"/>
          <w:sz w:val="22"/>
          <w:szCs w:val="22"/>
        </w:rPr>
        <w:t xml:space="preserve">rojeto arquitetônico, </w:t>
      </w:r>
      <w:r w:rsidR="00197A11">
        <w:rPr>
          <w:rFonts w:ascii="Times New Roman" w:eastAsia="Times New Roman" w:hAnsi="Times New Roman" w:cs="Times New Roman"/>
          <w:sz w:val="22"/>
          <w:szCs w:val="22"/>
        </w:rPr>
        <w:t>D</w:t>
      </w:r>
      <w:r w:rsidR="00197A11" w:rsidRPr="00187F8C">
        <w:rPr>
          <w:rFonts w:ascii="Times New Roman" w:eastAsia="Times New Roman" w:hAnsi="Times New Roman" w:cs="Times New Roman"/>
          <w:sz w:val="22"/>
          <w:szCs w:val="22"/>
        </w:rPr>
        <w:t xml:space="preserve">esenho </w:t>
      </w:r>
      <w:r w:rsidR="00197A11">
        <w:rPr>
          <w:rFonts w:ascii="Times New Roman" w:eastAsia="Times New Roman" w:hAnsi="Times New Roman" w:cs="Times New Roman"/>
          <w:sz w:val="22"/>
          <w:szCs w:val="22"/>
        </w:rPr>
        <w:t>T</w:t>
      </w:r>
      <w:r w:rsidR="00197A11" w:rsidRPr="00187F8C">
        <w:rPr>
          <w:rFonts w:ascii="Times New Roman" w:eastAsia="Times New Roman" w:hAnsi="Times New Roman" w:cs="Times New Roman"/>
          <w:sz w:val="22"/>
          <w:szCs w:val="22"/>
        </w:rPr>
        <w:t>écnico</w:t>
      </w:r>
      <w:r w:rsidR="00197A11">
        <w:rPr>
          <w:rFonts w:ascii="Times New Roman" w:eastAsia="Times New Roman" w:hAnsi="Times New Roman" w:cs="Times New Roman"/>
          <w:sz w:val="22"/>
          <w:szCs w:val="22"/>
        </w:rPr>
        <w:t>, P</w:t>
      </w:r>
      <w:r w:rsidR="00197A11" w:rsidRPr="00187F8C">
        <w:rPr>
          <w:rFonts w:ascii="Times New Roman" w:eastAsia="Times New Roman" w:hAnsi="Times New Roman" w:cs="Times New Roman"/>
          <w:sz w:val="22"/>
          <w:szCs w:val="22"/>
        </w:rPr>
        <w:t>lanejamento Urbano</w:t>
      </w:r>
      <w:r w:rsidR="00D22E73">
        <w:rPr>
          <w:rFonts w:ascii="Times New Roman" w:eastAsia="Times New Roman" w:hAnsi="Times New Roman" w:cs="Times New Roman"/>
          <w:sz w:val="22"/>
          <w:szCs w:val="22"/>
        </w:rPr>
        <w:t xml:space="preserve"> e</w:t>
      </w:r>
      <w:r w:rsidR="00197A11">
        <w:rPr>
          <w:rFonts w:ascii="Times New Roman" w:eastAsia="Times New Roman" w:hAnsi="Times New Roman" w:cs="Times New Roman"/>
          <w:sz w:val="22"/>
          <w:szCs w:val="22"/>
        </w:rPr>
        <w:t xml:space="preserve"> Cálculo</w:t>
      </w:r>
      <w:r w:rsidR="0067488F">
        <w:rPr>
          <w:rFonts w:ascii="Times New Roman" w:eastAsia="Times New Roman" w:hAnsi="Times New Roman" w:cs="Times New Roman"/>
          <w:sz w:val="22"/>
          <w:szCs w:val="22"/>
        </w:rPr>
        <w:t>.</w:t>
      </w:r>
    </w:p>
    <w:p w14:paraId="26BEBD3B" w14:textId="565D0D12" w:rsidR="00197A11" w:rsidRDefault="00197A11" w:rsidP="00197A11">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Os alunos escrevem da </w:t>
      </w:r>
      <w:r w:rsidR="0067488F">
        <w:rPr>
          <w:rFonts w:ascii="Times New Roman" w:eastAsia="Times New Roman" w:hAnsi="Times New Roman" w:cs="Times New Roman"/>
          <w:sz w:val="22"/>
          <w:szCs w:val="22"/>
        </w:rPr>
        <w:t xml:space="preserve">importância </w:t>
      </w:r>
      <w:r>
        <w:rPr>
          <w:rFonts w:ascii="Times New Roman" w:eastAsia="Times New Roman" w:hAnsi="Times New Roman" w:cs="Times New Roman"/>
          <w:sz w:val="22"/>
          <w:szCs w:val="22"/>
        </w:rPr>
        <w:t>desses trabalhos como futuros engenheiros civis pela prática que cons</w:t>
      </w:r>
      <w:r w:rsidR="004C391A">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guiram integrar, pelos </w:t>
      </w:r>
      <w:r w:rsidR="0067488F">
        <w:rPr>
          <w:rFonts w:ascii="Times New Roman" w:eastAsia="Times New Roman" w:hAnsi="Times New Roman" w:cs="Times New Roman"/>
          <w:sz w:val="22"/>
          <w:szCs w:val="22"/>
        </w:rPr>
        <w:t xml:space="preserve">conteúdos </w:t>
      </w:r>
      <w:r>
        <w:rPr>
          <w:rFonts w:ascii="Times New Roman" w:eastAsia="Times New Roman" w:hAnsi="Times New Roman" w:cs="Times New Roman"/>
          <w:sz w:val="22"/>
          <w:szCs w:val="22"/>
        </w:rPr>
        <w:t>visualiza</w:t>
      </w:r>
      <w:r w:rsidR="00F0139B">
        <w:rPr>
          <w:rFonts w:ascii="Times New Roman" w:eastAsia="Times New Roman" w:hAnsi="Times New Roman" w:cs="Times New Roman"/>
          <w:sz w:val="22"/>
          <w:szCs w:val="22"/>
        </w:rPr>
        <w:t>dos</w:t>
      </w:r>
      <w:r w:rsidR="0067488F">
        <w:rPr>
          <w:rFonts w:ascii="Times New Roman" w:eastAsia="Times New Roman" w:hAnsi="Times New Roman" w:cs="Times New Roman"/>
          <w:sz w:val="22"/>
          <w:szCs w:val="22"/>
        </w:rPr>
        <w:t xml:space="preserve">, destaca-se </w:t>
      </w:r>
      <w:r w:rsidR="0067488F" w:rsidRPr="004C391A">
        <w:rPr>
          <w:rFonts w:ascii="Times New Roman" w:eastAsia="Times New Roman" w:hAnsi="Times New Roman" w:cs="Times New Roman"/>
          <w:sz w:val="22"/>
          <w:szCs w:val="22"/>
        </w:rPr>
        <w:t>o</w:t>
      </w:r>
      <w:r w:rsidR="004C391A">
        <w:rPr>
          <w:rFonts w:ascii="Times New Roman" w:eastAsia="Times New Roman" w:hAnsi="Times New Roman" w:cs="Times New Roman"/>
          <w:sz w:val="22"/>
          <w:szCs w:val="22"/>
        </w:rPr>
        <w:t xml:space="preserve"> </w:t>
      </w:r>
      <w:r w:rsidRPr="004C391A">
        <w:rPr>
          <w:rFonts w:ascii="Times New Roman" w:eastAsia="Times New Roman" w:hAnsi="Times New Roman" w:cs="Times New Roman"/>
          <w:sz w:val="22"/>
          <w:szCs w:val="22"/>
        </w:rPr>
        <w:t xml:space="preserve">Relatório 3 </w:t>
      </w:r>
      <w:r w:rsidR="0067488F" w:rsidRPr="004C391A">
        <w:rPr>
          <w:rFonts w:ascii="Times New Roman" w:eastAsia="Times New Roman" w:hAnsi="Times New Roman" w:cs="Times New Roman"/>
          <w:sz w:val="22"/>
          <w:szCs w:val="22"/>
        </w:rPr>
        <w:t>(</w:t>
      </w:r>
      <w:r w:rsidRPr="004C391A">
        <w:rPr>
          <w:rFonts w:ascii="Times New Roman" w:eastAsia="Times New Roman" w:hAnsi="Times New Roman" w:cs="Times New Roman"/>
          <w:sz w:val="22"/>
          <w:szCs w:val="22"/>
        </w:rPr>
        <w:t xml:space="preserve">2018). </w:t>
      </w:r>
      <w:r>
        <w:rPr>
          <w:rFonts w:ascii="Times New Roman" w:eastAsia="Times New Roman" w:hAnsi="Times New Roman" w:cs="Times New Roman"/>
          <w:sz w:val="22"/>
          <w:szCs w:val="22"/>
        </w:rPr>
        <w:t xml:space="preserve">A </w:t>
      </w:r>
      <w:r w:rsidR="008570D9">
        <w:rPr>
          <w:rFonts w:ascii="Times New Roman" w:eastAsia="Times New Roman" w:hAnsi="Times New Roman" w:cs="Times New Roman"/>
          <w:sz w:val="22"/>
          <w:szCs w:val="22"/>
        </w:rPr>
        <w:t>vivência</w:t>
      </w:r>
      <w:r>
        <w:rPr>
          <w:rFonts w:ascii="Times New Roman" w:eastAsia="Times New Roman" w:hAnsi="Times New Roman" w:cs="Times New Roman"/>
          <w:sz w:val="22"/>
          <w:szCs w:val="22"/>
        </w:rPr>
        <w:t xml:space="preserve"> na execução dos projetos os levou a perceber que </w:t>
      </w:r>
      <w:r w:rsidR="00F0139B">
        <w:rPr>
          <w:rFonts w:ascii="Times New Roman" w:eastAsia="Times New Roman" w:hAnsi="Times New Roman" w:cs="Times New Roman"/>
          <w:sz w:val="22"/>
          <w:szCs w:val="22"/>
        </w:rPr>
        <w:t xml:space="preserve">as etapas, </w:t>
      </w:r>
      <w:r>
        <w:rPr>
          <w:rFonts w:ascii="Times New Roman" w:eastAsia="Times New Roman" w:hAnsi="Times New Roman" w:cs="Times New Roman"/>
          <w:sz w:val="22"/>
          <w:szCs w:val="22"/>
        </w:rPr>
        <w:t xml:space="preserve">desde o projeto até a execução, </w:t>
      </w:r>
      <w:r w:rsidRPr="00B926EE">
        <w:rPr>
          <w:rFonts w:ascii="Times New Roman" w:eastAsia="Times New Roman" w:hAnsi="Times New Roman" w:cs="Times New Roman"/>
          <w:i/>
          <w:iCs/>
          <w:sz w:val="22"/>
          <w:szCs w:val="22"/>
        </w:rPr>
        <w:t>foi um canteiro de obras</w:t>
      </w:r>
      <w:r>
        <w:rPr>
          <w:rFonts w:ascii="Times New Roman" w:eastAsia="Times New Roman" w:hAnsi="Times New Roman" w:cs="Times New Roman"/>
          <w:sz w:val="22"/>
          <w:szCs w:val="22"/>
        </w:rPr>
        <w:t xml:space="preserve">. </w:t>
      </w:r>
    </w:p>
    <w:p w14:paraId="313238FC" w14:textId="44F4D655" w:rsidR="003F18CF" w:rsidRDefault="003F18CF" w:rsidP="00197A11">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Ess</w:t>
      </w:r>
      <w:r w:rsidR="00F0139B">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w:t>
      </w:r>
      <w:r w:rsidR="00F0139B">
        <w:rPr>
          <w:rFonts w:ascii="Times New Roman" w:eastAsia="Times New Roman" w:hAnsi="Times New Roman" w:cs="Times New Roman"/>
          <w:sz w:val="22"/>
          <w:szCs w:val="22"/>
        </w:rPr>
        <w:t>trecho</w:t>
      </w:r>
      <w:r>
        <w:rPr>
          <w:rFonts w:ascii="Times New Roman" w:eastAsia="Times New Roman" w:hAnsi="Times New Roman" w:cs="Times New Roman"/>
          <w:sz w:val="22"/>
          <w:szCs w:val="22"/>
        </w:rPr>
        <w:t xml:space="preserve"> nos remete </w:t>
      </w:r>
      <w:r w:rsidR="004802AB">
        <w:rPr>
          <w:rFonts w:ascii="Times New Roman" w:eastAsia="Times New Roman" w:hAnsi="Times New Roman" w:cs="Times New Roman"/>
          <w:sz w:val="22"/>
          <w:szCs w:val="22"/>
        </w:rPr>
        <w:t>aos resultados de uma pesquisa</w:t>
      </w:r>
      <w:r w:rsidR="00C2480B">
        <w:rPr>
          <w:rFonts w:ascii="Times New Roman" w:eastAsia="Times New Roman" w:hAnsi="Times New Roman" w:cs="Times New Roman"/>
          <w:sz w:val="22"/>
          <w:szCs w:val="22"/>
        </w:rPr>
        <w:t xml:space="preserve"> que trata de criar práticas metodológicas alternativas</w:t>
      </w:r>
      <w:r w:rsidR="004802AB">
        <w:rPr>
          <w:rFonts w:ascii="Times New Roman" w:eastAsia="Times New Roman" w:hAnsi="Times New Roman" w:cs="Times New Roman"/>
          <w:sz w:val="22"/>
          <w:szCs w:val="22"/>
        </w:rPr>
        <w:t xml:space="preserve"> realizada por</w:t>
      </w:r>
      <w:r w:rsidRPr="00F0139B">
        <w:rPr>
          <w:rFonts w:ascii="Times New Roman" w:eastAsia="Times New Roman" w:hAnsi="Times New Roman" w:cs="Times New Roman"/>
          <w:sz w:val="22"/>
          <w:szCs w:val="22"/>
        </w:rPr>
        <w:t xml:space="preserve"> Guimarães (201</w:t>
      </w:r>
      <w:r w:rsidR="0059009F">
        <w:rPr>
          <w:rFonts w:ascii="Times New Roman" w:eastAsia="Times New Roman" w:hAnsi="Times New Roman" w:cs="Times New Roman"/>
          <w:sz w:val="22"/>
          <w:szCs w:val="22"/>
        </w:rPr>
        <w:t>9</w:t>
      </w:r>
      <w:r w:rsidRPr="00F0139B">
        <w:rPr>
          <w:rFonts w:ascii="Times New Roman" w:eastAsia="Times New Roman" w:hAnsi="Times New Roman" w:cs="Times New Roman"/>
          <w:sz w:val="22"/>
          <w:szCs w:val="22"/>
        </w:rPr>
        <w:t>)</w:t>
      </w:r>
      <w:r w:rsidR="00A12895">
        <w:rPr>
          <w:rFonts w:ascii="Times New Roman" w:eastAsia="Times New Roman" w:hAnsi="Times New Roman" w:cs="Times New Roman"/>
          <w:sz w:val="22"/>
          <w:szCs w:val="22"/>
        </w:rPr>
        <w:t>. Entre a</w:t>
      </w:r>
      <w:r w:rsidR="00F0139B">
        <w:rPr>
          <w:rFonts w:ascii="Times New Roman" w:eastAsia="Times New Roman" w:hAnsi="Times New Roman" w:cs="Times New Roman"/>
          <w:sz w:val="22"/>
          <w:szCs w:val="22"/>
        </w:rPr>
        <w:t>s respostas</w:t>
      </w:r>
      <w:r w:rsidR="004802AB">
        <w:rPr>
          <w:rFonts w:ascii="Times New Roman" w:eastAsia="Times New Roman" w:hAnsi="Times New Roman" w:cs="Times New Roman"/>
          <w:sz w:val="22"/>
          <w:szCs w:val="22"/>
        </w:rPr>
        <w:t>,</w:t>
      </w:r>
      <w:r w:rsidR="00F0139B">
        <w:rPr>
          <w:rFonts w:ascii="Times New Roman" w:eastAsia="Times New Roman" w:hAnsi="Times New Roman" w:cs="Times New Roman"/>
          <w:sz w:val="22"/>
          <w:szCs w:val="22"/>
        </w:rPr>
        <w:t xml:space="preserve"> obtid</w:t>
      </w:r>
      <w:r w:rsidR="004802AB">
        <w:rPr>
          <w:rFonts w:ascii="Times New Roman" w:eastAsia="Times New Roman" w:hAnsi="Times New Roman" w:cs="Times New Roman"/>
          <w:sz w:val="22"/>
          <w:szCs w:val="22"/>
        </w:rPr>
        <w:t>a</w:t>
      </w:r>
      <w:r w:rsidR="00F0139B">
        <w:rPr>
          <w:rFonts w:ascii="Times New Roman" w:eastAsia="Times New Roman" w:hAnsi="Times New Roman" w:cs="Times New Roman"/>
          <w:sz w:val="22"/>
          <w:szCs w:val="22"/>
        </w:rPr>
        <w:t xml:space="preserve">s </w:t>
      </w:r>
      <w:r w:rsidR="004802AB">
        <w:rPr>
          <w:rFonts w:ascii="Times New Roman" w:eastAsia="Times New Roman" w:hAnsi="Times New Roman" w:cs="Times New Roman"/>
          <w:sz w:val="22"/>
          <w:szCs w:val="22"/>
        </w:rPr>
        <w:t xml:space="preserve">através de </w:t>
      </w:r>
      <w:r>
        <w:rPr>
          <w:rFonts w:ascii="Times New Roman" w:eastAsia="Times New Roman" w:hAnsi="Times New Roman" w:cs="Times New Roman"/>
          <w:sz w:val="22"/>
          <w:szCs w:val="22"/>
        </w:rPr>
        <w:t>formulário</w:t>
      </w:r>
      <w:r w:rsidR="00A12895">
        <w:rPr>
          <w:rFonts w:ascii="Times New Roman" w:eastAsia="Times New Roman" w:hAnsi="Times New Roman" w:cs="Times New Roman"/>
          <w:sz w:val="22"/>
          <w:szCs w:val="22"/>
        </w:rPr>
        <w:t xml:space="preserve">, os alunos </w:t>
      </w:r>
      <w:r w:rsidR="00C01520">
        <w:rPr>
          <w:rFonts w:ascii="Times New Roman" w:eastAsia="Times New Roman" w:hAnsi="Times New Roman" w:cs="Times New Roman"/>
          <w:sz w:val="22"/>
          <w:szCs w:val="22"/>
        </w:rPr>
        <w:t>reivindicam</w:t>
      </w:r>
      <w:r w:rsidR="00A12895">
        <w:rPr>
          <w:rFonts w:ascii="Times New Roman" w:eastAsia="Times New Roman" w:hAnsi="Times New Roman" w:cs="Times New Roman"/>
          <w:sz w:val="22"/>
          <w:szCs w:val="22"/>
        </w:rPr>
        <w:t>: “</w:t>
      </w:r>
      <w:r>
        <w:rPr>
          <w:rFonts w:ascii="Times New Roman" w:eastAsia="Times New Roman" w:hAnsi="Times New Roman" w:cs="Times New Roman"/>
          <w:sz w:val="22"/>
          <w:szCs w:val="22"/>
        </w:rPr>
        <w:t xml:space="preserve">ter </w:t>
      </w:r>
      <w:r w:rsidRPr="002928F0">
        <w:rPr>
          <w:rFonts w:ascii="Times New Roman" w:eastAsia="Times New Roman" w:hAnsi="Times New Roman" w:cs="Times New Roman"/>
          <w:sz w:val="22"/>
          <w:szCs w:val="22"/>
        </w:rPr>
        <w:t>um espaço</w:t>
      </w:r>
      <w:r>
        <w:rPr>
          <w:rFonts w:ascii="Times New Roman" w:eastAsia="Times New Roman" w:hAnsi="Times New Roman" w:cs="Times New Roman"/>
          <w:sz w:val="22"/>
          <w:szCs w:val="22"/>
        </w:rPr>
        <w:t xml:space="preserve"> como um canteiro de obras </w:t>
      </w:r>
      <w:r w:rsidRPr="002928F0">
        <w:rPr>
          <w:rFonts w:ascii="Times New Roman" w:eastAsia="Times New Roman" w:hAnsi="Times New Roman" w:cs="Times New Roman"/>
          <w:sz w:val="22"/>
          <w:szCs w:val="22"/>
        </w:rPr>
        <w:t>no</w:t>
      </w:r>
      <w:r>
        <w:rPr>
          <w:rFonts w:ascii="Times New Roman" w:eastAsia="Times New Roman" w:hAnsi="Times New Roman" w:cs="Times New Roman"/>
          <w:sz w:val="22"/>
          <w:szCs w:val="22"/>
        </w:rPr>
        <w:t xml:space="preserve"> pr</w:t>
      </w:r>
      <w:r w:rsidR="00A12895">
        <w:rPr>
          <w:rFonts w:ascii="Times New Roman" w:eastAsia="Times New Roman" w:hAnsi="Times New Roman" w:cs="Times New Roman"/>
          <w:sz w:val="22"/>
          <w:szCs w:val="22"/>
        </w:rPr>
        <w:t>ó</w:t>
      </w:r>
      <w:r>
        <w:rPr>
          <w:rFonts w:ascii="Times New Roman" w:eastAsia="Times New Roman" w:hAnsi="Times New Roman" w:cs="Times New Roman"/>
          <w:sz w:val="22"/>
          <w:szCs w:val="22"/>
        </w:rPr>
        <w:t>prio C</w:t>
      </w:r>
      <w:r w:rsidRPr="002928F0">
        <w:rPr>
          <w:rFonts w:ascii="Times New Roman" w:eastAsia="Times New Roman" w:hAnsi="Times New Roman" w:cs="Times New Roman"/>
          <w:sz w:val="22"/>
          <w:szCs w:val="22"/>
        </w:rPr>
        <w:t>ampus da universidade</w:t>
      </w:r>
      <w:r w:rsidR="00A1289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C2480B">
        <w:rPr>
          <w:rFonts w:ascii="Times New Roman" w:eastAsia="Times New Roman" w:hAnsi="Times New Roman" w:cs="Times New Roman"/>
          <w:sz w:val="22"/>
          <w:szCs w:val="22"/>
        </w:rPr>
        <w:t>Essa</w:t>
      </w:r>
      <w:r>
        <w:rPr>
          <w:rFonts w:ascii="Times New Roman" w:eastAsia="Times New Roman" w:hAnsi="Times New Roman" w:cs="Times New Roman"/>
          <w:sz w:val="22"/>
          <w:szCs w:val="22"/>
        </w:rPr>
        <w:t xml:space="preserve"> solicitação dos alunos</w:t>
      </w:r>
      <w:r w:rsidR="00C2480B">
        <w:rPr>
          <w:rFonts w:ascii="Times New Roman" w:eastAsia="Times New Roman" w:hAnsi="Times New Roman" w:cs="Times New Roman"/>
          <w:sz w:val="22"/>
          <w:szCs w:val="22"/>
        </w:rPr>
        <w:t xml:space="preserve"> pesquisados</w:t>
      </w:r>
      <w:r>
        <w:rPr>
          <w:rFonts w:ascii="Times New Roman" w:eastAsia="Times New Roman" w:hAnsi="Times New Roman" w:cs="Times New Roman"/>
          <w:sz w:val="22"/>
          <w:szCs w:val="22"/>
        </w:rPr>
        <w:t xml:space="preserve"> </w:t>
      </w:r>
      <w:r w:rsidR="00C2480B">
        <w:rPr>
          <w:rFonts w:ascii="Times New Roman" w:eastAsia="Times New Roman" w:hAnsi="Times New Roman" w:cs="Times New Roman"/>
          <w:sz w:val="22"/>
          <w:szCs w:val="22"/>
        </w:rPr>
        <w:t>vai ao encontro das práticas</w:t>
      </w:r>
      <w:r>
        <w:rPr>
          <w:rFonts w:ascii="Times New Roman" w:eastAsia="Times New Roman" w:hAnsi="Times New Roman" w:cs="Times New Roman"/>
          <w:sz w:val="22"/>
          <w:szCs w:val="22"/>
        </w:rPr>
        <w:t xml:space="preserve"> realizad</w:t>
      </w:r>
      <w:r w:rsidR="00C2480B">
        <w:rPr>
          <w:rFonts w:ascii="Times New Roman" w:eastAsia="Times New Roman" w:hAnsi="Times New Roman" w:cs="Times New Roman"/>
          <w:sz w:val="22"/>
          <w:szCs w:val="22"/>
        </w:rPr>
        <w:t>a</w:t>
      </w:r>
      <w:r>
        <w:rPr>
          <w:rFonts w:ascii="Times New Roman" w:eastAsia="Times New Roman" w:hAnsi="Times New Roman" w:cs="Times New Roman"/>
          <w:sz w:val="22"/>
          <w:szCs w:val="22"/>
        </w:rPr>
        <w:t>s</w:t>
      </w:r>
      <w:r w:rsidR="001E7F0B">
        <w:rPr>
          <w:rFonts w:ascii="Times New Roman" w:eastAsia="Times New Roman" w:hAnsi="Times New Roman" w:cs="Times New Roman"/>
          <w:sz w:val="22"/>
          <w:szCs w:val="22"/>
        </w:rPr>
        <w:t xml:space="preserve"> na UNEMAT</w:t>
      </w:r>
      <w:r>
        <w:rPr>
          <w:rFonts w:ascii="Times New Roman" w:eastAsia="Times New Roman" w:hAnsi="Times New Roman" w:cs="Times New Roman"/>
          <w:sz w:val="22"/>
          <w:szCs w:val="22"/>
        </w:rPr>
        <w:t xml:space="preserve"> desde 2015. O </w:t>
      </w:r>
      <w:r w:rsidR="001E7F0B">
        <w:rPr>
          <w:rFonts w:ascii="Times New Roman" w:eastAsia="Times New Roman" w:hAnsi="Times New Roman" w:cs="Times New Roman"/>
          <w:sz w:val="22"/>
          <w:szCs w:val="22"/>
        </w:rPr>
        <w:t>o</w:t>
      </w:r>
      <w:r>
        <w:rPr>
          <w:rFonts w:ascii="Times New Roman" w:eastAsia="Times New Roman" w:hAnsi="Times New Roman" w:cs="Times New Roman"/>
          <w:sz w:val="22"/>
          <w:szCs w:val="22"/>
        </w:rPr>
        <w:t>lhar foi que em outra universidade</w:t>
      </w:r>
      <w:r w:rsidRPr="003B71B7">
        <w:rPr>
          <w:rFonts w:ascii="Times New Roman" w:eastAsia="Times New Roman" w:hAnsi="Times New Roman" w:cs="Times New Roman"/>
          <w:sz w:val="22"/>
          <w:szCs w:val="22"/>
        </w:rPr>
        <w:t>, alunos dos semestres iniciais do curso de Engenharia Civil,</w:t>
      </w:r>
      <w:r>
        <w:rPr>
          <w:rFonts w:ascii="Times New Roman" w:eastAsia="Times New Roman" w:hAnsi="Times New Roman" w:cs="Times New Roman"/>
          <w:sz w:val="22"/>
          <w:szCs w:val="22"/>
        </w:rPr>
        <w:t xml:space="preserve"> evidenciam as mesmas percepções. Outra questão que nos chamou a atenção que se assemelha aos trabalhos são </w:t>
      </w:r>
      <w:r w:rsidR="001E7F0B">
        <w:rPr>
          <w:rFonts w:ascii="Times New Roman" w:eastAsia="Times New Roman" w:hAnsi="Times New Roman" w:cs="Times New Roman"/>
          <w:sz w:val="22"/>
          <w:szCs w:val="22"/>
        </w:rPr>
        <w:t>a solicitação</w:t>
      </w:r>
      <w:r>
        <w:rPr>
          <w:rFonts w:ascii="Times New Roman" w:eastAsia="Times New Roman" w:hAnsi="Times New Roman" w:cs="Times New Roman"/>
          <w:sz w:val="22"/>
          <w:szCs w:val="22"/>
        </w:rPr>
        <w:t xml:space="preserve"> de </w:t>
      </w:r>
      <w:r w:rsidR="001E7F0B">
        <w:rPr>
          <w:rFonts w:ascii="Times New Roman" w:eastAsia="Times New Roman" w:hAnsi="Times New Roman" w:cs="Times New Roman"/>
          <w:sz w:val="22"/>
          <w:szCs w:val="22"/>
        </w:rPr>
        <w:t>“</w:t>
      </w:r>
      <w:r>
        <w:rPr>
          <w:rFonts w:ascii="Times New Roman" w:eastAsia="Times New Roman" w:hAnsi="Times New Roman" w:cs="Times New Roman"/>
          <w:sz w:val="22"/>
          <w:szCs w:val="22"/>
        </w:rPr>
        <w:t>uma prática, do que é aprendido na teoria em sala de aula</w:t>
      </w:r>
      <w:r w:rsidR="001E7F0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(G</w:t>
      </w:r>
      <w:r w:rsidR="003B5C91">
        <w:rPr>
          <w:rFonts w:ascii="Times New Roman" w:eastAsia="Times New Roman" w:hAnsi="Times New Roman" w:cs="Times New Roman"/>
          <w:sz w:val="22"/>
          <w:szCs w:val="22"/>
        </w:rPr>
        <w:t>uimarães</w:t>
      </w:r>
      <w:r>
        <w:rPr>
          <w:rFonts w:ascii="Times New Roman" w:eastAsia="Times New Roman" w:hAnsi="Times New Roman" w:cs="Times New Roman"/>
          <w:sz w:val="22"/>
          <w:szCs w:val="22"/>
        </w:rPr>
        <w:t>, 201</w:t>
      </w:r>
      <w:r w:rsidR="0059009F">
        <w:rPr>
          <w:rFonts w:ascii="Times New Roman" w:eastAsia="Times New Roman" w:hAnsi="Times New Roman" w:cs="Times New Roman"/>
          <w:sz w:val="22"/>
          <w:szCs w:val="22"/>
        </w:rPr>
        <w:t>9</w:t>
      </w:r>
      <w:r>
        <w:rPr>
          <w:rFonts w:ascii="Times New Roman" w:eastAsia="Times New Roman" w:hAnsi="Times New Roman" w:cs="Times New Roman"/>
          <w:sz w:val="22"/>
          <w:szCs w:val="22"/>
        </w:rPr>
        <w:t xml:space="preserve">). </w:t>
      </w:r>
      <w:r w:rsidR="001E7F0B">
        <w:rPr>
          <w:rFonts w:ascii="Times New Roman" w:eastAsia="Times New Roman" w:hAnsi="Times New Roman" w:cs="Times New Roman"/>
          <w:sz w:val="22"/>
          <w:szCs w:val="22"/>
        </w:rPr>
        <w:t>A solicitação</w:t>
      </w:r>
      <w:r>
        <w:rPr>
          <w:rFonts w:ascii="Times New Roman" w:eastAsia="Times New Roman" w:hAnsi="Times New Roman" w:cs="Times New Roman"/>
          <w:sz w:val="22"/>
          <w:szCs w:val="22"/>
        </w:rPr>
        <w:t xml:space="preserve"> dos alunos na pesquisa tem sido contemplad</w:t>
      </w:r>
      <w:r w:rsidR="003B71B7">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nas práticas realizadas no contexto em estudo. </w:t>
      </w:r>
      <w:r w:rsidR="000D09AC">
        <w:rPr>
          <w:rFonts w:ascii="Times New Roman" w:eastAsia="Times New Roman" w:hAnsi="Times New Roman" w:cs="Times New Roman"/>
          <w:sz w:val="22"/>
          <w:szCs w:val="22"/>
        </w:rPr>
        <w:t>Ao analisar os relatórios, p</w:t>
      </w:r>
      <w:r w:rsidR="003B71B7">
        <w:rPr>
          <w:rFonts w:ascii="Times New Roman" w:eastAsia="Times New Roman" w:hAnsi="Times New Roman" w:cs="Times New Roman"/>
          <w:sz w:val="22"/>
          <w:szCs w:val="22"/>
        </w:rPr>
        <w:t>ercebeu-se que</w:t>
      </w:r>
      <w:r>
        <w:rPr>
          <w:rFonts w:ascii="Times New Roman" w:eastAsia="Times New Roman" w:hAnsi="Times New Roman" w:cs="Times New Roman"/>
          <w:sz w:val="22"/>
          <w:szCs w:val="22"/>
        </w:rPr>
        <w:t xml:space="preserve"> os alunos </w:t>
      </w:r>
      <w:r w:rsidR="000D09AC">
        <w:rPr>
          <w:rFonts w:ascii="Times New Roman" w:eastAsia="Times New Roman" w:hAnsi="Times New Roman" w:cs="Times New Roman"/>
          <w:sz w:val="22"/>
          <w:szCs w:val="22"/>
        </w:rPr>
        <w:t xml:space="preserve">se sentem confortáveis com </w:t>
      </w:r>
      <w:r w:rsidR="00C2480B">
        <w:rPr>
          <w:rFonts w:ascii="Times New Roman" w:eastAsia="Times New Roman" w:hAnsi="Times New Roman" w:cs="Times New Roman"/>
          <w:sz w:val="22"/>
          <w:szCs w:val="22"/>
        </w:rPr>
        <w:t>t</w:t>
      </w:r>
      <w:r>
        <w:rPr>
          <w:rFonts w:ascii="Times New Roman" w:eastAsia="Times New Roman" w:hAnsi="Times New Roman" w:cs="Times New Roman"/>
          <w:sz w:val="22"/>
          <w:szCs w:val="22"/>
        </w:rPr>
        <w:t>ais práticas relacionadas a formação prof</w:t>
      </w:r>
      <w:r w:rsidR="003B71B7">
        <w:rPr>
          <w:rFonts w:ascii="Times New Roman" w:eastAsia="Times New Roman" w:hAnsi="Times New Roman" w:cs="Times New Roman"/>
          <w:sz w:val="22"/>
          <w:szCs w:val="22"/>
        </w:rPr>
        <w:t>i</w:t>
      </w:r>
      <w:r>
        <w:rPr>
          <w:rFonts w:ascii="Times New Roman" w:eastAsia="Times New Roman" w:hAnsi="Times New Roman" w:cs="Times New Roman"/>
          <w:sz w:val="22"/>
          <w:szCs w:val="22"/>
        </w:rPr>
        <w:t xml:space="preserve">ssional do Engenheiro. </w:t>
      </w:r>
      <w:r w:rsidR="002F5464" w:rsidRPr="00F329F0">
        <w:rPr>
          <w:rFonts w:ascii="Times New Roman" w:eastAsia="Times New Roman" w:hAnsi="Times New Roman" w:cs="Times New Roman"/>
          <w:sz w:val="22"/>
          <w:szCs w:val="22"/>
        </w:rPr>
        <w:t xml:space="preserve">Alguns dos trabalhos tiveram um </w:t>
      </w:r>
      <w:r w:rsidR="00C01520" w:rsidRPr="00F329F0">
        <w:rPr>
          <w:rFonts w:ascii="Times New Roman" w:eastAsia="Times New Roman" w:hAnsi="Times New Roman" w:cs="Times New Roman"/>
          <w:sz w:val="22"/>
          <w:szCs w:val="22"/>
        </w:rPr>
        <w:t>viés</w:t>
      </w:r>
      <w:r w:rsidR="002F5464" w:rsidRPr="00F329F0">
        <w:rPr>
          <w:rFonts w:ascii="Times New Roman" w:eastAsia="Times New Roman" w:hAnsi="Times New Roman" w:cs="Times New Roman"/>
          <w:sz w:val="22"/>
          <w:szCs w:val="22"/>
        </w:rPr>
        <w:t xml:space="preserve"> extensionista e com isso o aluno sentiu</w:t>
      </w:r>
      <w:r w:rsidR="002F5464">
        <w:rPr>
          <w:rFonts w:ascii="Times New Roman" w:eastAsia="Times New Roman" w:hAnsi="Times New Roman" w:cs="Times New Roman"/>
          <w:sz w:val="22"/>
          <w:szCs w:val="22"/>
        </w:rPr>
        <w:t xml:space="preserve"> a alegria de poder contribuir de alguma forma.</w:t>
      </w:r>
    </w:p>
    <w:p w14:paraId="146CF926" w14:textId="3ECED00E" w:rsidR="00836186" w:rsidRDefault="005311F3" w:rsidP="005311F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Um</w:t>
      </w:r>
      <w:r w:rsidR="00E02CE8">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das práticas foi realizada na comunidade externa, em um espaço </w:t>
      </w:r>
      <w:r w:rsidR="00443B57">
        <w:rPr>
          <w:rFonts w:ascii="Times New Roman" w:eastAsia="Times New Roman" w:hAnsi="Times New Roman" w:cs="Times New Roman"/>
          <w:sz w:val="22"/>
          <w:szCs w:val="22"/>
        </w:rPr>
        <w:t xml:space="preserve">público </w:t>
      </w:r>
      <w:r>
        <w:rPr>
          <w:rFonts w:ascii="Times New Roman" w:eastAsia="Times New Roman" w:hAnsi="Times New Roman" w:cs="Times New Roman"/>
          <w:sz w:val="22"/>
          <w:szCs w:val="22"/>
        </w:rPr>
        <w:t xml:space="preserve">e </w:t>
      </w:r>
      <w:r w:rsidR="00C01520">
        <w:rPr>
          <w:rFonts w:ascii="Times New Roman" w:eastAsia="Times New Roman" w:hAnsi="Times New Roman" w:cs="Times New Roman"/>
          <w:sz w:val="22"/>
          <w:szCs w:val="22"/>
        </w:rPr>
        <w:t>gratuito</w:t>
      </w:r>
      <w:r>
        <w:rPr>
          <w:rFonts w:ascii="Times New Roman" w:eastAsia="Times New Roman" w:hAnsi="Times New Roman" w:cs="Times New Roman"/>
          <w:sz w:val="22"/>
          <w:szCs w:val="22"/>
        </w:rPr>
        <w:t xml:space="preserve">, </w:t>
      </w:r>
      <w:r w:rsidR="000D09AC">
        <w:rPr>
          <w:rFonts w:ascii="Times New Roman" w:eastAsia="Times New Roman" w:hAnsi="Times New Roman" w:cs="Times New Roman"/>
          <w:sz w:val="22"/>
          <w:szCs w:val="22"/>
        </w:rPr>
        <w:t>espaço</w:t>
      </w:r>
      <w:r>
        <w:rPr>
          <w:rFonts w:ascii="Times New Roman" w:eastAsia="Times New Roman" w:hAnsi="Times New Roman" w:cs="Times New Roman"/>
          <w:sz w:val="22"/>
          <w:szCs w:val="22"/>
        </w:rPr>
        <w:t xml:space="preserve"> na qual alguns </w:t>
      </w:r>
      <w:r w:rsidR="00291460">
        <w:rPr>
          <w:rFonts w:ascii="Times New Roman" w:eastAsia="Times New Roman" w:hAnsi="Times New Roman" w:cs="Times New Roman"/>
          <w:sz w:val="22"/>
          <w:szCs w:val="22"/>
        </w:rPr>
        <w:t>cursaram</w:t>
      </w:r>
      <w:r>
        <w:rPr>
          <w:rFonts w:ascii="Times New Roman" w:eastAsia="Times New Roman" w:hAnsi="Times New Roman" w:cs="Times New Roman"/>
          <w:sz w:val="22"/>
          <w:szCs w:val="22"/>
        </w:rPr>
        <w:t xml:space="preserve"> o Ensino </w:t>
      </w:r>
      <w:r w:rsidR="00443B57">
        <w:rPr>
          <w:rFonts w:ascii="Times New Roman" w:eastAsia="Times New Roman" w:hAnsi="Times New Roman" w:cs="Times New Roman"/>
          <w:sz w:val="22"/>
          <w:szCs w:val="22"/>
        </w:rPr>
        <w:t>Médio</w:t>
      </w:r>
      <w:r w:rsidR="000D09AC">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0D09AC">
        <w:rPr>
          <w:rFonts w:ascii="Times New Roman" w:eastAsia="Times New Roman" w:hAnsi="Times New Roman" w:cs="Times New Roman"/>
          <w:sz w:val="22"/>
          <w:szCs w:val="22"/>
        </w:rPr>
        <w:t>O</w:t>
      </w:r>
      <w:r w:rsidR="00443B57">
        <w:rPr>
          <w:rFonts w:ascii="Times New Roman" w:eastAsia="Times New Roman" w:hAnsi="Times New Roman" w:cs="Times New Roman"/>
          <w:sz w:val="22"/>
          <w:szCs w:val="22"/>
        </w:rPr>
        <w:t xml:space="preserve">s alunos do grupo </w:t>
      </w:r>
      <w:r>
        <w:rPr>
          <w:rFonts w:ascii="Times New Roman" w:eastAsia="Times New Roman" w:hAnsi="Times New Roman" w:cs="Times New Roman"/>
          <w:sz w:val="22"/>
          <w:szCs w:val="22"/>
        </w:rPr>
        <w:t xml:space="preserve">relatam que se sentiram </w:t>
      </w:r>
      <w:r w:rsidR="00C01520">
        <w:rPr>
          <w:rFonts w:ascii="Times New Roman" w:eastAsia="Times New Roman" w:hAnsi="Times New Roman" w:cs="Times New Roman"/>
          <w:sz w:val="22"/>
          <w:szCs w:val="22"/>
        </w:rPr>
        <w:t>lisonjeados</w:t>
      </w:r>
      <w:r>
        <w:rPr>
          <w:rFonts w:ascii="Times New Roman" w:eastAsia="Times New Roman" w:hAnsi="Times New Roman" w:cs="Times New Roman"/>
          <w:sz w:val="22"/>
          <w:szCs w:val="22"/>
        </w:rPr>
        <w:t xml:space="preserve"> em realizar essa obra, em poder contribuir com a comunidade, melhorar a qualidade de vida de outras pessoas (Relatório 8, 2019). Também cita</w:t>
      </w:r>
      <w:r w:rsidR="000D09AC">
        <w:rPr>
          <w:rFonts w:ascii="Times New Roman" w:eastAsia="Times New Roman" w:hAnsi="Times New Roman" w:cs="Times New Roman"/>
          <w:sz w:val="22"/>
          <w:szCs w:val="22"/>
        </w:rPr>
        <w:t>ra</w:t>
      </w:r>
      <w:r>
        <w:rPr>
          <w:rFonts w:ascii="Times New Roman" w:eastAsia="Times New Roman" w:hAnsi="Times New Roman" w:cs="Times New Roman"/>
          <w:sz w:val="22"/>
          <w:szCs w:val="22"/>
        </w:rPr>
        <w:t xml:space="preserve">m conseguir maior visibilidade com a </w:t>
      </w:r>
      <w:r>
        <w:rPr>
          <w:rFonts w:ascii="Times New Roman" w:eastAsia="Times New Roman" w:hAnsi="Times New Roman" w:cs="Times New Roman"/>
          <w:sz w:val="22"/>
          <w:szCs w:val="22"/>
        </w:rPr>
        <w:lastRenderedPageBreak/>
        <w:t xml:space="preserve">execução da obra, pois é outra realidade, </w:t>
      </w:r>
      <w:r w:rsidR="00EA316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inclusive da visibilidade do curso de </w:t>
      </w:r>
      <w:r w:rsidR="000D09AC">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ngenharia </w:t>
      </w:r>
      <w:r w:rsidR="000D09AC">
        <w:rPr>
          <w:rFonts w:ascii="Times New Roman" w:eastAsia="Times New Roman" w:hAnsi="Times New Roman" w:cs="Times New Roman"/>
          <w:sz w:val="22"/>
          <w:szCs w:val="22"/>
        </w:rPr>
        <w:t>C</w:t>
      </w:r>
      <w:r>
        <w:rPr>
          <w:rFonts w:ascii="Times New Roman" w:eastAsia="Times New Roman" w:hAnsi="Times New Roman" w:cs="Times New Roman"/>
          <w:sz w:val="22"/>
          <w:szCs w:val="22"/>
        </w:rPr>
        <w:t>ivil</w:t>
      </w:r>
      <w:r w:rsidR="00EA3162">
        <w:rPr>
          <w:rFonts w:ascii="Times New Roman" w:eastAsia="Times New Roman" w:hAnsi="Times New Roman" w:cs="Times New Roman"/>
          <w:sz w:val="22"/>
          <w:szCs w:val="22"/>
        </w:rPr>
        <w:t>”</w:t>
      </w:r>
      <w:r>
        <w:rPr>
          <w:rFonts w:ascii="Times New Roman" w:eastAsia="Times New Roman" w:hAnsi="Times New Roman" w:cs="Times New Roman"/>
          <w:sz w:val="22"/>
          <w:szCs w:val="22"/>
        </w:rPr>
        <w:t>. Esse grupo</w:t>
      </w:r>
      <w:r w:rsidR="00291460">
        <w:rPr>
          <w:rFonts w:ascii="Times New Roman" w:eastAsia="Times New Roman" w:hAnsi="Times New Roman" w:cs="Times New Roman"/>
          <w:sz w:val="22"/>
          <w:szCs w:val="22"/>
        </w:rPr>
        <w:t xml:space="preserve"> formado por</w:t>
      </w:r>
      <w:r>
        <w:rPr>
          <w:rFonts w:ascii="Times New Roman" w:eastAsia="Times New Roman" w:hAnsi="Times New Roman" w:cs="Times New Roman"/>
          <w:sz w:val="22"/>
          <w:szCs w:val="22"/>
        </w:rPr>
        <w:t xml:space="preserve"> alunos do </w:t>
      </w:r>
      <w:r w:rsidR="00443B57">
        <w:rPr>
          <w:rFonts w:ascii="Times New Roman" w:eastAsia="Times New Roman" w:hAnsi="Times New Roman" w:cs="Times New Roman"/>
          <w:sz w:val="22"/>
          <w:szCs w:val="22"/>
        </w:rPr>
        <w:t xml:space="preserve">segundo </w:t>
      </w:r>
      <w:r>
        <w:rPr>
          <w:rFonts w:ascii="Times New Roman" w:eastAsia="Times New Roman" w:hAnsi="Times New Roman" w:cs="Times New Roman"/>
          <w:sz w:val="22"/>
          <w:szCs w:val="22"/>
        </w:rPr>
        <w:t>semestre tiveram apoio dos professores, inclusive com indicação de artigos cient</w:t>
      </w:r>
      <w:r w:rsidR="00EA3162">
        <w:rPr>
          <w:rFonts w:ascii="Times New Roman" w:eastAsia="Times New Roman" w:hAnsi="Times New Roman" w:cs="Times New Roman"/>
          <w:sz w:val="22"/>
          <w:szCs w:val="22"/>
        </w:rPr>
        <w:t>í</w:t>
      </w:r>
      <w:r>
        <w:rPr>
          <w:rFonts w:ascii="Times New Roman" w:eastAsia="Times New Roman" w:hAnsi="Times New Roman" w:cs="Times New Roman"/>
          <w:sz w:val="22"/>
          <w:szCs w:val="22"/>
        </w:rPr>
        <w:t xml:space="preserve">ficos. </w:t>
      </w:r>
    </w:p>
    <w:p w14:paraId="4B4CB17D" w14:textId="77777777" w:rsidR="00836186" w:rsidRDefault="00836186" w:rsidP="005311F3">
      <w:pPr>
        <w:spacing w:after="120"/>
        <w:ind w:firstLine="709"/>
        <w:jc w:val="both"/>
        <w:rPr>
          <w:rFonts w:ascii="Times New Roman" w:eastAsia="Times New Roman" w:hAnsi="Times New Roman" w:cs="Times New Roman"/>
          <w:sz w:val="22"/>
          <w:szCs w:val="22"/>
        </w:rPr>
      </w:pPr>
    </w:p>
    <w:p w14:paraId="751565F3" w14:textId="578BE3BD" w:rsidR="00836186" w:rsidRDefault="00836186" w:rsidP="00836186">
      <w:pPr>
        <w:spacing w:after="120"/>
        <w:ind w:left="1418"/>
        <w:jc w:val="both"/>
        <w:rPr>
          <w:rFonts w:ascii="Times New Roman" w:eastAsia="Times New Roman" w:hAnsi="Times New Roman" w:cs="Times New Roman"/>
          <w:sz w:val="22"/>
          <w:szCs w:val="22"/>
        </w:rPr>
      </w:pPr>
      <w:r w:rsidRPr="00836186">
        <w:rPr>
          <w:rFonts w:ascii="Times New Roman" w:eastAsia="Times New Roman" w:hAnsi="Times New Roman" w:cs="Times New Roman"/>
          <w:sz w:val="22"/>
          <w:szCs w:val="22"/>
        </w:rPr>
        <w:t>Para criar o concreto foi necessário consultar algumas pessoas, como professores, para termos uma ideia de como seria feito, qual o processo que deveríamos seguir e algumas dicas e con</w:t>
      </w:r>
      <w:r w:rsidR="00A97508">
        <w:rPr>
          <w:rFonts w:ascii="Times New Roman" w:eastAsia="Times New Roman" w:hAnsi="Times New Roman" w:cs="Times New Roman"/>
          <w:sz w:val="22"/>
          <w:szCs w:val="22"/>
        </w:rPr>
        <w:t>s</w:t>
      </w:r>
      <w:r w:rsidRPr="00836186">
        <w:rPr>
          <w:rFonts w:ascii="Times New Roman" w:eastAsia="Times New Roman" w:hAnsi="Times New Roman" w:cs="Times New Roman"/>
          <w:sz w:val="22"/>
          <w:szCs w:val="22"/>
        </w:rPr>
        <w:t xml:space="preserve">elhos que foram muito importantes. O grupo conversou com dois professores, </w:t>
      </w:r>
      <w:r w:rsidR="00855CDA">
        <w:rPr>
          <w:rFonts w:ascii="Times New Roman" w:eastAsia="Times New Roman" w:hAnsi="Times New Roman" w:cs="Times New Roman"/>
          <w:sz w:val="22"/>
          <w:szCs w:val="22"/>
        </w:rPr>
        <w:t>[</w:t>
      </w:r>
      <w:r w:rsidR="00A97508">
        <w:rPr>
          <w:rFonts w:ascii="Times New Roman" w:eastAsia="Times New Roman" w:hAnsi="Times New Roman" w:cs="Times New Roman"/>
          <w:sz w:val="22"/>
          <w:szCs w:val="22"/>
        </w:rPr>
        <w:t>…</w:t>
      </w:r>
      <w:r w:rsidR="00855CDA">
        <w:rPr>
          <w:rFonts w:ascii="Times New Roman" w:eastAsia="Times New Roman" w:hAnsi="Times New Roman" w:cs="Times New Roman"/>
          <w:sz w:val="22"/>
          <w:szCs w:val="22"/>
        </w:rPr>
        <w:t>]</w:t>
      </w:r>
      <w:r w:rsidR="00A97508">
        <w:rPr>
          <w:rFonts w:ascii="Times New Roman" w:eastAsia="Times New Roman" w:hAnsi="Times New Roman" w:cs="Times New Roman"/>
          <w:sz w:val="22"/>
          <w:szCs w:val="22"/>
        </w:rPr>
        <w:t xml:space="preserve"> </w:t>
      </w:r>
      <w:r w:rsidRPr="00836186">
        <w:rPr>
          <w:rFonts w:ascii="Times New Roman" w:eastAsia="Times New Roman" w:hAnsi="Times New Roman" w:cs="Times New Roman"/>
          <w:sz w:val="22"/>
          <w:szCs w:val="22"/>
        </w:rPr>
        <w:t>apresentou um trabalho sobre o mesmo assunto, com ele pegamos dicas de como implantar e preparar o concreto. Ambos os professores nos disponibilizaram artigos e trabalhos apresentados como referencial teórico</w:t>
      </w:r>
      <w:r>
        <w:rPr>
          <w:rFonts w:ascii="Times New Roman" w:eastAsia="Times New Roman" w:hAnsi="Times New Roman" w:cs="Times New Roman"/>
          <w:sz w:val="22"/>
          <w:szCs w:val="22"/>
        </w:rPr>
        <w:t xml:space="preserve"> (Relatório 8, 2019</w:t>
      </w:r>
      <w:r w:rsidR="00A97508">
        <w:rPr>
          <w:rFonts w:ascii="Times New Roman" w:eastAsia="Times New Roman" w:hAnsi="Times New Roman" w:cs="Times New Roman"/>
          <w:sz w:val="22"/>
          <w:szCs w:val="22"/>
        </w:rPr>
        <w:t>, p. 12</w:t>
      </w:r>
      <w:r>
        <w:rPr>
          <w:rFonts w:ascii="Times New Roman" w:eastAsia="Times New Roman" w:hAnsi="Times New Roman" w:cs="Times New Roman"/>
          <w:sz w:val="22"/>
          <w:szCs w:val="22"/>
        </w:rPr>
        <w:t>)</w:t>
      </w:r>
      <w:r w:rsidRPr="00836186">
        <w:rPr>
          <w:rFonts w:ascii="Times New Roman" w:eastAsia="Times New Roman" w:hAnsi="Times New Roman" w:cs="Times New Roman"/>
          <w:sz w:val="22"/>
          <w:szCs w:val="22"/>
        </w:rPr>
        <w:t>.</w:t>
      </w:r>
    </w:p>
    <w:p w14:paraId="0B8D88C7" w14:textId="0B105B49" w:rsidR="00836186" w:rsidRDefault="00836186" w:rsidP="005311F3">
      <w:pPr>
        <w:spacing w:after="120"/>
        <w:ind w:firstLine="709"/>
        <w:jc w:val="both"/>
        <w:rPr>
          <w:rFonts w:ascii="Times New Roman" w:eastAsia="Times New Roman" w:hAnsi="Times New Roman" w:cs="Times New Roman"/>
          <w:sz w:val="22"/>
          <w:szCs w:val="22"/>
        </w:rPr>
      </w:pPr>
    </w:p>
    <w:p w14:paraId="0D8ABDF0" w14:textId="782E9433" w:rsidR="00A97508" w:rsidRDefault="00A97508" w:rsidP="005311F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 alunos cita</w:t>
      </w:r>
      <w:r w:rsidR="00291460">
        <w:rPr>
          <w:rFonts w:ascii="Times New Roman" w:eastAsia="Times New Roman" w:hAnsi="Times New Roman" w:cs="Times New Roman"/>
          <w:sz w:val="22"/>
          <w:szCs w:val="22"/>
        </w:rPr>
        <w:t>ra</w:t>
      </w:r>
      <w:r>
        <w:rPr>
          <w:rFonts w:ascii="Times New Roman" w:eastAsia="Times New Roman" w:hAnsi="Times New Roman" w:cs="Times New Roman"/>
          <w:sz w:val="22"/>
          <w:szCs w:val="22"/>
        </w:rPr>
        <w:t>m a experiência dos professores</w:t>
      </w:r>
      <w:r w:rsidR="0047042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trabalhos e publicações</w:t>
      </w:r>
      <w:r w:rsidR="0047042B">
        <w:rPr>
          <w:rFonts w:ascii="Times New Roman" w:eastAsia="Times New Roman" w:hAnsi="Times New Roman" w:cs="Times New Roman"/>
          <w:sz w:val="22"/>
          <w:szCs w:val="22"/>
        </w:rPr>
        <w:t xml:space="preserve">. Esses trabalhos nos remetem a </w:t>
      </w:r>
      <w:r w:rsidR="00C01520">
        <w:rPr>
          <w:rFonts w:ascii="Times New Roman" w:eastAsia="Times New Roman" w:hAnsi="Times New Roman" w:cs="Times New Roman"/>
          <w:sz w:val="22"/>
          <w:szCs w:val="22"/>
        </w:rPr>
        <w:t>memória</w:t>
      </w:r>
      <w:r w:rsidR="0047042B">
        <w:rPr>
          <w:rFonts w:ascii="Times New Roman" w:eastAsia="Times New Roman" w:hAnsi="Times New Roman" w:cs="Times New Roman"/>
          <w:sz w:val="22"/>
          <w:szCs w:val="22"/>
        </w:rPr>
        <w:t xml:space="preserve"> das ações realizadas. Essas ações </w:t>
      </w:r>
      <w:r w:rsidR="000E5DC5">
        <w:rPr>
          <w:rFonts w:ascii="Times New Roman" w:eastAsia="Times New Roman" w:hAnsi="Times New Roman" w:cs="Times New Roman"/>
          <w:sz w:val="22"/>
          <w:szCs w:val="22"/>
        </w:rPr>
        <w:t xml:space="preserve">teórico práticas </w:t>
      </w:r>
      <w:r w:rsidR="0047042B">
        <w:rPr>
          <w:rFonts w:ascii="Times New Roman" w:eastAsia="Times New Roman" w:hAnsi="Times New Roman" w:cs="Times New Roman"/>
          <w:sz w:val="22"/>
          <w:szCs w:val="22"/>
        </w:rPr>
        <w:t xml:space="preserve">estão na universidade, eles percebem o que foi realizado e que todos podem usufruir. Desde o espaço de estacionamento, nos bebedouros, nos espaços de </w:t>
      </w:r>
      <w:r w:rsidR="00C01520">
        <w:rPr>
          <w:rFonts w:ascii="Times New Roman" w:eastAsia="Times New Roman" w:hAnsi="Times New Roman" w:cs="Times New Roman"/>
          <w:sz w:val="22"/>
          <w:szCs w:val="22"/>
        </w:rPr>
        <w:t>convivência</w:t>
      </w:r>
      <w:r w:rsidR="0047042B">
        <w:rPr>
          <w:rFonts w:ascii="Times New Roman" w:eastAsia="Times New Roman" w:hAnsi="Times New Roman" w:cs="Times New Roman"/>
          <w:sz w:val="22"/>
          <w:szCs w:val="22"/>
        </w:rPr>
        <w:t xml:space="preserve"> entre outros. Essas mem</w:t>
      </w:r>
      <w:r w:rsidR="000E5DC5">
        <w:rPr>
          <w:rFonts w:ascii="Times New Roman" w:eastAsia="Times New Roman" w:hAnsi="Times New Roman" w:cs="Times New Roman"/>
          <w:sz w:val="22"/>
          <w:szCs w:val="22"/>
        </w:rPr>
        <w:t>ó</w:t>
      </w:r>
      <w:r w:rsidR="0047042B">
        <w:rPr>
          <w:rFonts w:ascii="Times New Roman" w:eastAsia="Times New Roman" w:hAnsi="Times New Roman" w:cs="Times New Roman"/>
          <w:sz w:val="22"/>
          <w:szCs w:val="22"/>
        </w:rPr>
        <w:t xml:space="preserve">rias são </w:t>
      </w:r>
      <w:r w:rsidR="00C01520">
        <w:rPr>
          <w:rFonts w:ascii="Times New Roman" w:eastAsia="Times New Roman" w:hAnsi="Times New Roman" w:cs="Times New Roman"/>
          <w:sz w:val="22"/>
          <w:szCs w:val="22"/>
        </w:rPr>
        <w:t>apresentadas</w:t>
      </w:r>
      <w:r w:rsidR="0047042B">
        <w:rPr>
          <w:rFonts w:ascii="Times New Roman" w:eastAsia="Times New Roman" w:hAnsi="Times New Roman" w:cs="Times New Roman"/>
          <w:sz w:val="22"/>
          <w:szCs w:val="22"/>
        </w:rPr>
        <w:t xml:space="preserve"> nas primeiras aulas </w:t>
      </w:r>
      <w:r w:rsidR="00C01520">
        <w:rPr>
          <w:rFonts w:ascii="Times New Roman" w:eastAsia="Times New Roman" w:hAnsi="Times New Roman" w:cs="Times New Roman"/>
          <w:sz w:val="22"/>
          <w:szCs w:val="22"/>
        </w:rPr>
        <w:t>incluídos</w:t>
      </w:r>
      <w:r w:rsidR="0047042B">
        <w:rPr>
          <w:rFonts w:ascii="Times New Roman" w:eastAsia="Times New Roman" w:hAnsi="Times New Roman" w:cs="Times New Roman"/>
          <w:sz w:val="22"/>
          <w:szCs w:val="22"/>
        </w:rPr>
        <w:t xml:space="preserve"> a participação em eventos e incentivos a publicações como citado acima.</w:t>
      </w:r>
    </w:p>
    <w:p w14:paraId="16B80817" w14:textId="2DF855A0" w:rsidR="005311F3" w:rsidRDefault="005311F3" w:rsidP="005311F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Justificativa do grupo para realizar a execução da obra</w:t>
      </w:r>
      <w:r w:rsidR="00443B57">
        <w:rPr>
          <w:rFonts w:ascii="Times New Roman" w:eastAsia="Times New Roman" w:hAnsi="Times New Roman" w:cs="Times New Roman"/>
          <w:sz w:val="22"/>
          <w:szCs w:val="22"/>
        </w:rPr>
        <w:t>, esse excerto</w:t>
      </w:r>
      <w:r>
        <w:rPr>
          <w:rFonts w:ascii="Times New Roman" w:eastAsia="Times New Roman" w:hAnsi="Times New Roman" w:cs="Times New Roman"/>
          <w:sz w:val="22"/>
          <w:szCs w:val="22"/>
        </w:rPr>
        <w:t xml:space="preserve"> faz parte do processo de </w:t>
      </w:r>
      <w:r w:rsidR="00C01520">
        <w:rPr>
          <w:rFonts w:ascii="Times New Roman" w:eastAsia="Times New Roman" w:hAnsi="Times New Roman" w:cs="Times New Roman"/>
          <w:sz w:val="22"/>
          <w:szCs w:val="22"/>
        </w:rPr>
        <w:t>constituição</w:t>
      </w:r>
      <w:r>
        <w:rPr>
          <w:rFonts w:ascii="Times New Roman" w:eastAsia="Times New Roman" w:hAnsi="Times New Roman" w:cs="Times New Roman"/>
          <w:sz w:val="22"/>
          <w:szCs w:val="22"/>
        </w:rPr>
        <w:t xml:space="preserve"> do projeto. Só após passar dessas fases a obra será implantada. </w:t>
      </w:r>
    </w:p>
    <w:p w14:paraId="2D1B115B" w14:textId="77777777" w:rsidR="005311F3" w:rsidRDefault="005311F3" w:rsidP="005311F3">
      <w:pPr>
        <w:spacing w:after="120"/>
        <w:ind w:firstLine="709"/>
        <w:jc w:val="both"/>
        <w:rPr>
          <w:rFonts w:ascii="Times New Roman" w:eastAsia="Times New Roman" w:hAnsi="Times New Roman" w:cs="Times New Roman"/>
          <w:sz w:val="22"/>
          <w:szCs w:val="22"/>
        </w:rPr>
      </w:pPr>
    </w:p>
    <w:p w14:paraId="02758FFA" w14:textId="06F4821A" w:rsidR="005311F3" w:rsidRPr="00E853A1" w:rsidRDefault="005311F3" w:rsidP="00E853A1">
      <w:pPr>
        <w:spacing w:after="120"/>
        <w:ind w:left="1418"/>
        <w:jc w:val="both"/>
        <w:rPr>
          <w:rFonts w:ascii="Times New Roman" w:eastAsia="Times New Roman" w:hAnsi="Times New Roman" w:cs="Times New Roman"/>
          <w:sz w:val="22"/>
          <w:szCs w:val="22"/>
        </w:rPr>
      </w:pPr>
      <w:r w:rsidRPr="00E853A1">
        <w:rPr>
          <w:rFonts w:ascii="Times New Roman" w:eastAsia="Times New Roman" w:hAnsi="Times New Roman" w:cs="Times New Roman"/>
          <w:sz w:val="22"/>
          <w:szCs w:val="22"/>
        </w:rPr>
        <w:t xml:space="preserve">Dia 26/09, foi definido os integrantes do grupo e o tema a ser seguido. A ideia do grupo é realizar a aplicação de uma calçada permeável nos bebedouros do </w:t>
      </w:r>
      <w:r w:rsidR="00D51A49" w:rsidRPr="00D218B9">
        <w:rPr>
          <w:rFonts w:ascii="Times New Roman" w:eastAsia="Times New Roman" w:hAnsi="Times New Roman" w:cs="Times New Roman"/>
          <w:sz w:val="22"/>
          <w:szCs w:val="22"/>
        </w:rPr>
        <w:t>Instituto</w:t>
      </w:r>
      <w:r w:rsidR="00D51A49">
        <w:rPr>
          <w:rFonts w:ascii="Times New Roman" w:eastAsia="Times New Roman" w:hAnsi="Times New Roman" w:cs="Times New Roman"/>
          <w:sz w:val="22"/>
          <w:szCs w:val="22"/>
        </w:rPr>
        <w:t xml:space="preserve"> [</w:t>
      </w:r>
      <w:r w:rsidR="000E5DC5">
        <w:rPr>
          <w:rFonts w:ascii="Times New Roman" w:eastAsia="Times New Roman" w:hAnsi="Times New Roman" w:cs="Times New Roman"/>
          <w:sz w:val="22"/>
          <w:szCs w:val="22"/>
        </w:rPr>
        <w:t>...</w:t>
      </w:r>
      <w:r w:rsidR="00D51A49">
        <w:rPr>
          <w:rFonts w:ascii="Times New Roman" w:eastAsia="Times New Roman" w:hAnsi="Times New Roman" w:cs="Times New Roman"/>
          <w:sz w:val="22"/>
          <w:szCs w:val="22"/>
        </w:rPr>
        <w:t>]</w:t>
      </w:r>
      <w:r w:rsidRPr="00E853A1">
        <w:rPr>
          <w:rFonts w:ascii="Times New Roman" w:eastAsia="Times New Roman" w:hAnsi="Times New Roman" w:cs="Times New Roman"/>
          <w:sz w:val="22"/>
          <w:szCs w:val="22"/>
        </w:rPr>
        <w:t>. A ideia foi elaborada após a análise da sujeira no local proposto, devido ao constante caimento de água e ao intenso fluxo de pessoas, com isso há a sujeira e em consequência desses fatores, surge a necessidade de implantar um piso para poder drenar a água e amenizar o problema. O grupo é composto pelos alunos: (Correspondência eletr</w:t>
      </w:r>
      <w:r w:rsidR="002F5464">
        <w:rPr>
          <w:rFonts w:ascii="Times New Roman" w:eastAsia="Times New Roman" w:hAnsi="Times New Roman" w:cs="Times New Roman"/>
          <w:sz w:val="22"/>
          <w:szCs w:val="22"/>
        </w:rPr>
        <w:t>ô</w:t>
      </w:r>
      <w:r w:rsidRPr="00E853A1">
        <w:rPr>
          <w:rFonts w:ascii="Times New Roman" w:eastAsia="Times New Roman" w:hAnsi="Times New Roman" w:cs="Times New Roman"/>
          <w:sz w:val="22"/>
          <w:szCs w:val="22"/>
        </w:rPr>
        <w:t>nica</w:t>
      </w:r>
      <w:r w:rsidR="00D70A0B">
        <w:rPr>
          <w:rFonts w:ascii="Times New Roman" w:eastAsia="Times New Roman" w:hAnsi="Times New Roman" w:cs="Times New Roman"/>
          <w:sz w:val="22"/>
          <w:szCs w:val="22"/>
        </w:rPr>
        <w:t>,</w:t>
      </w:r>
      <w:r w:rsidRPr="00E853A1">
        <w:rPr>
          <w:rFonts w:ascii="Times New Roman" w:eastAsia="Times New Roman" w:hAnsi="Times New Roman" w:cs="Times New Roman"/>
          <w:sz w:val="22"/>
          <w:szCs w:val="22"/>
        </w:rPr>
        <w:t xml:space="preserve"> Grupo 8, 2019).</w:t>
      </w:r>
    </w:p>
    <w:p w14:paraId="73211AF8" w14:textId="77777777" w:rsidR="005311F3" w:rsidRDefault="005311F3" w:rsidP="005311F3">
      <w:pPr>
        <w:spacing w:after="120"/>
        <w:ind w:firstLine="709"/>
        <w:jc w:val="both"/>
        <w:rPr>
          <w:rFonts w:ascii="Times New Roman" w:eastAsia="Times New Roman" w:hAnsi="Times New Roman" w:cs="Times New Roman"/>
          <w:sz w:val="20"/>
          <w:szCs w:val="20"/>
        </w:rPr>
      </w:pPr>
    </w:p>
    <w:p w14:paraId="5814A24B" w14:textId="3786C7FA" w:rsidR="005311F3" w:rsidRPr="005311F3" w:rsidRDefault="002F5464" w:rsidP="005311F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Quanto a comunicação do grupo com o professor da disciplina</w:t>
      </w:r>
      <w:r w:rsidR="00BD3673">
        <w:rPr>
          <w:rFonts w:ascii="Times New Roman" w:eastAsia="Times New Roman" w:hAnsi="Times New Roman" w:cs="Times New Roman"/>
          <w:sz w:val="22"/>
          <w:szCs w:val="22"/>
        </w:rPr>
        <w:t>: a</w:t>
      </w:r>
      <w:r w:rsidR="005311F3" w:rsidRPr="005311F3">
        <w:rPr>
          <w:rFonts w:ascii="Times New Roman" w:eastAsia="Times New Roman" w:hAnsi="Times New Roman" w:cs="Times New Roman"/>
          <w:sz w:val="22"/>
          <w:szCs w:val="22"/>
        </w:rPr>
        <w:t>lguns alunos pref</w:t>
      </w:r>
      <w:r w:rsidR="00443B57">
        <w:rPr>
          <w:rFonts w:ascii="Times New Roman" w:eastAsia="Times New Roman" w:hAnsi="Times New Roman" w:cs="Times New Roman"/>
          <w:sz w:val="22"/>
          <w:szCs w:val="22"/>
        </w:rPr>
        <w:t>er</w:t>
      </w:r>
      <w:r w:rsidR="005311F3" w:rsidRPr="005311F3">
        <w:rPr>
          <w:rFonts w:ascii="Times New Roman" w:eastAsia="Times New Roman" w:hAnsi="Times New Roman" w:cs="Times New Roman"/>
          <w:sz w:val="22"/>
          <w:szCs w:val="22"/>
        </w:rPr>
        <w:t>iram conversar pessoalmente com o professor</w:t>
      </w:r>
      <w:r>
        <w:rPr>
          <w:rFonts w:ascii="Times New Roman" w:eastAsia="Times New Roman" w:hAnsi="Times New Roman" w:cs="Times New Roman"/>
          <w:sz w:val="22"/>
          <w:szCs w:val="22"/>
        </w:rPr>
        <w:t>.</w:t>
      </w:r>
      <w:r w:rsidR="005311F3" w:rsidRPr="005311F3">
        <w:rPr>
          <w:rFonts w:ascii="Times New Roman" w:eastAsia="Times New Roman" w:hAnsi="Times New Roman" w:cs="Times New Roman"/>
          <w:sz w:val="22"/>
          <w:szCs w:val="22"/>
        </w:rPr>
        <w:t xml:space="preserve"> </w:t>
      </w:r>
      <w:r w:rsidR="00BD3673">
        <w:rPr>
          <w:rFonts w:ascii="Times New Roman" w:eastAsia="Times New Roman" w:hAnsi="Times New Roman" w:cs="Times New Roman"/>
          <w:sz w:val="22"/>
          <w:szCs w:val="22"/>
        </w:rPr>
        <w:t xml:space="preserve">A comunicação </w:t>
      </w:r>
      <w:r w:rsidR="00C01520" w:rsidRPr="005311F3">
        <w:rPr>
          <w:rFonts w:ascii="Times New Roman" w:eastAsia="Times New Roman" w:hAnsi="Times New Roman" w:cs="Times New Roman"/>
          <w:sz w:val="22"/>
          <w:szCs w:val="22"/>
        </w:rPr>
        <w:t>através</w:t>
      </w:r>
      <w:r w:rsidR="005311F3" w:rsidRPr="005311F3">
        <w:rPr>
          <w:rFonts w:ascii="Times New Roman" w:eastAsia="Times New Roman" w:hAnsi="Times New Roman" w:cs="Times New Roman"/>
          <w:sz w:val="22"/>
          <w:szCs w:val="22"/>
        </w:rPr>
        <w:t xml:space="preserve"> d</w:t>
      </w:r>
      <w:r w:rsidR="00BD3673">
        <w:rPr>
          <w:rFonts w:ascii="Times New Roman" w:eastAsia="Times New Roman" w:hAnsi="Times New Roman" w:cs="Times New Roman"/>
          <w:sz w:val="22"/>
          <w:szCs w:val="22"/>
        </w:rPr>
        <w:t>e</w:t>
      </w:r>
      <w:r w:rsidR="005311F3" w:rsidRPr="005311F3">
        <w:rPr>
          <w:rFonts w:ascii="Times New Roman" w:eastAsia="Times New Roman" w:hAnsi="Times New Roman" w:cs="Times New Roman"/>
          <w:sz w:val="22"/>
          <w:szCs w:val="22"/>
        </w:rPr>
        <w:t xml:space="preserve"> </w:t>
      </w:r>
      <w:r w:rsidR="00BD3673" w:rsidRPr="00BD3673">
        <w:rPr>
          <w:rFonts w:ascii="Times New Roman" w:eastAsia="Times New Roman" w:hAnsi="Times New Roman" w:cs="Times New Roman"/>
          <w:i/>
          <w:iCs/>
          <w:sz w:val="22"/>
          <w:szCs w:val="22"/>
        </w:rPr>
        <w:t>e-mail</w:t>
      </w:r>
      <w:r w:rsidR="005311F3" w:rsidRPr="005311F3">
        <w:rPr>
          <w:rFonts w:ascii="Times New Roman" w:eastAsia="Times New Roman" w:hAnsi="Times New Roman" w:cs="Times New Roman"/>
          <w:sz w:val="22"/>
          <w:szCs w:val="22"/>
        </w:rPr>
        <w:t xml:space="preserve"> ou </w:t>
      </w:r>
      <w:r w:rsidR="00BD3673">
        <w:rPr>
          <w:rFonts w:ascii="Times New Roman" w:eastAsia="Times New Roman" w:hAnsi="Times New Roman" w:cs="Times New Roman"/>
          <w:sz w:val="22"/>
          <w:szCs w:val="22"/>
        </w:rPr>
        <w:t>impressa</w:t>
      </w:r>
      <w:r w:rsidR="005311F3" w:rsidRPr="005311F3">
        <w:rPr>
          <w:rFonts w:ascii="Times New Roman" w:eastAsia="Times New Roman" w:hAnsi="Times New Roman" w:cs="Times New Roman"/>
          <w:sz w:val="22"/>
          <w:szCs w:val="22"/>
        </w:rPr>
        <w:t xml:space="preserve"> também faz parte do amadurecimento do professor </w:t>
      </w:r>
      <w:r w:rsidR="00443B57" w:rsidRPr="005311F3">
        <w:rPr>
          <w:rFonts w:ascii="Times New Roman" w:eastAsia="Times New Roman" w:hAnsi="Times New Roman" w:cs="Times New Roman"/>
          <w:sz w:val="22"/>
          <w:szCs w:val="22"/>
        </w:rPr>
        <w:t>respon</w:t>
      </w:r>
      <w:r w:rsidR="00443B57">
        <w:rPr>
          <w:rFonts w:ascii="Times New Roman" w:eastAsia="Times New Roman" w:hAnsi="Times New Roman" w:cs="Times New Roman"/>
          <w:sz w:val="22"/>
          <w:szCs w:val="22"/>
        </w:rPr>
        <w:t>sá</w:t>
      </w:r>
      <w:r w:rsidR="00443B57" w:rsidRPr="005311F3">
        <w:rPr>
          <w:rFonts w:ascii="Times New Roman" w:eastAsia="Times New Roman" w:hAnsi="Times New Roman" w:cs="Times New Roman"/>
          <w:sz w:val="22"/>
          <w:szCs w:val="22"/>
        </w:rPr>
        <w:t>vel</w:t>
      </w:r>
      <w:r w:rsidR="00BD3673">
        <w:rPr>
          <w:rFonts w:ascii="Times New Roman" w:eastAsia="Times New Roman" w:hAnsi="Times New Roman" w:cs="Times New Roman"/>
          <w:sz w:val="22"/>
          <w:szCs w:val="22"/>
        </w:rPr>
        <w:t>. P</w:t>
      </w:r>
      <w:r w:rsidR="00443B57">
        <w:rPr>
          <w:rFonts w:ascii="Times New Roman" w:eastAsia="Times New Roman" w:hAnsi="Times New Roman" w:cs="Times New Roman"/>
          <w:sz w:val="22"/>
          <w:szCs w:val="22"/>
        </w:rPr>
        <w:t>ercebeu</w:t>
      </w:r>
      <w:r w:rsidR="00BD3673">
        <w:rPr>
          <w:rFonts w:ascii="Times New Roman" w:eastAsia="Times New Roman" w:hAnsi="Times New Roman" w:cs="Times New Roman"/>
          <w:sz w:val="22"/>
          <w:szCs w:val="22"/>
        </w:rPr>
        <w:t>-se que</w:t>
      </w:r>
      <w:r w:rsidR="005311F3" w:rsidRPr="005311F3">
        <w:rPr>
          <w:rFonts w:ascii="Times New Roman" w:eastAsia="Times New Roman" w:hAnsi="Times New Roman" w:cs="Times New Roman"/>
          <w:sz w:val="22"/>
          <w:szCs w:val="22"/>
        </w:rPr>
        <w:t xml:space="preserve"> </w:t>
      </w:r>
      <w:r w:rsidR="00BD3673">
        <w:rPr>
          <w:rFonts w:ascii="Times New Roman" w:eastAsia="Times New Roman" w:hAnsi="Times New Roman" w:cs="Times New Roman"/>
          <w:sz w:val="22"/>
          <w:szCs w:val="22"/>
        </w:rPr>
        <w:t xml:space="preserve">a comunicação verbal é de </w:t>
      </w:r>
      <w:r w:rsidR="00C01520">
        <w:rPr>
          <w:rFonts w:ascii="Times New Roman" w:eastAsia="Times New Roman" w:hAnsi="Times New Roman" w:cs="Times New Roman"/>
          <w:sz w:val="22"/>
          <w:szCs w:val="22"/>
        </w:rPr>
        <w:t>difícil</w:t>
      </w:r>
      <w:r w:rsidR="00BD3673">
        <w:rPr>
          <w:rFonts w:ascii="Times New Roman" w:eastAsia="Times New Roman" w:hAnsi="Times New Roman" w:cs="Times New Roman"/>
          <w:sz w:val="22"/>
          <w:szCs w:val="22"/>
        </w:rPr>
        <w:t xml:space="preserve"> registro. Ela ocorre durante as aulas, nas áreas de convivência interna, nos intervalos</w:t>
      </w:r>
      <w:r w:rsidR="005311F3" w:rsidRPr="005311F3">
        <w:rPr>
          <w:rFonts w:ascii="Times New Roman" w:eastAsia="Times New Roman" w:hAnsi="Times New Roman" w:cs="Times New Roman"/>
          <w:sz w:val="22"/>
          <w:szCs w:val="22"/>
        </w:rPr>
        <w:t xml:space="preserve"> </w:t>
      </w:r>
      <w:r w:rsidR="00BD3673">
        <w:rPr>
          <w:rFonts w:ascii="Times New Roman" w:eastAsia="Times New Roman" w:hAnsi="Times New Roman" w:cs="Times New Roman"/>
          <w:sz w:val="22"/>
          <w:szCs w:val="22"/>
        </w:rPr>
        <w:t>onde o</w:t>
      </w:r>
      <w:r w:rsidR="005311F3" w:rsidRPr="005311F3">
        <w:rPr>
          <w:rFonts w:ascii="Times New Roman" w:eastAsia="Times New Roman" w:hAnsi="Times New Roman" w:cs="Times New Roman"/>
          <w:sz w:val="22"/>
          <w:szCs w:val="22"/>
        </w:rPr>
        <w:t xml:space="preserve"> aluno procurava o professor individualmente</w:t>
      </w:r>
      <w:r w:rsidR="00AB1528">
        <w:rPr>
          <w:rFonts w:ascii="Times New Roman" w:eastAsia="Times New Roman" w:hAnsi="Times New Roman" w:cs="Times New Roman"/>
          <w:sz w:val="22"/>
          <w:szCs w:val="22"/>
        </w:rPr>
        <w:t>.</w:t>
      </w:r>
      <w:r w:rsidR="005311F3" w:rsidRPr="005311F3">
        <w:rPr>
          <w:rFonts w:ascii="Times New Roman" w:eastAsia="Times New Roman" w:hAnsi="Times New Roman" w:cs="Times New Roman"/>
          <w:sz w:val="22"/>
          <w:szCs w:val="22"/>
        </w:rPr>
        <w:t xml:space="preserve"> </w:t>
      </w:r>
      <w:r w:rsidR="00AB1528">
        <w:rPr>
          <w:rFonts w:ascii="Times New Roman" w:eastAsia="Times New Roman" w:hAnsi="Times New Roman" w:cs="Times New Roman"/>
          <w:sz w:val="22"/>
          <w:szCs w:val="22"/>
        </w:rPr>
        <w:t>N</w:t>
      </w:r>
      <w:r w:rsidR="005311F3" w:rsidRPr="005311F3">
        <w:rPr>
          <w:rFonts w:ascii="Times New Roman" w:eastAsia="Times New Roman" w:hAnsi="Times New Roman" w:cs="Times New Roman"/>
          <w:sz w:val="22"/>
          <w:szCs w:val="22"/>
        </w:rPr>
        <w:t>esse processo algumas informações passavam despercebidas.</w:t>
      </w:r>
      <w:r w:rsidR="00AB1528">
        <w:rPr>
          <w:rFonts w:ascii="Times New Roman" w:eastAsia="Times New Roman" w:hAnsi="Times New Roman" w:cs="Times New Roman"/>
          <w:sz w:val="22"/>
          <w:szCs w:val="22"/>
        </w:rPr>
        <w:t xml:space="preserve"> A partir de algumas reflexões a orientação foi que os alunos procurassem sintetizar as informações, </w:t>
      </w:r>
      <w:r w:rsidR="008570D9">
        <w:rPr>
          <w:rFonts w:ascii="Times New Roman" w:eastAsia="Times New Roman" w:hAnsi="Times New Roman" w:cs="Times New Roman"/>
          <w:sz w:val="22"/>
          <w:szCs w:val="22"/>
        </w:rPr>
        <w:t>dúvidas</w:t>
      </w:r>
      <w:r w:rsidR="00AB1528">
        <w:rPr>
          <w:rFonts w:ascii="Times New Roman" w:eastAsia="Times New Roman" w:hAnsi="Times New Roman" w:cs="Times New Roman"/>
          <w:sz w:val="22"/>
          <w:szCs w:val="22"/>
        </w:rPr>
        <w:t xml:space="preserve">, andamento do projeto </w:t>
      </w:r>
      <w:r w:rsidR="00C01520">
        <w:rPr>
          <w:rFonts w:ascii="Times New Roman" w:eastAsia="Times New Roman" w:hAnsi="Times New Roman" w:cs="Times New Roman"/>
          <w:sz w:val="22"/>
          <w:szCs w:val="22"/>
        </w:rPr>
        <w:t>através</w:t>
      </w:r>
      <w:r w:rsidR="00AB1528">
        <w:rPr>
          <w:rFonts w:ascii="Times New Roman" w:eastAsia="Times New Roman" w:hAnsi="Times New Roman" w:cs="Times New Roman"/>
          <w:sz w:val="22"/>
          <w:szCs w:val="22"/>
        </w:rPr>
        <w:t xml:space="preserve"> da comunicação escrita. Essa orientação também foi para que no relatório</w:t>
      </w:r>
      <w:r w:rsidR="000E5DC5">
        <w:rPr>
          <w:rFonts w:ascii="Times New Roman" w:eastAsia="Times New Roman" w:hAnsi="Times New Roman" w:cs="Times New Roman"/>
          <w:sz w:val="22"/>
          <w:szCs w:val="22"/>
        </w:rPr>
        <w:t xml:space="preserve"> </w:t>
      </w:r>
      <w:r w:rsidR="00D51A49">
        <w:rPr>
          <w:rFonts w:ascii="Times New Roman" w:eastAsia="Times New Roman" w:hAnsi="Times New Roman" w:cs="Times New Roman"/>
          <w:sz w:val="22"/>
          <w:szCs w:val="22"/>
        </w:rPr>
        <w:t xml:space="preserve">registrassem </w:t>
      </w:r>
      <w:r w:rsidR="000E5DC5">
        <w:rPr>
          <w:rFonts w:ascii="Times New Roman" w:eastAsia="Times New Roman" w:hAnsi="Times New Roman" w:cs="Times New Roman"/>
          <w:sz w:val="22"/>
          <w:szCs w:val="22"/>
        </w:rPr>
        <w:t xml:space="preserve">algumas </w:t>
      </w:r>
      <w:r w:rsidR="00D51A49">
        <w:rPr>
          <w:rFonts w:ascii="Times New Roman" w:eastAsia="Times New Roman" w:hAnsi="Times New Roman" w:cs="Times New Roman"/>
          <w:sz w:val="22"/>
          <w:szCs w:val="22"/>
        </w:rPr>
        <w:t>reflexões sobre todo o percurso do projeto a execução da prática</w:t>
      </w:r>
      <w:r w:rsidR="000E5DC5">
        <w:rPr>
          <w:rFonts w:ascii="Times New Roman" w:eastAsia="Times New Roman" w:hAnsi="Times New Roman" w:cs="Times New Roman"/>
          <w:sz w:val="22"/>
          <w:szCs w:val="22"/>
        </w:rPr>
        <w:t>.</w:t>
      </w:r>
    </w:p>
    <w:p w14:paraId="50A4ECE8" w14:textId="7CBCA766" w:rsidR="005311F3" w:rsidRDefault="005311F3" w:rsidP="005311F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maioria dos trabalhos fo</w:t>
      </w:r>
      <w:r w:rsidR="00E02CE8">
        <w:rPr>
          <w:rFonts w:ascii="Times New Roman" w:eastAsia="Times New Roman" w:hAnsi="Times New Roman" w:cs="Times New Roman"/>
          <w:sz w:val="22"/>
          <w:szCs w:val="22"/>
        </w:rPr>
        <w:t>cou</w:t>
      </w:r>
      <w:r>
        <w:rPr>
          <w:rFonts w:ascii="Times New Roman" w:eastAsia="Times New Roman" w:hAnsi="Times New Roman" w:cs="Times New Roman"/>
          <w:sz w:val="22"/>
          <w:szCs w:val="22"/>
        </w:rPr>
        <w:t xml:space="preserve"> </w:t>
      </w:r>
      <w:r w:rsidR="00E02CE8">
        <w:rPr>
          <w:rFonts w:ascii="Times New Roman" w:eastAsia="Times New Roman" w:hAnsi="Times New Roman" w:cs="Times New Roman"/>
          <w:sz w:val="22"/>
          <w:szCs w:val="22"/>
        </w:rPr>
        <w:t xml:space="preserve">com mais intensidade </w:t>
      </w:r>
      <w:r>
        <w:rPr>
          <w:rFonts w:ascii="Times New Roman" w:eastAsia="Times New Roman" w:hAnsi="Times New Roman" w:cs="Times New Roman"/>
          <w:sz w:val="22"/>
          <w:szCs w:val="22"/>
        </w:rPr>
        <w:t>a parte técnica, os conhecim</w:t>
      </w:r>
      <w:r w:rsidR="00E02CE8">
        <w:rPr>
          <w:rFonts w:ascii="Times New Roman" w:eastAsia="Times New Roman" w:hAnsi="Times New Roman" w:cs="Times New Roman"/>
          <w:sz w:val="22"/>
          <w:szCs w:val="22"/>
        </w:rPr>
        <w:t>e</w:t>
      </w:r>
      <w:r>
        <w:rPr>
          <w:rFonts w:ascii="Times New Roman" w:eastAsia="Times New Roman" w:hAnsi="Times New Roman" w:cs="Times New Roman"/>
          <w:sz w:val="22"/>
          <w:szCs w:val="22"/>
        </w:rPr>
        <w:t>ntos</w:t>
      </w:r>
      <w:r w:rsidR="00A745D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 como fizeram. </w:t>
      </w:r>
      <w:r w:rsidR="00C01520">
        <w:rPr>
          <w:rFonts w:ascii="Times New Roman" w:eastAsia="Times New Roman" w:hAnsi="Times New Roman" w:cs="Times New Roman"/>
          <w:sz w:val="22"/>
          <w:szCs w:val="22"/>
        </w:rPr>
        <w:t>Principalmente</w:t>
      </w:r>
      <w:r>
        <w:rPr>
          <w:rFonts w:ascii="Times New Roman" w:eastAsia="Times New Roman" w:hAnsi="Times New Roman" w:cs="Times New Roman"/>
          <w:sz w:val="22"/>
          <w:szCs w:val="22"/>
        </w:rPr>
        <w:t xml:space="preserve"> </w:t>
      </w:r>
      <w:r w:rsidR="005C5F9C">
        <w:rPr>
          <w:rFonts w:ascii="Times New Roman" w:eastAsia="Times New Roman" w:hAnsi="Times New Roman" w:cs="Times New Roman"/>
          <w:sz w:val="22"/>
          <w:szCs w:val="22"/>
        </w:rPr>
        <w:t xml:space="preserve">em </w:t>
      </w:r>
      <w:r>
        <w:rPr>
          <w:rFonts w:ascii="Times New Roman" w:eastAsia="Times New Roman" w:hAnsi="Times New Roman" w:cs="Times New Roman"/>
          <w:sz w:val="22"/>
          <w:szCs w:val="22"/>
        </w:rPr>
        <w:t>2019</w:t>
      </w:r>
      <w:r w:rsidR="005C5F9C">
        <w:rPr>
          <w:rFonts w:ascii="Times New Roman" w:eastAsia="Times New Roman" w:hAnsi="Times New Roman" w:cs="Times New Roman"/>
          <w:sz w:val="22"/>
          <w:szCs w:val="22"/>
        </w:rPr>
        <w:t xml:space="preserve">, foi encontrado nos relatórios algumas </w:t>
      </w:r>
      <w:r>
        <w:rPr>
          <w:rFonts w:ascii="Times New Roman" w:eastAsia="Times New Roman" w:hAnsi="Times New Roman" w:cs="Times New Roman"/>
          <w:sz w:val="22"/>
          <w:szCs w:val="22"/>
        </w:rPr>
        <w:t>reflexões e pela riqueza dos argumentos transcreve</w:t>
      </w:r>
      <w:r w:rsidR="005C5F9C">
        <w:rPr>
          <w:rFonts w:ascii="Times New Roman" w:eastAsia="Times New Roman" w:hAnsi="Times New Roman" w:cs="Times New Roman"/>
          <w:sz w:val="22"/>
          <w:szCs w:val="22"/>
        </w:rPr>
        <w:t>u</w:t>
      </w:r>
      <w:r>
        <w:rPr>
          <w:rFonts w:ascii="Times New Roman" w:eastAsia="Times New Roman" w:hAnsi="Times New Roman" w:cs="Times New Roman"/>
          <w:sz w:val="22"/>
          <w:szCs w:val="22"/>
        </w:rPr>
        <w:t>-se</w:t>
      </w:r>
      <w:r w:rsidR="005C5F9C">
        <w:rPr>
          <w:rFonts w:ascii="Times New Roman" w:eastAsia="Times New Roman" w:hAnsi="Times New Roman" w:cs="Times New Roman"/>
          <w:sz w:val="22"/>
          <w:szCs w:val="22"/>
        </w:rPr>
        <w:t xml:space="preserve"> partes</w:t>
      </w:r>
      <w:r>
        <w:rPr>
          <w:rFonts w:ascii="Times New Roman" w:eastAsia="Times New Roman" w:hAnsi="Times New Roman" w:cs="Times New Roman"/>
          <w:sz w:val="22"/>
          <w:szCs w:val="22"/>
        </w:rPr>
        <w:t xml:space="preserve">. </w:t>
      </w:r>
      <w:r w:rsidR="00A745D2">
        <w:rPr>
          <w:rFonts w:ascii="Times New Roman" w:eastAsia="Times New Roman" w:hAnsi="Times New Roman" w:cs="Times New Roman"/>
          <w:sz w:val="22"/>
          <w:szCs w:val="22"/>
        </w:rPr>
        <w:t>Observou-se que e</w:t>
      </w:r>
      <w:r>
        <w:rPr>
          <w:rFonts w:ascii="Times New Roman" w:eastAsia="Times New Roman" w:hAnsi="Times New Roman" w:cs="Times New Roman"/>
          <w:sz w:val="22"/>
          <w:szCs w:val="22"/>
        </w:rPr>
        <w:t>sse grupo conseguiu realizar a execução da obra após terceira tentativa.</w:t>
      </w:r>
    </w:p>
    <w:p w14:paraId="62215F70" w14:textId="77777777" w:rsidR="005311F3" w:rsidRDefault="005311F3" w:rsidP="005311F3">
      <w:pPr>
        <w:spacing w:after="120"/>
        <w:ind w:firstLine="709"/>
        <w:jc w:val="both"/>
        <w:rPr>
          <w:rFonts w:ascii="Times New Roman" w:eastAsia="Times New Roman" w:hAnsi="Times New Roman" w:cs="Times New Roman"/>
          <w:sz w:val="22"/>
          <w:szCs w:val="22"/>
        </w:rPr>
      </w:pPr>
    </w:p>
    <w:p w14:paraId="35573FC1" w14:textId="7C1CE29E" w:rsidR="005311F3" w:rsidRDefault="005311F3" w:rsidP="00E853A1">
      <w:pPr>
        <w:spacing w:after="120"/>
        <w:ind w:left="1418"/>
        <w:jc w:val="both"/>
        <w:rPr>
          <w:rFonts w:ascii="Times New Roman" w:eastAsia="Times New Roman" w:hAnsi="Times New Roman" w:cs="Times New Roman"/>
          <w:sz w:val="22"/>
          <w:szCs w:val="22"/>
        </w:rPr>
      </w:pPr>
      <w:r w:rsidRPr="00D218B9">
        <w:rPr>
          <w:rFonts w:ascii="Times New Roman" w:eastAsia="Times New Roman" w:hAnsi="Times New Roman" w:cs="Times New Roman"/>
          <w:sz w:val="22"/>
          <w:szCs w:val="22"/>
        </w:rPr>
        <w:t xml:space="preserve">No início foi um tanto quanto complexo, pois foram várias ideias que passaram desde um ponto de ônibus para os universitários até uma rampa de acessibilidade no corredor do banheiro ao lado do </w:t>
      </w:r>
      <w:r w:rsidR="00D51A49">
        <w:rPr>
          <w:rFonts w:ascii="Times New Roman" w:eastAsia="Times New Roman" w:hAnsi="Times New Roman" w:cs="Times New Roman"/>
          <w:sz w:val="22"/>
          <w:szCs w:val="22"/>
        </w:rPr>
        <w:t>[...]</w:t>
      </w:r>
      <w:r w:rsidRPr="00D218B9">
        <w:rPr>
          <w:rFonts w:ascii="Times New Roman" w:eastAsia="Times New Roman" w:hAnsi="Times New Roman" w:cs="Times New Roman"/>
          <w:sz w:val="22"/>
          <w:szCs w:val="22"/>
        </w:rPr>
        <w:t>, mas todas as ideias tinham algum empecilho, pois já havia um projeto piloto por trás de todos, então após uma situação deparada por um dos membros do grupo, observou-se o excesso de água empoçada nos corredores do Instituto</w:t>
      </w:r>
      <w:r w:rsidR="00D51A49">
        <w:rPr>
          <w:rFonts w:ascii="Times New Roman" w:eastAsia="Times New Roman" w:hAnsi="Times New Roman" w:cs="Times New Roman"/>
          <w:sz w:val="22"/>
          <w:szCs w:val="22"/>
        </w:rPr>
        <w:t xml:space="preserve"> [</w:t>
      </w:r>
      <w:r w:rsidR="00404665">
        <w:rPr>
          <w:rFonts w:ascii="Times New Roman" w:eastAsia="Times New Roman" w:hAnsi="Times New Roman" w:cs="Times New Roman"/>
          <w:sz w:val="22"/>
          <w:szCs w:val="22"/>
        </w:rPr>
        <w:t>…</w:t>
      </w:r>
      <w:r w:rsidR="00D51A49">
        <w:rPr>
          <w:rFonts w:ascii="Times New Roman" w:eastAsia="Times New Roman" w:hAnsi="Times New Roman" w:cs="Times New Roman"/>
          <w:sz w:val="22"/>
          <w:szCs w:val="22"/>
        </w:rPr>
        <w:t>].</w:t>
      </w:r>
      <w:r w:rsidR="0040466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Relatório 8,</w:t>
      </w:r>
      <w:r w:rsidR="00C12601">
        <w:rPr>
          <w:rFonts w:ascii="Times New Roman" w:eastAsia="Times New Roman" w:hAnsi="Times New Roman" w:cs="Times New Roman"/>
          <w:sz w:val="22"/>
          <w:szCs w:val="22"/>
        </w:rPr>
        <w:t xml:space="preserve"> 2019, </w:t>
      </w:r>
      <w:r>
        <w:rPr>
          <w:rFonts w:ascii="Times New Roman" w:eastAsia="Times New Roman" w:hAnsi="Times New Roman" w:cs="Times New Roman"/>
          <w:sz w:val="22"/>
          <w:szCs w:val="22"/>
        </w:rPr>
        <w:t>p. 13)</w:t>
      </w:r>
    </w:p>
    <w:p w14:paraId="404A08AC" w14:textId="77777777" w:rsidR="00865F01" w:rsidRDefault="00865F01" w:rsidP="00A13110">
      <w:pPr>
        <w:spacing w:after="120"/>
        <w:ind w:firstLine="709"/>
        <w:jc w:val="both"/>
        <w:rPr>
          <w:rFonts w:ascii="Times New Roman" w:eastAsia="Times New Roman" w:hAnsi="Times New Roman" w:cs="Times New Roman"/>
          <w:sz w:val="22"/>
          <w:szCs w:val="22"/>
        </w:rPr>
      </w:pPr>
    </w:p>
    <w:p w14:paraId="17581EDF" w14:textId="2B1B9020" w:rsidR="00A13110" w:rsidRDefault="00D91C62" w:rsidP="00A13110">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w:t>
      </w:r>
      <w:r w:rsidR="00A745D2">
        <w:rPr>
          <w:rFonts w:ascii="Times New Roman" w:eastAsia="Times New Roman" w:hAnsi="Times New Roman" w:cs="Times New Roman"/>
          <w:sz w:val="22"/>
          <w:szCs w:val="22"/>
        </w:rPr>
        <w:t xml:space="preserve"> alguns relat</w:t>
      </w:r>
      <w:r w:rsidR="00043097">
        <w:rPr>
          <w:rFonts w:ascii="Times New Roman" w:eastAsia="Times New Roman" w:hAnsi="Times New Roman" w:cs="Times New Roman"/>
          <w:sz w:val="22"/>
          <w:szCs w:val="22"/>
        </w:rPr>
        <w:t>ó</w:t>
      </w:r>
      <w:r w:rsidR="00A745D2">
        <w:rPr>
          <w:rFonts w:ascii="Times New Roman" w:eastAsia="Times New Roman" w:hAnsi="Times New Roman" w:cs="Times New Roman"/>
          <w:sz w:val="22"/>
          <w:szCs w:val="22"/>
        </w:rPr>
        <w:t xml:space="preserve">rios </w:t>
      </w:r>
      <w:r w:rsidR="00855CDA">
        <w:rPr>
          <w:rFonts w:ascii="Times New Roman" w:eastAsia="Times New Roman" w:hAnsi="Times New Roman" w:cs="Times New Roman"/>
          <w:sz w:val="22"/>
          <w:szCs w:val="22"/>
        </w:rPr>
        <w:t>foi encontrado relatos sobre o trabalho em grupo</w:t>
      </w:r>
      <w:r w:rsidR="00A1311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este relatório apresent</w:t>
      </w:r>
      <w:r w:rsidR="00043097">
        <w:rPr>
          <w:rFonts w:ascii="Times New Roman" w:eastAsia="Times New Roman" w:hAnsi="Times New Roman" w:cs="Times New Roman"/>
          <w:sz w:val="22"/>
          <w:szCs w:val="22"/>
        </w:rPr>
        <w:t>ou</w:t>
      </w:r>
      <w:r w:rsidR="00855CDA">
        <w:rPr>
          <w:rFonts w:ascii="Times New Roman" w:eastAsia="Times New Roman" w:hAnsi="Times New Roman" w:cs="Times New Roman"/>
          <w:sz w:val="22"/>
          <w:szCs w:val="22"/>
        </w:rPr>
        <w:t xml:space="preserve"> o</w:t>
      </w:r>
      <w:r w:rsidR="00A745D2">
        <w:rPr>
          <w:rFonts w:ascii="Times New Roman" w:eastAsia="Times New Roman" w:hAnsi="Times New Roman" w:cs="Times New Roman"/>
          <w:sz w:val="22"/>
          <w:szCs w:val="22"/>
        </w:rPr>
        <w:t xml:space="preserve"> subt</w:t>
      </w:r>
      <w:r w:rsidR="00043097">
        <w:rPr>
          <w:rFonts w:ascii="Times New Roman" w:eastAsia="Times New Roman" w:hAnsi="Times New Roman" w:cs="Times New Roman"/>
          <w:sz w:val="22"/>
          <w:szCs w:val="22"/>
        </w:rPr>
        <w:t>í</w:t>
      </w:r>
      <w:r w:rsidR="00A745D2">
        <w:rPr>
          <w:rFonts w:ascii="Times New Roman" w:eastAsia="Times New Roman" w:hAnsi="Times New Roman" w:cs="Times New Roman"/>
          <w:sz w:val="22"/>
          <w:szCs w:val="22"/>
        </w:rPr>
        <w:t xml:space="preserve">tulo </w:t>
      </w:r>
      <w:r w:rsidR="00A13110">
        <w:rPr>
          <w:rFonts w:ascii="Times New Roman" w:eastAsia="Times New Roman" w:hAnsi="Times New Roman" w:cs="Times New Roman"/>
          <w:sz w:val="22"/>
          <w:szCs w:val="22"/>
        </w:rPr>
        <w:t>“</w:t>
      </w:r>
      <w:r w:rsidR="00A13110" w:rsidRPr="00855CDA">
        <w:rPr>
          <w:rFonts w:ascii="Times New Roman" w:eastAsia="Times New Roman" w:hAnsi="Times New Roman" w:cs="Times New Roman"/>
          <w:i/>
          <w:iCs/>
          <w:sz w:val="22"/>
          <w:szCs w:val="22"/>
        </w:rPr>
        <w:t>experi</w:t>
      </w:r>
      <w:r w:rsidR="00043097" w:rsidRPr="00855CDA">
        <w:rPr>
          <w:rFonts w:ascii="Times New Roman" w:eastAsia="Times New Roman" w:hAnsi="Times New Roman" w:cs="Times New Roman"/>
          <w:i/>
          <w:iCs/>
          <w:sz w:val="22"/>
          <w:szCs w:val="22"/>
        </w:rPr>
        <w:t>ê</w:t>
      </w:r>
      <w:r w:rsidR="00A13110" w:rsidRPr="00855CDA">
        <w:rPr>
          <w:rFonts w:ascii="Times New Roman" w:eastAsia="Times New Roman" w:hAnsi="Times New Roman" w:cs="Times New Roman"/>
          <w:i/>
          <w:iCs/>
          <w:sz w:val="22"/>
          <w:szCs w:val="22"/>
        </w:rPr>
        <w:t xml:space="preserve">ncia e </w:t>
      </w:r>
      <w:r w:rsidR="00C01520" w:rsidRPr="00855CDA">
        <w:rPr>
          <w:rFonts w:ascii="Times New Roman" w:eastAsia="Times New Roman" w:hAnsi="Times New Roman" w:cs="Times New Roman"/>
          <w:i/>
          <w:iCs/>
          <w:sz w:val="22"/>
          <w:szCs w:val="22"/>
        </w:rPr>
        <w:t>convivência</w:t>
      </w:r>
      <w:r w:rsidR="00A13110" w:rsidRPr="00855CDA">
        <w:rPr>
          <w:rFonts w:ascii="Times New Roman" w:eastAsia="Times New Roman" w:hAnsi="Times New Roman" w:cs="Times New Roman"/>
          <w:i/>
          <w:iCs/>
          <w:sz w:val="22"/>
          <w:szCs w:val="22"/>
        </w:rPr>
        <w:t xml:space="preserve"> do grupo</w:t>
      </w:r>
      <w:r w:rsidR="00A13110">
        <w:rPr>
          <w:rFonts w:ascii="Times New Roman" w:eastAsia="Times New Roman" w:hAnsi="Times New Roman" w:cs="Times New Roman"/>
          <w:sz w:val="22"/>
          <w:szCs w:val="22"/>
        </w:rPr>
        <w:t>”</w:t>
      </w:r>
      <w:r>
        <w:rPr>
          <w:rFonts w:ascii="Times New Roman" w:eastAsia="Times New Roman" w:hAnsi="Times New Roman" w:cs="Times New Roman"/>
          <w:sz w:val="22"/>
          <w:szCs w:val="22"/>
        </w:rPr>
        <w:t>, transcreve-se parte</w:t>
      </w:r>
      <w:r w:rsidR="00043097">
        <w:rPr>
          <w:rFonts w:ascii="Times New Roman" w:eastAsia="Times New Roman" w:hAnsi="Times New Roman" w:cs="Times New Roman"/>
          <w:sz w:val="22"/>
          <w:szCs w:val="22"/>
        </w:rPr>
        <w:t>:</w:t>
      </w:r>
    </w:p>
    <w:p w14:paraId="2AA4FECB" w14:textId="77777777" w:rsidR="00A13110" w:rsidRDefault="00A13110" w:rsidP="00A13110">
      <w:pPr>
        <w:spacing w:after="120"/>
        <w:ind w:firstLine="709"/>
        <w:jc w:val="both"/>
        <w:rPr>
          <w:rFonts w:ascii="Times New Roman" w:eastAsia="Times New Roman" w:hAnsi="Times New Roman" w:cs="Times New Roman"/>
          <w:sz w:val="22"/>
          <w:szCs w:val="22"/>
        </w:rPr>
      </w:pPr>
    </w:p>
    <w:p w14:paraId="16CF8AEA" w14:textId="1D3B807D" w:rsidR="00A13110" w:rsidRDefault="00A13110" w:rsidP="00E853A1">
      <w:pPr>
        <w:spacing w:after="120"/>
        <w:ind w:left="1418"/>
        <w:jc w:val="both"/>
        <w:rPr>
          <w:rFonts w:ascii="Times New Roman" w:eastAsia="Times New Roman" w:hAnsi="Times New Roman" w:cs="Times New Roman"/>
          <w:sz w:val="22"/>
          <w:szCs w:val="22"/>
        </w:rPr>
      </w:pPr>
      <w:r w:rsidRPr="00E56E84">
        <w:rPr>
          <w:rFonts w:ascii="Times New Roman" w:eastAsia="Times New Roman" w:hAnsi="Times New Roman" w:cs="Times New Roman"/>
          <w:sz w:val="22"/>
          <w:szCs w:val="22"/>
        </w:rPr>
        <w:t xml:space="preserve">Uma das dificuldades encontradas pelo grupo foi a questão da logística, pois dois dos cinco integrantes do grupo são de outra cidade, então ambos os membros ajudaram como podiam, até que o grupo chegou em um consenso de que ficariam duas equipes, uma para a parte </w:t>
      </w:r>
      <w:r w:rsidR="00D91C62" w:rsidRPr="00E56E84">
        <w:rPr>
          <w:rFonts w:ascii="Times New Roman" w:eastAsia="Times New Roman" w:hAnsi="Times New Roman" w:cs="Times New Roman"/>
          <w:sz w:val="22"/>
          <w:szCs w:val="22"/>
        </w:rPr>
        <w:t>pr</w:t>
      </w:r>
      <w:r w:rsidR="00D91C62">
        <w:rPr>
          <w:rFonts w:ascii="Times New Roman" w:eastAsia="Times New Roman" w:hAnsi="Times New Roman" w:cs="Times New Roman"/>
          <w:sz w:val="22"/>
          <w:szCs w:val="22"/>
        </w:rPr>
        <w:t>á</w:t>
      </w:r>
      <w:r w:rsidR="00D91C62" w:rsidRPr="00E56E84">
        <w:rPr>
          <w:rFonts w:ascii="Times New Roman" w:eastAsia="Times New Roman" w:hAnsi="Times New Roman" w:cs="Times New Roman"/>
          <w:sz w:val="22"/>
          <w:szCs w:val="22"/>
        </w:rPr>
        <w:t xml:space="preserve">tica </w:t>
      </w:r>
      <w:r w:rsidRPr="00E56E84">
        <w:rPr>
          <w:rFonts w:ascii="Times New Roman" w:eastAsia="Times New Roman" w:hAnsi="Times New Roman" w:cs="Times New Roman"/>
          <w:sz w:val="22"/>
          <w:szCs w:val="22"/>
        </w:rPr>
        <w:t>e a outra para a teórica. Decisão que foi acatada com êxito</w:t>
      </w:r>
      <w:r>
        <w:rPr>
          <w:rFonts w:ascii="Times New Roman" w:eastAsia="Times New Roman" w:hAnsi="Times New Roman" w:cs="Times New Roman"/>
          <w:sz w:val="22"/>
          <w:szCs w:val="22"/>
        </w:rPr>
        <w:t xml:space="preserve"> (Relatório 8,</w:t>
      </w:r>
      <w:r w:rsidR="00C12601">
        <w:rPr>
          <w:rFonts w:ascii="Times New Roman" w:eastAsia="Times New Roman" w:hAnsi="Times New Roman" w:cs="Times New Roman"/>
          <w:sz w:val="22"/>
          <w:szCs w:val="22"/>
        </w:rPr>
        <w:t xml:space="preserve"> 2019,</w:t>
      </w:r>
      <w:r>
        <w:rPr>
          <w:rFonts w:ascii="Times New Roman" w:eastAsia="Times New Roman" w:hAnsi="Times New Roman" w:cs="Times New Roman"/>
          <w:sz w:val="22"/>
          <w:szCs w:val="22"/>
        </w:rPr>
        <w:t xml:space="preserve"> p. 13)</w:t>
      </w:r>
    </w:p>
    <w:p w14:paraId="38F3CB06" w14:textId="77777777" w:rsidR="00E222AD" w:rsidRDefault="00E222AD" w:rsidP="00E853A1">
      <w:pPr>
        <w:spacing w:after="120"/>
        <w:ind w:left="1418"/>
        <w:jc w:val="both"/>
        <w:rPr>
          <w:rFonts w:ascii="Times New Roman" w:eastAsia="Times New Roman" w:hAnsi="Times New Roman" w:cs="Times New Roman"/>
          <w:sz w:val="22"/>
          <w:szCs w:val="22"/>
        </w:rPr>
      </w:pPr>
    </w:p>
    <w:p w14:paraId="2411CAFA" w14:textId="57343777" w:rsidR="00D91C62" w:rsidRPr="00043097" w:rsidRDefault="00D91C62" w:rsidP="007B3A39">
      <w:pPr>
        <w:spacing w:after="120"/>
        <w:ind w:firstLine="709"/>
        <w:jc w:val="both"/>
        <w:rPr>
          <w:rFonts w:ascii="Times New Roman" w:eastAsia="Times New Roman" w:hAnsi="Times New Roman" w:cs="Times New Roman"/>
          <w:sz w:val="22"/>
          <w:szCs w:val="22"/>
        </w:rPr>
      </w:pPr>
      <w:r w:rsidRPr="00043097">
        <w:rPr>
          <w:rFonts w:ascii="Times New Roman" w:eastAsia="Times New Roman" w:hAnsi="Times New Roman" w:cs="Times New Roman"/>
          <w:sz w:val="22"/>
          <w:szCs w:val="22"/>
        </w:rPr>
        <w:t>Como foi solicitado que as ações fossem registradas, percebia-se que ger</w:t>
      </w:r>
      <w:r w:rsidR="00043097" w:rsidRPr="00043097">
        <w:rPr>
          <w:rFonts w:ascii="Times New Roman" w:eastAsia="Times New Roman" w:hAnsi="Times New Roman" w:cs="Times New Roman"/>
          <w:sz w:val="22"/>
          <w:szCs w:val="22"/>
        </w:rPr>
        <w:t>a</w:t>
      </w:r>
      <w:r w:rsidRPr="00043097">
        <w:rPr>
          <w:rFonts w:ascii="Times New Roman" w:eastAsia="Times New Roman" w:hAnsi="Times New Roman" w:cs="Times New Roman"/>
          <w:sz w:val="22"/>
          <w:szCs w:val="22"/>
        </w:rPr>
        <w:t xml:space="preserve">lmente, uma aluna ficava com os registros, as fotos, as filmagens, as anotações. Entende-se que </w:t>
      </w:r>
      <w:r w:rsidR="00C03D5C" w:rsidRPr="00043097">
        <w:rPr>
          <w:rFonts w:ascii="Times New Roman" w:eastAsia="Times New Roman" w:hAnsi="Times New Roman" w:cs="Times New Roman"/>
          <w:sz w:val="22"/>
          <w:szCs w:val="22"/>
        </w:rPr>
        <w:t>realizar as dua</w:t>
      </w:r>
      <w:r w:rsidR="00043097" w:rsidRPr="00043097">
        <w:rPr>
          <w:rFonts w:ascii="Times New Roman" w:eastAsia="Times New Roman" w:hAnsi="Times New Roman" w:cs="Times New Roman"/>
          <w:sz w:val="22"/>
          <w:szCs w:val="22"/>
        </w:rPr>
        <w:t>s</w:t>
      </w:r>
      <w:r w:rsidR="00C03D5C" w:rsidRPr="00043097">
        <w:rPr>
          <w:rFonts w:ascii="Times New Roman" w:eastAsia="Times New Roman" w:hAnsi="Times New Roman" w:cs="Times New Roman"/>
          <w:sz w:val="22"/>
          <w:szCs w:val="22"/>
        </w:rPr>
        <w:t xml:space="preserve"> ações é um pouco complicado (Figura 1</w:t>
      </w:r>
      <w:r w:rsidR="00043097" w:rsidRPr="00043097">
        <w:rPr>
          <w:rFonts w:ascii="Times New Roman" w:eastAsia="Times New Roman" w:hAnsi="Times New Roman" w:cs="Times New Roman"/>
          <w:sz w:val="22"/>
          <w:szCs w:val="22"/>
        </w:rPr>
        <w:t>)</w:t>
      </w:r>
    </w:p>
    <w:p w14:paraId="1FEDA966" w14:textId="3DF22376" w:rsidR="003709F8" w:rsidRDefault="007B3A39" w:rsidP="003709F8">
      <w:pPr>
        <w:spacing w:after="120"/>
        <w:ind w:firstLine="709"/>
        <w:rPr>
          <w:rFonts w:ascii="Times New Roman" w:eastAsia="Times New Roman" w:hAnsi="Times New Roman" w:cs="Times New Roman"/>
          <w:sz w:val="22"/>
          <w:szCs w:val="22"/>
        </w:rPr>
      </w:pPr>
      <w:r w:rsidRPr="003709F8">
        <w:rPr>
          <w:rFonts w:ascii="Times New Roman" w:eastAsia="Times New Roman" w:hAnsi="Times New Roman" w:cs="Times New Roman"/>
          <w:b/>
          <w:bCs/>
          <w:sz w:val="22"/>
          <w:szCs w:val="22"/>
        </w:rPr>
        <w:t>Figura 1</w:t>
      </w:r>
    </w:p>
    <w:p w14:paraId="5B08B9A5" w14:textId="108380B7" w:rsidR="007B3A39" w:rsidRPr="003709F8" w:rsidRDefault="007B3A39" w:rsidP="003709F8">
      <w:pPr>
        <w:spacing w:after="120"/>
        <w:ind w:firstLine="709"/>
        <w:jc w:val="both"/>
        <w:rPr>
          <w:rFonts w:ascii="Times New Roman" w:eastAsia="Times New Roman" w:hAnsi="Times New Roman" w:cs="Times New Roman"/>
          <w:i/>
          <w:iCs/>
          <w:sz w:val="22"/>
          <w:szCs w:val="22"/>
        </w:rPr>
      </w:pPr>
      <w:r w:rsidRPr="003709F8">
        <w:rPr>
          <w:rFonts w:ascii="Times New Roman" w:eastAsia="Times New Roman" w:hAnsi="Times New Roman" w:cs="Times New Roman"/>
          <w:i/>
          <w:iCs/>
          <w:sz w:val="22"/>
          <w:szCs w:val="22"/>
        </w:rPr>
        <w:t xml:space="preserve">Trabalho colaborativo, um registro da massa de concreto e outro </w:t>
      </w:r>
      <w:r w:rsidR="00A745D2" w:rsidRPr="003709F8">
        <w:rPr>
          <w:rFonts w:ascii="Times New Roman" w:eastAsia="Times New Roman" w:hAnsi="Times New Roman" w:cs="Times New Roman"/>
          <w:i/>
          <w:iCs/>
          <w:sz w:val="22"/>
          <w:szCs w:val="22"/>
        </w:rPr>
        <w:t xml:space="preserve">aluno </w:t>
      </w:r>
      <w:r w:rsidRPr="003709F8">
        <w:rPr>
          <w:rFonts w:ascii="Times New Roman" w:eastAsia="Times New Roman" w:hAnsi="Times New Roman" w:cs="Times New Roman"/>
          <w:i/>
          <w:iCs/>
          <w:sz w:val="22"/>
          <w:szCs w:val="22"/>
        </w:rPr>
        <w:t>registra o momento.</w:t>
      </w:r>
      <w:r w:rsidR="00A745D2" w:rsidRPr="003709F8">
        <w:rPr>
          <w:rFonts w:ascii="Times New Roman" w:eastAsia="Times New Roman" w:hAnsi="Times New Roman" w:cs="Times New Roman"/>
          <w:i/>
          <w:iCs/>
          <w:sz w:val="22"/>
          <w:szCs w:val="22"/>
        </w:rPr>
        <w:t xml:space="preserve"> Ao </w:t>
      </w:r>
      <w:r w:rsidR="00D91C62" w:rsidRPr="003709F8">
        <w:rPr>
          <w:rFonts w:ascii="Times New Roman" w:eastAsia="Times New Roman" w:hAnsi="Times New Roman" w:cs="Times New Roman"/>
          <w:i/>
          <w:iCs/>
          <w:sz w:val="22"/>
          <w:szCs w:val="22"/>
        </w:rPr>
        <w:t xml:space="preserve">lado </w:t>
      </w:r>
      <w:r w:rsidR="00011019" w:rsidRPr="003709F8">
        <w:rPr>
          <w:rFonts w:ascii="Times New Roman" w:eastAsia="Times New Roman" w:hAnsi="Times New Roman" w:cs="Times New Roman"/>
          <w:i/>
          <w:iCs/>
          <w:sz w:val="22"/>
          <w:szCs w:val="22"/>
        </w:rPr>
        <w:t>o bebedouro sobre o piso drenante</w:t>
      </w:r>
      <w:r w:rsidR="00A745D2" w:rsidRPr="003709F8">
        <w:rPr>
          <w:rFonts w:ascii="Times New Roman" w:eastAsia="Times New Roman" w:hAnsi="Times New Roman" w:cs="Times New Roman"/>
          <w:i/>
          <w:iCs/>
          <w:sz w:val="22"/>
          <w:szCs w:val="22"/>
        </w:rPr>
        <w:t>.</w:t>
      </w:r>
    </w:p>
    <w:p w14:paraId="41CA7081" w14:textId="301E9878" w:rsidR="00A13110" w:rsidRDefault="007B3A39" w:rsidP="007B3A39">
      <w:pPr>
        <w:spacing w:after="120"/>
        <w:ind w:firstLine="709"/>
        <w:jc w:val="center"/>
        <w:rPr>
          <w:rFonts w:ascii="Times New Roman" w:eastAsia="Times New Roman" w:hAnsi="Times New Roman" w:cs="Times New Roman"/>
          <w:sz w:val="22"/>
          <w:szCs w:val="22"/>
        </w:rPr>
      </w:pPr>
      <w:r>
        <w:rPr>
          <w:noProof/>
        </w:rPr>
        <w:drawing>
          <wp:inline distT="0" distB="0" distL="0" distR="0" wp14:anchorId="4C4BE4F3" wp14:editId="717709D6">
            <wp:extent cx="2357016" cy="1326888"/>
            <wp:effectExtent l="0" t="0" r="5715" b="6985"/>
            <wp:docPr id="1" name="Imagem 1" descr="Pessoa em pé segurando celular&#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essoa em pé segurando celular&#10;&#10;Descrição gerada automaticamente com confiança m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8112" cy="1383800"/>
                    </a:xfrm>
                    <a:prstGeom prst="rect">
                      <a:avLst/>
                    </a:prstGeom>
                    <a:noFill/>
                    <a:ln>
                      <a:noFill/>
                    </a:ln>
                  </pic:spPr>
                </pic:pic>
              </a:graphicData>
            </a:graphic>
          </wp:inline>
        </w:drawing>
      </w:r>
      <w:r>
        <w:rPr>
          <w:noProof/>
        </w:rPr>
        <w:drawing>
          <wp:inline distT="0" distB="0" distL="0" distR="0" wp14:anchorId="20CBF0E3" wp14:editId="77C6245C">
            <wp:extent cx="1246268" cy="2215658"/>
            <wp:effectExtent l="0" t="0" r="0" b="0"/>
            <wp:docPr id="4" name="Imagem 4" descr="Uma imagem contendo no interior, edifício, pequeno,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no interior, edifício, pequeno, mesa&#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6268" cy="2215658"/>
                    </a:xfrm>
                    <a:prstGeom prst="rect">
                      <a:avLst/>
                    </a:prstGeom>
                  </pic:spPr>
                </pic:pic>
              </a:graphicData>
            </a:graphic>
          </wp:inline>
        </w:drawing>
      </w:r>
    </w:p>
    <w:p w14:paraId="672F2981" w14:textId="3E1BD5CD" w:rsidR="00A13110" w:rsidRDefault="007B3A39" w:rsidP="007B3A39">
      <w:pPr>
        <w:spacing w:after="120"/>
        <w:ind w:firstLine="709"/>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Fonte: Arquivo pessoal do professor</w:t>
      </w:r>
      <w:r w:rsidR="009243FB">
        <w:rPr>
          <w:rFonts w:ascii="Times New Roman" w:eastAsia="Times New Roman" w:hAnsi="Times New Roman" w:cs="Times New Roman"/>
          <w:sz w:val="22"/>
          <w:szCs w:val="22"/>
        </w:rPr>
        <w:t>, Relatório 8</w:t>
      </w:r>
      <w:r w:rsidR="00C12601">
        <w:rPr>
          <w:rFonts w:ascii="Times New Roman" w:eastAsia="Times New Roman" w:hAnsi="Times New Roman" w:cs="Times New Roman"/>
          <w:sz w:val="22"/>
          <w:szCs w:val="22"/>
        </w:rPr>
        <w:t xml:space="preserve">, 2019, </w:t>
      </w:r>
      <w:r w:rsidR="009243FB">
        <w:rPr>
          <w:rFonts w:ascii="Times New Roman" w:eastAsia="Times New Roman" w:hAnsi="Times New Roman" w:cs="Times New Roman"/>
          <w:sz w:val="22"/>
          <w:szCs w:val="22"/>
        </w:rPr>
        <w:t>p. 12, Fig. 17</w:t>
      </w:r>
    </w:p>
    <w:p w14:paraId="4B8622AA" w14:textId="77777777" w:rsidR="00197A11" w:rsidRDefault="00197A11" w:rsidP="00ED6A55">
      <w:pPr>
        <w:spacing w:after="120"/>
        <w:ind w:firstLine="709"/>
        <w:jc w:val="both"/>
        <w:rPr>
          <w:rFonts w:ascii="Times New Roman" w:eastAsia="Times New Roman" w:hAnsi="Times New Roman" w:cs="Times New Roman"/>
          <w:sz w:val="22"/>
          <w:szCs w:val="22"/>
        </w:rPr>
      </w:pPr>
    </w:p>
    <w:p w14:paraId="67AFE1F3" w14:textId="2BD4EF5D" w:rsidR="00197A11" w:rsidRDefault="00197A11" w:rsidP="00197A11">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Essas </w:t>
      </w:r>
      <w:r w:rsidR="00A745D2">
        <w:rPr>
          <w:rFonts w:ascii="Times New Roman" w:eastAsia="Times New Roman" w:hAnsi="Times New Roman" w:cs="Times New Roman"/>
          <w:sz w:val="22"/>
          <w:szCs w:val="22"/>
        </w:rPr>
        <w:t>divisões</w:t>
      </w:r>
      <w:r>
        <w:rPr>
          <w:rFonts w:ascii="Times New Roman" w:eastAsia="Times New Roman" w:hAnsi="Times New Roman" w:cs="Times New Roman"/>
          <w:sz w:val="22"/>
          <w:szCs w:val="22"/>
        </w:rPr>
        <w:t xml:space="preserve"> aparecem nos registros dos alunos </w:t>
      </w:r>
      <w:r w:rsidR="00C03D5C">
        <w:rPr>
          <w:rFonts w:ascii="Times New Roman" w:eastAsia="Times New Roman" w:hAnsi="Times New Roman" w:cs="Times New Roman"/>
          <w:sz w:val="22"/>
          <w:szCs w:val="22"/>
        </w:rPr>
        <w:t xml:space="preserve">também </w:t>
      </w:r>
      <w:r>
        <w:rPr>
          <w:rFonts w:ascii="Times New Roman" w:eastAsia="Times New Roman" w:hAnsi="Times New Roman" w:cs="Times New Roman"/>
          <w:sz w:val="22"/>
          <w:szCs w:val="22"/>
        </w:rPr>
        <w:t xml:space="preserve">quando uma aluna afirma ser </w:t>
      </w:r>
      <w:r w:rsidR="00C01520">
        <w:rPr>
          <w:rFonts w:ascii="Times New Roman" w:eastAsia="Times New Roman" w:hAnsi="Times New Roman" w:cs="Times New Roman"/>
          <w:sz w:val="22"/>
          <w:szCs w:val="22"/>
        </w:rPr>
        <w:t>responsável</w:t>
      </w:r>
      <w:r>
        <w:rPr>
          <w:rFonts w:ascii="Times New Roman" w:eastAsia="Times New Roman" w:hAnsi="Times New Roman" w:cs="Times New Roman"/>
          <w:sz w:val="22"/>
          <w:szCs w:val="22"/>
        </w:rPr>
        <w:t xml:space="preserve"> pelo relatório. </w:t>
      </w:r>
      <w:r w:rsidR="00C01520">
        <w:rPr>
          <w:rFonts w:ascii="Times New Roman" w:eastAsia="Times New Roman" w:hAnsi="Times New Roman" w:cs="Times New Roman"/>
          <w:sz w:val="22"/>
          <w:szCs w:val="22"/>
        </w:rPr>
        <w:t>As divisões das tarefas eram</w:t>
      </w:r>
      <w:r>
        <w:rPr>
          <w:rFonts w:ascii="Times New Roman" w:eastAsia="Times New Roman" w:hAnsi="Times New Roman" w:cs="Times New Roman"/>
          <w:sz w:val="22"/>
          <w:szCs w:val="22"/>
        </w:rPr>
        <w:t xml:space="preserve"> do pr</w:t>
      </w:r>
      <w:r w:rsidR="00011019">
        <w:rPr>
          <w:rFonts w:ascii="Times New Roman" w:eastAsia="Times New Roman" w:hAnsi="Times New Roman" w:cs="Times New Roman"/>
          <w:sz w:val="22"/>
          <w:szCs w:val="22"/>
        </w:rPr>
        <w:t>ó</w:t>
      </w:r>
      <w:r>
        <w:rPr>
          <w:rFonts w:ascii="Times New Roman" w:eastAsia="Times New Roman" w:hAnsi="Times New Roman" w:cs="Times New Roman"/>
          <w:sz w:val="22"/>
          <w:szCs w:val="22"/>
        </w:rPr>
        <w:t>prio grupo de alunos</w:t>
      </w:r>
      <w:r w:rsidR="0001101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 partir das orientações do professor</w:t>
      </w:r>
      <w:r w:rsidR="00011019">
        <w:rPr>
          <w:rFonts w:ascii="Times New Roman" w:eastAsia="Times New Roman" w:hAnsi="Times New Roman" w:cs="Times New Roman"/>
          <w:sz w:val="22"/>
          <w:szCs w:val="22"/>
        </w:rPr>
        <w:t>, do olhar</w:t>
      </w:r>
      <w:r>
        <w:rPr>
          <w:rFonts w:ascii="Times New Roman" w:eastAsia="Times New Roman" w:hAnsi="Times New Roman" w:cs="Times New Roman"/>
          <w:sz w:val="22"/>
          <w:szCs w:val="22"/>
        </w:rPr>
        <w:t xml:space="preserve"> sobre as habilidades e compet</w:t>
      </w:r>
      <w:r w:rsidR="00011019">
        <w:rPr>
          <w:rFonts w:ascii="Times New Roman" w:eastAsia="Times New Roman" w:hAnsi="Times New Roman" w:cs="Times New Roman"/>
          <w:sz w:val="22"/>
          <w:szCs w:val="22"/>
        </w:rPr>
        <w:t>ê</w:t>
      </w:r>
      <w:r>
        <w:rPr>
          <w:rFonts w:ascii="Times New Roman" w:eastAsia="Times New Roman" w:hAnsi="Times New Roman" w:cs="Times New Roman"/>
          <w:sz w:val="22"/>
          <w:szCs w:val="22"/>
        </w:rPr>
        <w:t xml:space="preserve">ncias. </w:t>
      </w:r>
      <w:r w:rsidR="00A745D2">
        <w:rPr>
          <w:rFonts w:ascii="Times New Roman" w:eastAsia="Times New Roman" w:hAnsi="Times New Roman" w:cs="Times New Roman"/>
          <w:sz w:val="22"/>
          <w:szCs w:val="22"/>
        </w:rPr>
        <w:t>Geralmente as</w:t>
      </w:r>
      <w:r>
        <w:rPr>
          <w:rFonts w:ascii="Times New Roman" w:eastAsia="Times New Roman" w:hAnsi="Times New Roman" w:cs="Times New Roman"/>
          <w:sz w:val="22"/>
          <w:szCs w:val="22"/>
        </w:rPr>
        <w:t xml:space="preserve"> ações eram executadas por todos</w:t>
      </w:r>
      <w:r w:rsidR="00A745D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no entanto</w:t>
      </w:r>
      <w:r w:rsidR="00A745D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algu</w:t>
      </w:r>
      <w:r w:rsidR="00011019">
        <w:rPr>
          <w:rFonts w:ascii="Times New Roman" w:eastAsia="Times New Roman" w:hAnsi="Times New Roman" w:cs="Times New Roman"/>
          <w:sz w:val="22"/>
          <w:szCs w:val="22"/>
        </w:rPr>
        <w:t>é</w:t>
      </w:r>
      <w:r>
        <w:rPr>
          <w:rFonts w:ascii="Times New Roman" w:eastAsia="Times New Roman" w:hAnsi="Times New Roman" w:cs="Times New Roman"/>
          <w:sz w:val="22"/>
          <w:szCs w:val="22"/>
        </w:rPr>
        <w:t>m do grupo ficava respons</w:t>
      </w:r>
      <w:r w:rsidR="00011019">
        <w:rPr>
          <w:rFonts w:ascii="Times New Roman" w:eastAsia="Times New Roman" w:hAnsi="Times New Roman" w:cs="Times New Roman"/>
          <w:sz w:val="22"/>
          <w:szCs w:val="22"/>
        </w:rPr>
        <w:t>á</w:t>
      </w:r>
      <w:r>
        <w:rPr>
          <w:rFonts w:ascii="Times New Roman" w:eastAsia="Times New Roman" w:hAnsi="Times New Roman" w:cs="Times New Roman"/>
          <w:sz w:val="22"/>
          <w:szCs w:val="22"/>
        </w:rPr>
        <w:t>vel</w:t>
      </w:r>
      <w:r w:rsidR="00A745D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por exemplo</w:t>
      </w:r>
      <w:r w:rsidR="00A745D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pelos registros que comporiam o </w:t>
      </w:r>
      <w:r w:rsidR="00C03D5C">
        <w:rPr>
          <w:rFonts w:ascii="Times New Roman" w:eastAsia="Times New Roman" w:hAnsi="Times New Roman" w:cs="Times New Roman"/>
          <w:sz w:val="22"/>
          <w:szCs w:val="22"/>
        </w:rPr>
        <w:t xml:space="preserve">relatório </w:t>
      </w:r>
      <w:r>
        <w:rPr>
          <w:rFonts w:ascii="Times New Roman" w:eastAsia="Times New Roman" w:hAnsi="Times New Roman" w:cs="Times New Roman"/>
          <w:sz w:val="22"/>
          <w:szCs w:val="22"/>
        </w:rPr>
        <w:t>final, pel</w:t>
      </w:r>
      <w:r w:rsidR="004F5CE5">
        <w:rPr>
          <w:rFonts w:ascii="Times New Roman" w:eastAsia="Times New Roman" w:hAnsi="Times New Roman" w:cs="Times New Roman"/>
          <w:sz w:val="22"/>
          <w:szCs w:val="22"/>
        </w:rPr>
        <w:t>o</w:t>
      </w:r>
      <w:r>
        <w:rPr>
          <w:rFonts w:ascii="Times New Roman" w:eastAsia="Times New Roman" w:hAnsi="Times New Roman" w:cs="Times New Roman"/>
          <w:sz w:val="22"/>
          <w:szCs w:val="22"/>
        </w:rPr>
        <w:t xml:space="preserve"> projeto da obra de engenharia (desenho, topografia, orçamento, busca de recursos, execução de determinadas etapas entre outras)</w:t>
      </w:r>
      <w:r w:rsidR="004F5CE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Essa organização já estava </w:t>
      </w:r>
      <w:r w:rsidR="00E222AD">
        <w:rPr>
          <w:rFonts w:ascii="Times New Roman" w:eastAsia="Times New Roman" w:hAnsi="Times New Roman" w:cs="Times New Roman"/>
          <w:sz w:val="22"/>
          <w:szCs w:val="22"/>
        </w:rPr>
        <w:t>pré-estabelecida</w:t>
      </w:r>
      <w:r>
        <w:rPr>
          <w:rFonts w:ascii="Times New Roman" w:eastAsia="Times New Roman" w:hAnsi="Times New Roman" w:cs="Times New Roman"/>
          <w:sz w:val="22"/>
          <w:szCs w:val="22"/>
        </w:rPr>
        <w:t xml:space="preserve"> e outras o professor orientava. Os alunos as vezes não se conheciam e o professor buscava </w:t>
      </w:r>
      <w:r w:rsidR="00E222AD">
        <w:rPr>
          <w:rFonts w:ascii="Times New Roman" w:eastAsia="Times New Roman" w:hAnsi="Times New Roman" w:cs="Times New Roman"/>
          <w:sz w:val="22"/>
          <w:szCs w:val="22"/>
        </w:rPr>
        <w:t>integrá-los</w:t>
      </w:r>
      <w:r>
        <w:rPr>
          <w:rFonts w:ascii="Times New Roman" w:eastAsia="Times New Roman" w:hAnsi="Times New Roman" w:cs="Times New Roman"/>
          <w:sz w:val="22"/>
          <w:szCs w:val="22"/>
        </w:rPr>
        <w:t xml:space="preserve"> </w:t>
      </w:r>
      <w:r w:rsidR="00C03D5C">
        <w:rPr>
          <w:rFonts w:ascii="Times New Roman" w:eastAsia="Times New Roman" w:hAnsi="Times New Roman" w:cs="Times New Roman"/>
          <w:sz w:val="22"/>
          <w:szCs w:val="22"/>
        </w:rPr>
        <w:t xml:space="preserve">inclusive </w:t>
      </w:r>
      <w:r>
        <w:rPr>
          <w:rFonts w:ascii="Times New Roman" w:eastAsia="Times New Roman" w:hAnsi="Times New Roman" w:cs="Times New Roman"/>
          <w:sz w:val="22"/>
          <w:szCs w:val="22"/>
        </w:rPr>
        <w:t xml:space="preserve">em </w:t>
      </w:r>
      <w:r w:rsidR="00C03D5C">
        <w:rPr>
          <w:rFonts w:ascii="Times New Roman" w:eastAsia="Times New Roman" w:hAnsi="Times New Roman" w:cs="Times New Roman"/>
          <w:sz w:val="22"/>
          <w:szCs w:val="22"/>
        </w:rPr>
        <w:t xml:space="preserve">função </w:t>
      </w:r>
      <w:r>
        <w:rPr>
          <w:rFonts w:ascii="Times New Roman" w:eastAsia="Times New Roman" w:hAnsi="Times New Roman" w:cs="Times New Roman"/>
          <w:sz w:val="22"/>
          <w:szCs w:val="22"/>
        </w:rPr>
        <w:t>das habilidades e compet</w:t>
      </w:r>
      <w:r w:rsidR="00011019">
        <w:rPr>
          <w:rFonts w:ascii="Times New Roman" w:eastAsia="Times New Roman" w:hAnsi="Times New Roman" w:cs="Times New Roman"/>
          <w:sz w:val="22"/>
          <w:szCs w:val="22"/>
        </w:rPr>
        <w:t>ê</w:t>
      </w:r>
      <w:r>
        <w:rPr>
          <w:rFonts w:ascii="Times New Roman" w:eastAsia="Times New Roman" w:hAnsi="Times New Roman" w:cs="Times New Roman"/>
          <w:sz w:val="22"/>
          <w:szCs w:val="22"/>
        </w:rPr>
        <w:t xml:space="preserve">ncias para aquele projeto. </w:t>
      </w:r>
    </w:p>
    <w:p w14:paraId="22002736" w14:textId="51C2119D" w:rsidR="004F5CE5" w:rsidRPr="00404665" w:rsidRDefault="004F5CE5" w:rsidP="004F5CE5">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registro</w:t>
      </w:r>
      <w:r w:rsidR="00C03D5C">
        <w:rPr>
          <w:rFonts w:ascii="Times New Roman" w:eastAsia="Times New Roman" w:hAnsi="Times New Roman" w:cs="Times New Roman"/>
          <w:sz w:val="22"/>
          <w:szCs w:val="22"/>
        </w:rPr>
        <w:t>, em alguns</w:t>
      </w:r>
      <w:r>
        <w:rPr>
          <w:rFonts w:ascii="Times New Roman" w:eastAsia="Times New Roman" w:hAnsi="Times New Roman" w:cs="Times New Roman"/>
          <w:sz w:val="22"/>
          <w:szCs w:val="22"/>
        </w:rPr>
        <w:t xml:space="preserve"> relatórios, eles visualizam a aprendizagem </w:t>
      </w:r>
      <w:r w:rsidR="00E222AD">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a escrita</w:t>
      </w:r>
      <w:r w:rsidR="00C03D5C">
        <w:rPr>
          <w:rFonts w:ascii="Times New Roman" w:eastAsia="Times New Roman" w:hAnsi="Times New Roman" w:cs="Times New Roman"/>
          <w:sz w:val="22"/>
          <w:szCs w:val="22"/>
        </w:rPr>
        <w:t xml:space="preserve"> dos relatos</w:t>
      </w:r>
      <w:r>
        <w:rPr>
          <w:rFonts w:ascii="Times New Roman" w:eastAsia="Times New Roman" w:hAnsi="Times New Roman" w:cs="Times New Roman"/>
          <w:sz w:val="22"/>
          <w:szCs w:val="22"/>
        </w:rPr>
        <w:t xml:space="preserve">. </w:t>
      </w:r>
      <w:r w:rsidR="00C03D5C">
        <w:rPr>
          <w:rFonts w:ascii="Times New Roman" w:eastAsia="Times New Roman" w:hAnsi="Times New Roman" w:cs="Times New Roman"/>
          <w:sz w:val="22"/>
          <w:szCs w:val="22"/>
        </w:rPr>
        <w:t>E</w:t>
      </w:r>
      <w:r w:rsidR="00011019">
        <w:rPr>
          <w:rFonts w:ascii="Times New Roman" w:eastAsia="Times New Roman" w:hAnsi="Times New Roman" w:cs="Times New Roman"/>
          <w:sz w:val="22"/>
          <w:szCs w:val="22"/>
        </w:rPr>
        <w:t>m</w:t>
      </w:r>
      <w:r w:rsidR="00C03D5C">
        <w:rPr>
          <w:rFonts w:ascii="Times New Roman" w:eastAsia="Times New Roman" w:hAnsi="Times New Roman" w:cs="Times New Roman"/>
          <w:sz w:val="22"/>
          <w:szCs w:val="22"/>
        </w:rPr>
        <w:t xml:space="preserve"> a</w:t>
      </w:r>
      <w:r>
        <w:rPr>
          <w:rFonts w:ascii="Times New Roman" w:eastAsia="Times New Roman" w:hAnsi="Times New Roman" w:cs="Times New Roman"/>
          <w:sz w:val="22"/>
          <w:szCs w:val="22"/>
        </w:rPr>
        <w:t>lguns grupo</w:t>
      </w:r>
      <w:r w:rsidR="00C03D5C">
        <w:rPr>
          <w:rFonts w:ascii="Times New Roman" w:eastAsia="Times New Roman" w:hAnsi="Times New Roman" w:cs="Times New Roman"/>
          <w:sz w:val="22"/>
          <w:szCs w:val="22"/>
        </w:rPr>
        <w:t xml:space="preserve">s </w:t>
      </w:r>
      <w:r>
        <w:rPr>
          <w:rFonts w:ascii="Times New Roman" w:eastAsia="Times New Roman" w:hAnsi="Times New Roman" w:cs="Times New Roman"/>
          <w:sz w:val="22"/>
          <w:szCs w:val="22"/>
        </w:rPr>
        <w:t>perceb</w:t>
      </w:r>
      <w:r w:rsidR="00011019">
        <w:rPr>
          <w:rFonts w:ascii="Times New Roman" w:eastAsia="Times New Roman" w:hAnsi="Times New Roman" w:cs="Times New Roman"/>
          <w:sz w:val="22"/>
          <w:szCs w:val="22"/>
        </w:rPr>
        <w:t xml:space="preserve">eu-se </w:t>
      </w:r>
      <w:r>
        <w:rPr>
          <w:rFonts w:ascii="Times New Roman" w:eastAsia="Times New Roman" w:hAnsi="Times New Roman" w:cs="Times New Roman"/>
          <w:sz w:val="22"/>
          <w:szCs w:val="22"/>
        </w:rPr>
        <w:t xml:space="preserve">a divisão das tarefas, entre </w:t>
      </w:r>
      <w:r>
        <w:rPr>
          <w:rFonts w:ascii="Times New Roman" w:eastAsia="Times New Roman" w:hAnsi="Times New Roman" w:cs="Times New Roman"/>
          <w:sz w:val="22"/>
          <w:szCs w:val="22"/>
        </w:rPr>
        <w:lastRenderedPageBreak/>
        <w:t xml:space="preserve">elas o acompanhamento e a escrita. Ou seja, os alunos foram orientados a registrar todas as atividades realizadas “Acompanhei todas as etapas, pois sou a relatora do Grupo” (Relatório 2, 2018). </w:t>
      </w:r>
    </w:p>
    <w:p w14:paraId="20995C09" w14:textId="1A6C525A" w:rsidR="004F5CE5" w:rsidRPr="00DE4A53" w:rsidRDefault="00C03D5C" w:rsidP="004F5CE5">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w:t>
      </w:r>
      <w:r w:rsidR="008B532D">
        <w:rPr>
          <w:rFonts w:ascii="Times New Roman" w:eastAsia="Times New Roman" w:hAnsi="Times New Roman" w:cs="Times New Roman"/>
          <w:sz w:val="22"/>
          <w:szCs w:val="22"/>
        </w:rPr>
        <w:t>d</w:t>
      </w:r>
      <w:r w:rsidR="004F5CE5" w:rsidRPr="00AB4529">
        <w:rPr>
          <w:rFonts w:ascii="Times New Roman" w:eastAsia="Times New Roman" w:hAnsi="Times New Roman" w:cs="Times New Roman"/>
          <w:sz w:val="22"/>
          <w:szCs w:val="22"/>
        </w:rPr>
        <w:t>ivisão de tarefas</w:t>
      </w:r>
      <w:r w:rsidR="00DE4A5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fo</w:t>
      </w:r>
      <w:r w:rsidR="008B532D">
        <w:rPr>
          <w:rFonts w:ascii="Times New Roman" w:eastAsia="Times New Roman" w:hAnsi="Times New Roman" w:cs="Times New Roman"/>
          <w:sz w:val="22"/>
          <w:szCs w:val="22"/>
        </w:rPr>
        <w:t>i</w:t>
      </w:r>
      <w:r>
        <w:rPr>
          <w:rFonts w:ascii="Times New Roman" w:eastAsia="Times New Roman" w:hAnsi="Times New Roman" w:cs="Times New Roman"/>
          <w:sz w:val="22"/>
          <w:szCs w:val="22"/>
        </w:rPr>
        <w:t xml:space="preserve"> percebida</w:t>
      </w:r>
      <w:r w:rsidR="004F5CE5">
        <w:rPr>
          <w:rFonts w:ascii="Times New Roman" w:eastAsia="Times New Roman" w:hAnsi="Times New Roman" w:cs="Times New Roman"/>
          <w:sz w:val="22"/>
          <w:szCs w:val="22"/>
        </w:rPr>
        <w:t xml:space="preserve"> pelos registros</w:t>
      </w:r>
      <w:r w:rsidR="008B532D">
        <w:rPr>
          <w:rFonts w:ascii="Times New Roman" w:eastAsia="Times New Roman" w:hAnsi="Times New Roman" w:cs="Times New Roman"/>
          <w:sz w:val="22"/>
          <w:szCs w:val="22"/>
        </w:rPr>
        <w:t>. A</w:t>
      </w:r>
      <w:r w:rsidR="004F5CE5">
        <w:rPr>
          <w:rFonts w:ascii="Times New Roman" w:eastAsia="Times New Roman" w:hAnsi="Times New Roman" w:cs="Times New Roman"/>
          <w:sz w:val="22"/>
          <w:szCs w:val="22"/>
        </w:rPr>
        <w:t xml:space="preserve">lguns estavam mais envolvidos na execução e outros estavam </w:t>
      </w:r>
      <w:r w:rsidR="00C01520">
        <w:rPr>
          <w:rFonts w:ascii="Times New Roman" w:eastAsia="Times New Roman" w:hAnsi="Times New Roman" w:cs="Times New Roman"/>
          <w:sz w:val="22"/>
          <w:szCs w:val="22"/>
        </w:rPr>
        <w:t>registrando</w:t>
      </w:r>
      <w:r w:rsidR="004F5CE5">
        <w:rPr>
          <w:rFonts w:ascii="Times New Roman" w:eastAsia="Times New Roman" w:hAnsi="Times New Roman" w:cs="Times New Roman"/>
          <w:sz w:val="22"/>
          <w:szCs w:val="22"/>
        </w:rPr>
        <w:t xml:space="preserve"> o que acontecia. Essa orientação partiu do professor </w:t>
      </w:r>
      <w:r w:rsidR="008B532D">
        <w:rPr>
          <w:rFonts w:ascii="Times New Roman" w:eastAsia="Times New Roman" w:hAnsi="Times New Roman" w:cs="Times New Roman"/>
          <w:sz w:val="22"/>
          <w:szCs w:val="22"/>
        </w:rPr>
        <w:t>ao</w:t>
      </w:r>
      <w:r w:rsidR="004F5CE5">
        <w:rPr>
          <w:rFonts w:ascii="Times New Roman" w:eastAsia="Times New Roman" w:hAnsi="Times New Roman" w:cs="Times New Roman"/>
          <w:sz w:val="22"/>
          <w:szCs w:val="22"/>
        </w:rPr>
        <w:t xml:space="preserve"> percebe</w:t>
      </w:r>
      <w:r w:rsidR="008B532D">
        <w:rPr>
          <w:rFonts w:ascii="Times New Roman" w:eastAsia="Times New Roman" w:hAnsi="Times New Roman" w:cs="Times New Roman"/>
          <w:sz w:val="22"/>
          <w:szCs w:val="22"/>
        </w:rPr>
        <w:t>r</w:t>
      </w:r>
      <w:r w:rsidR="004F5CE5">
        <w:rPr>
          <w:rFonts w:ascii="Times New Roman" w:eastAsia="Times New Roman" w:hAnsi="Times New Roman" w:cs="Times New Roman"/>
          <w:sz w:val="22"/>
          <w:szCs w:val="22"/>
        </w:rPr>
        <w:t xml:space="preserve"> o</w:t>
      </w:r>
      <w:r w:rsidR="00404010">
        <w:rPr>
          <w:rFonts w:ascii="Times New Roman" w:eastAsia="Times New Roman" w:hAnsi="Times New Roman" w:cs="Times New Roman"/>
          <w:sz w:val="22"/>
          <w:szCs w:val="22"/>
        </w:rPr>
        <w:t xml:space="preserve"> sucesso do</w:t>
      </w:r>
      <w:r w:rsidR="004F5CE5">
        <w:rPr>
          <w:rFonts w:ascii="Times New Roman" w:eastAsia="Times New Roman" w:hAnsi="Times New Roman" w:cs="Times New Roman"/>
          <w:sz w:val="22"/>
          <w:szCs w:val="22"/>
        </w:rPr>
        <w:t xml:space="preserve"> FOCCO</w:t>
      </w:r>
      <w:r w:rsidR="00404010">
        <w:rPr>
          <w:rFonts w:ascii="Times New Roman" w:eastAsia="Times New Roman" w:hAnsi="Times New Roman" w:cs="Times New Roman"/>
          <w:sz w:val="22"/>
          <w:szCs w:val="22"/>
        </w:rPr>
        <w:t xml:space="preserve"> (UNEMAT)</w:t>
      </w:r>
      <w:r w:rsidR="008B532D">
        <w:rPr>
          <w:rFonts w:ascii="Times New Roman" w:eastAsia="Times New Roman" w:hAnsi="Times New Roman" w:cs="Times New Roman"/>
          <w:sz w:val="22"/>
          <w:szCs w:val="22"/>
        </w:rPr>
        <w:t>,</w:t>
      </w:r>
      <w:r w:rsidR="004F5CE5">
        <w:rPr>
          <w:rFonts w:ascii="Times New Roman" w:eastAsia="Times New Roman" w:hAnsi="Times New Roman" w:cs="Times New Roman"/>
          <w:sz w:val="22"/>
          <w:szCs w:val="22"/>
        </w:rPr>
        <w:t xml:space="preserve"> um </w:t>
      </w:r>
      <w:r w:rsidR="00326CD8">
        <w:rPr>
          <w:rFonts w:ascii="Times New Roman" w:eastAsia="Times New Roman" w:hAnsi="Times New Roman" w:cs="Times New Roman"/>
          <w:sz w:val="22"/>
          <w:szCs w:val="22"/>
        </w:rPr>
        <w:t>projeto baseado</w:t>
      </w:r>
      <w:r w:rsidR="008B532D">
        <w:rPr>
          <w:rFonts w:ascii="Times New Roman" w:eastAsia="Times New Roman" w:hAnsi="Times New Roman" w:cs="Times New Roman"/>
          <w:sz w:val="22"/>
          <w:szCs w:val="22"/>
        </w:rPr>
        <w:t xml:space="preserve"> na aprendizagem cooperativa</w:t>
      </w:r>
      <w:r w:rsidR="008B532D" w:rsidRPr="008B532D">
        <w:rPr>
          <w:rFonts w:ascii="Times New Roman" w:eastAsia="Times New Roman" w:hAnsi="Times New Roman" w:cs="Times New Roman"/>
          <w:sz w:val="22"/>
          <w:szCs w:val="22"/>
        </w:rPr>
        <w:t xml:space="preserve"> </w:t>
      </w:r>
      <w:r w:rsidR="008B532D">
        <w:rPr>
          <w:rFonts w:ascii="Times New Roman" w:eastAsia="Times New Roman" w:hAnsi="Times New Roman" w:cs="Times New Roman"/>
          <w:sz w:val="22"/>
          <w:szCs w:val="22"/>
        </w:rPr>
        <w:t xml:space="preserve">solidária na qual cada participante tem uma tarefa no grupo </w:t>
      </w:r>
      <w:r w:rsidR="008B532D" w:rsidRPr="00DE4A53">
        <w:rPr>
          <w:rFonts w:ascii="Times New Roman" w:eastAsia="Times New Roman" w:hAnsi="Times New Roman" w:cs="Times New Roman"/>
          <w:sz w:val="22"/>
          <w:szCs w:val="22"/>
        </w:rPr>
        <w:t>(Carvalho e Andrade Neto, 2019)</w:t>
      </w:r>
      <w:r w:rsidR="00DE4A53">
        <w:rPr>
          <w:rFonts w:ascii="Times New Roman" w:eastAsia="Times New Roman" w:hAnsi="Times New Roman" w:cs="Times New Roman"/>
          <w:sz w:val="22"/>
          <w:szCs w:val="22"/>
        </w:rPr>
        <w:t>,</w:t>
      </w:r>
      <w:r w:rsidR="004F5CE5">
        <w:rPr>
          <w:rFonts w:ascii="Times New Roman" w:eastAsia="Times New Roman" w:hAnsi="Times New Roman" w:cs="Times New Roman"/>
          <w:sz w:val="22"/>
          <w:szCs w:val="22"/>
        </w:rPr>
        <w:t xml:space="preserve"> que alguns alunos da Engenharia Civil participavam</w:t>
      </w:r>
      <w:r w:rsidR="008B532D">
        <w:rPr>
          <w:rFonts w:ascii="Times New Roman" w:eastAsia="Times New Roman" w:hAnsi="Times New Roman" w:cs="Times New Roman"/>
          <w:sz w:val="22"/>
          <w:szCs w:val="22"/>
        </w:rPr>
        <w:t>.</w:t>
      </w:r>
      <w:r w:rsidR="004F5CE5">
        <w:rPr>
          <w:rFonts w:ascii="Times New Roman" w:eastAsia="Times New Roman" w:hAnsi="Times New Roman" w:cs="Times New Roman"/>
          <w:sz w:val="22"/>
          <w:szCs w:val="22"/>
        </w:rPr>
        <w:t xml:space="preserve"> </w:t>
      </w:r>
    </w:p>
    <w:p w14:paraId="63D7A2D3" w14:textId="282BD235" w:rsidR="00A66D82" w:rsidRDefault="00137CA6" w:rsidP="004618C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Entre os documentos analisados, buscou-se as </w:t>
      </w:r>
      <w:r w:rsidR="00C01520">
        <w:rPr>
          <w:rFonts w:ascii="Times New Roman" w:eastAsia="Times New Roman" w:hAnsi="Times New Roman" w:cs="Times New Roman"/>
          <w:sz w:val="22"/>
          <w:szCs w:val="22"/>
        </w:rPr>
        <w:t>correspondências</w:t>
      </w:r>
      <w:r>
        <w:rPr>
          <w:rFonts w:ascii="Times New Roman" w:eastAsia="Times New Roman" w:hAnsi="Times New Roman" w:cs="Times New Roman"/>
          <w:sz w:val="22"/>
          <w:szCs w:val="22"/>
        </w:rPr>
        <w:t xml:space="preserve"> eletr</w:t>
      </w:r>
      <w:r w:rsidR="00404010">
        <w:rPr>
          <w:rFonts w:ascii="Times New Roman" w:eastAsia="Times New Roman" w:hAnsi="Times New Roman" w:cs="Times New Roman"/>
          <w:sz w:val="22"/>
          <w:szCs w:val="22"/>
        </w:rPr>
        <w:t>ô</w:t>
      </w:r>
      <w:r>
        <w:rPr>
          <w:rFonts w:ascii="Times New Roman" w:eastAsia="Times New Roman" w:hAnsi="Times New Roman" w:cs="Times New Roman"/>
          <w:sz w:val="22"/>
          <w:szCs w:val="22"/>
        </w:rPr>
        <w:t xml:space="preserve">nicas recebidas, foi </w:t>
      </w:r>
      <w:r w:rsidR="00C01520">
        <w:rPr>
          <w:rFonts w:ascii="Times New Roman" w:eastAsia="Times New Roman" w:hAnsi="Times New Roman" w:cs="Times New Roman"/>
          <w:sz w:val="22"/>
          <w:szCs w:val="22"/>
        </w:rPr>
        <w:t>possível</w:t>
      </w:r>
      <w:r>
        <w:rPr>
          <w:rFonts w:ascii="Times New Roman" w:eastAsia="Times New Roman" w:hAnsi="Times New Roman" w:cs="Times New Roman"/>
          <w:sz w:val="22"/>
          <w:szCs w:val="22"/>
        </w:rPr>
        <w:t xml:space="preserve"> encontrar</w:t>
      </w:r>
      <w:r w:rsidR="004618C3">
        <w:rPr>
          <w:rFonts w:ascii="Times New Roman" w:eastAsia="Times New Roman" w:hAnsi="Times New Roman" w:cs="Times New Roman"/>
          <w:sz w:val="22"/>
          <w:szCs w:val="22"/>
        </w:rPr>
        <w:t xml:space="preserve"> relat</w:t>
      </w:r>
      <w:r>
        <w:rPr>
          <w:rFonts w:ascii="Times New Roman" w:eastAsia="Times New Roman" w:hAnsi="Times New Roman" w:cs="Times New Roman"/>
          <w:sz w:val="22"/>
          <w:szCs w:val="22"/>
        </w:rPr>
        <w:t>o</w:t>
      </w:r>
      <w:r w:rsidR="004618C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w:t>
      </w:r>
      <w:r w:rsidR="004618C3">
        <w:rPr>
          <w:rFonts w:ascii="Times New Roman" w:eastAsia="Times New Roman" w:hAnsi="Times New Roman" w:cs="Times New Roman"/>
          <w:sz w:val="22"/>
          <w:szCs w:val="22"/>
        </w:rPr>
        <w:t xml:space="preserve">as dificuldades encontradas para começar a executar a obra e faz indagações sobre as </w:t>
      </w:r>
      <w:r w:rsidR="00C01520">
        <w:rPr>
          <w:rFonts w:ascii="Times New Roman" w:eastAsia="Times New Roman" w:hAnsi="Times New Roman" w:cs="Times New Roman"/>
          <w:sz w:val="22"/>
          <w:szCs w:val="22"/>
        </w:rPr>
        <w:t>possíveis</w:t>
      </w:r>
      <w:r w:rsidR="004618C3">
        <w:rPr>
          <w:rFonts w:ascii="Times New Roman" w:eastAsia="Times New Roman" w:hAnsi="Times New Roman" w:cs="Times New Roman"/>
          <w:sz w:val="22"/>
          <w:szCs w:val="22"/>
        </w:rPr>
        <w:t xml:space="preserve"> substituições de materiais (</w:t>
      </w:r>
      <w:r w:rsidR="00C01520">
        <w:rPr>
          <w:rFonts w:ascii="Times New Roman" w:eastAsia="Times New Roman" w:hAnsi="Times New Roman" w:cs="Times New Roman"/>
          <w:sz w:val="22"/>
          <w:szCs w:val="22"/>
        </w:rPr>
        <w:t>correspondência</w:t>
      </w:r>
      <w:r>
        <w:rPr>
          <w:rFonts w:ascii="Times New Roman" w:eastAsia="Times New Roman" w:hAnsi="Times New Roman" w:cs="Times New Roman"/>
          <w:sz w:val="22"/>
          <w:szCs w:val="22"/>
        </w:rPr>
        <w:t xml:space="preserve"> </w:t>
      </w:r>
      <w:r w:rsidR="00C01520">
        <w:rPr>
          <w:rFonts w:ascii="Times New Roman" w:eastAsia="Times New Roman" w:hAnsi="Times New Roman" w:cs="Times New Roman"/>
          <w:sz w:val="22"/>
          <w:szCs w:val="22"/>
        </w:rPr>
        <w:t>eletrônica</w:t>
      </w:r>
      <w:r w:rsidR="00D70A0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Grupo 8</w:t>
      </w:r>
      <w:r w:rsidR="004618C3">
        <w:rPr>
          <w:rFonts w:ascii="Times New Roman" w:eastAsia="Times New Roman" w:hAnsi="Times New Roman" w:cs="Times New Roman"/>
          <w:sz w:val="22"/>
          <w:szCs w:val="22"/>
        </w:rPr>
        <w:t>, 2019)</w:t>
      </w:r>
      <w:r>
        <w:rPr>
          <w:rFonts w:ascii="Times New Roman" w:eastAsia="Times New Roman" w:hAnsi="Times New Roman" w:cs="Times New Roman"/>
          <w:sz w:val="22"/>
          <w:szCs w:val="22"/>
        </w:rPr>
        <w:t xml:space="preserve">. </w:t>
      </w:r>
    </w:p>
    <w:p w14:paraId="0CE210B4" w14:textId="64BEF655" w:rsidR="00A66D82" w:rsidRDefault="00A66D82" w:rsidP="00E853A1">
      <w:pPr>
        <w:spacing w:after="120"/>
        <w:ind w:left="1418"/>
        <w:jc w:val="both"/>
        <w:rPr>
          <w:rFonts w:ascii="Times New Roman" w:eastAsia="Times New Roman" w:hAnsi="Times New Roman" w:cs="Times New Roman"/>
          <w:sz w:val="22"/>
          <w:szCs w:val="22"/>
        </w:rPr>
      </w:pPr>
      <w:proofErr w:type="gramStart"/>
      <w:r w:rsidRPr="00A66D82">
        <w:rPr>
          <w:rFonts w:ascii="Times New Roman" w:eastAsia="Times New Roman" w:hAnsi="Times New Roman" w:cs="Times New Roman"/>
          <w:sz w:val="22"/>
          <w:szCs w:val="22"/>
        </w:rPr>
        <w:t>Boa tarde, professo</w:t>
      </w:r>
      <w:r>
        <w:rPr>
          <w:rFonts w:ascii="Times New Roman" w:eastAsia="Times New Roman" w:hAnsi="Times New Roman" w:cs="Times New Roman"/>
          <w:sz w:val="22"/>
          <w:szCs w:val="22"/>
        </w:rPr>
        <w:t>r</w:t>
      </w:r>
      <w:proofErr w:type="gramEnd"/>
      <w:r w:rsidRPr="00A66D8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sidRPr="00A66D82">
        <w:rPr>
          <w:rFonts w:ascii="Times New Roman" w:eastAsia="Times New Roman" w:hAnsi="Times New Roman" w:cs="Times New Roman"/>
          <w:sz w:val="22"/>
          <w:szCs w:val="22"/>
        </w:rPr>
        <w:t xml:space="preserve">! entramos em contato com o </w:t>
      </w:r>
      <w:r w:rsidR="007E4181">
        <w:rPr>
          <w:rFonts w:ascii="Times New Roman" w:eastAsia="Times New Roman" w:hAnsi="Times New Roman" w:cs="Times New Roman"/>
          <w:sz w:val="22"/>
          <w:szCs w:val="22"/>
        </w:rPr>
        <w:t xml:space="preserve">[...] </w:t>
      </w:r>
      <w:r w:rsidRPr="00A66D82">
        <w:rPr>
          <w:rFonts w:ascii="Times New Roman" w:eastAsia="Times New Roman" w:hAnsi="Times New Roman" w:cs="Times New Roman"/>
          <w:sz w:val="22"/>
          <w:szCs w:val="22"/>
        </w:rPr>
        <w:t xml:space="preserve">sobre o assunto da placa vibratória, na qual a autarquia nos informou que a máquina, devido ao grande tempo de não uso, está danificada e não há previsão de manutenção, com isso, o uso da placa vibratória. Então, o </w:t>
      </w:r>
      <w:r w:rsidR="007E4181">
        <w:rPr>
          <w:rFonts w:ascii="Times New Roman" w:eastAsia="Times New Roman" w:hAnsi="Times New Roman" w:cs="Times New Roman"/>
          <w:sz w:val="22"/>
          <w:szCs w:val="22"/>
        </w:rPr>
        <w:t>[...]</w:t>
      </w:r>
      <w:r w:rsidRPr="00A66D82">
        <w:rPr>
          <w:rFonts w:ascii="Times New Roman" w:eastAsia="Times New Roman" w:hAnsi="Times New Roman" w:cs="Times New Roman"/>
          <w:sz w:val="22"/>
          <w:szCs w:val="22"/>
        </w:rPr>
        <w:t xml:space="preserve"> ofereceu o sapo, que é compactadora de solos, para ser utilizado no lugar, logo nosso grupo quer saber se </w:t>
      </w:r>
      <w:r w:rsidR="006C58A7">
        <w:rPr>
          <w:rFonts w:ascii="Times New Roman" w:eastAsia="Times New Roman" w:hAnsi="Times New Roman" w:cs="Times New Roman"/>
          <w:sz w:val="22"/>
          <w:szCs w:val="22"/>
        </w:rPr>
        <w:t>[</w:t>
      </w:r>
      <w:r w:rsidR="00404665">
        <w:rPr>
          <w:rFonts w:ascii="Times New Roman" w:eastAsia="Times New Roman" w:hAnsi="Times New Roman" w:cs="Times New Roman"/>
          <w:sz w:val="22"/>
          <w:szCs w:val="22"/>
        </w:rPr>
        <w:t>…</w:t>
      </w:r>
      <w:r w:rsidR="006C58A7">
        <w:rPr>
          <w:rFonts w:ascii="Times New Roman" w:eastAsia="Times New Roman" w:hAnsi="Times New Roman" w:cs="Times New Roman"/>
          <w:sz w:val="22"/>
          <w:szCs w:val="22"/>
        </w:rPr>
        <w:t>]</w:t>
      </w:r>
      <w:r w:rsidR="0040466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Grupo 8, 2019)</w:t>
      </w:r>
    </w:p>
    <w:p w14:paraId="562FB0C0" w14:textId="77777777" w:rsidR="00AB4529" w:rsidRDefault="00AB4529" w:rsidP="00A66D82">
      <w:pPr>
        <w:spacing w:after="120"/>
        <w:ind w:left="2268"/>
        <w:jc w:val="both"/>
        <w:rPr>
          <w:rFonts w:ascii="Times New Roman" w:eastAsia="Times New Roman" w:hAnsi="Times New Roman" w:cs="Times New Roman"/>
          <w:sz w:val="22"/>
          <w:szCs w:val="22"/>
        </w:rPr>
      </w:pPr>
    </w:p>
    <w:p w14:paraId="4E65AE38" w14:textId="1D810BB5" w:rsidR="00A66D82" w:rsidRDefault="004D4CE0" w:rsidP="004618C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Nesse recorte</w:t>
      </w:r>
      <w:r w:rsidR="00A66D82">
        <w:rPr>
          <w:rFonts w:ascii="Times New Roman" w:eastAsia="Times New Roman" w:hAnsi="Times New Roman" w:cs="Times New Roman"/>
          <w:sz w:val="22"/>
          <w:szCs w:val="22"/>
        </w:rPr>
        <w:t xml:space="preserve"> é </w:t>
      </w:r>
      <w:r>
        <w:rPr>
          <w:rFonts w:ascii="Times New Roman" w:eastAsia="Times New Roman" w:hAnsi="Times New Roman" w:cs="Times New Roman"/>
          <w:sz w:val="22"/>
          <w:szCs w:val="22"/>
        </w:rPr>
        <w:t>possível</w:t>
      </w:r>
      <w:r w:rsidR="00A66D82">
        <w:rPr>
          <w:rFonts w:ascii="Times New Roman" w:eastAsia="Times New Roman" w:hAnsi="Times New Roman" w:cs="Times New Roman"/>
          <w:sz w:val="22"/>
          <w:szCs w:val="22"/>
        </w:rPr>
        <w:t xml:space="preserve"> visualizar </w:t>
      </w:r>
      <w:r w:rsidR="001B08B3">
        <w:rPr>
          <w:rFonts w:ascii="Times New Roman" w:eastAsia="Times New Roman" w:hAnsi="Times New Roman" w:cs="Times New Roman"/>
          <w:sz w:val="22"/>
          <w:szCs w:val="22"/>
        </w:rPr>
        <w:t xml:space="preserve">as </w:t>
      </w:r>
      <w:r w:rsidR="007E4181">
        <w:rPr>
          <w:rFonts w:ascii="Times New Roman" w:eastAsia="Times New Roman" w:hAnsi="Times New Roman" w:cs="Times New Roman"/>
          <w:sz w:val="22"/>
          <w:szCs w:val="22"/>
        </w:rPr>
        <w:t>conexões</w:t>
      </w:r>
      <w:r w:rsidR="001B08B3">
        <w:rPr>
          <w:rFonts w:ascii="Times New Roman" w:eastAsia="Times New Roman" w:hAnsi="Times New Roman" w:cs="Times New Roman"/>
          <w:sz w:val="22"/>
          <w:szCs w:val="22"/>
        </w:rPr>
        <w:t xml:space="preserve"> que o processo auxilia a de</w:t>
      </w:r>
      <w:r w:rsidR="004F5CE5">
        <w:rPr>
          <w:rFonts w:ascii="Times New Roman" w:eastAsia="Times New Roman" w:hAnsi="Times New Roman" w:cs="Times New Roman"/>
          <w:sz w:val="22"/>
          <w:szCs w:val="22"/>
        </w:rPr>
        <w:t>s</w:t>
      </w:r>
      <w:r w:rsidR="001B08B3">
        <w:rPr>
          <w:rFonts w:ascii="Times New Roman" w:eastAsia="Times New Roman" w:hAnsi="Times New Roman" w:cs="Times New Roman"/>
          <w:sz w:val="22"/>
          <w:szCs w:val="22"/>
        </w:rPr>
        <w:t xml:space="preserve">envolver e por outro lado é </w:t>
      </w:r>
      <w:r>
        <w:rPr>
          <w:rFonts w:ascii="Times New Roman" w:eastAsia="Times New Roman" w:hAnsi="Times New Roman" w:cs="Times New Roman"/>
          <w:sz w:val="22"/>
          <w:szCs w:val="22"/>
        </w:rPr>
        <w:t>possível</w:t>
      </w:r>
      <w:r w:rsidR="001B08B3">
        <w:rPr>
          <w:rFonts w:ascii="Times New Roman" w:eastAsia="Times New Roman" w:hAnsi="Times New Roman" w:cs="Times New Roman"/>
          <w:sz w:val="22"/>
          <w:szCs w:val="22"/>
        </w:rPr>
        <w:t xml:space="preserve"> perceber que o aluno entende que o professor </w:t>
      </w:r>
      <w:r w:rsidR="007E4181">
        <w:rPr>
          <w:rFonts w:ascii="Times New Roman" w:eastAsia="Times New Roman" w:hAnsi="Times New Roman" w:cs="Times New Roman"/>
          <w:sz w:val="22"/>
          <w:szCs w:val="22"/>
        </w:rPr>
        <w:t>auxilia nas conexões das etapas e aspectos técnicos de execução na temática</w:t>
      </w:r>
      <w:r w:rsidR="001B08B3">
        <w:rPr>
          <w:rFonts w:ascii="Times New Roman" w:eastAsia="Times New Roman" w:hAnsi="Times New Roman" w:cs="Times New Roman"/>
          <w:sz w:val="22"/>
          <w:szCs w:val="22"/>
        </w:rPr>
        <w:t>. Nesse momento o</w:t>
      </w:r>
      <w:r w:rsidR="004F5CE5">
        <w:rPr>
          <w:rFonts w:ascii="Times New Roman" w:eastAsia="Times New Roman" w:hAnsi="Times New Roman" w:cs="Times New Roman"/>
          <w:sz w:val="22"/>
          <w:szCs w:val="22"/>
        </w:rPr>
        <w:t xml:space="preserve"> professor</w:t>
      </w:r>
      <w:r w:rsidR="001B08B3">
        <w:rPr>
          <w:rFonts w:ascii="Times New Roman" w:eastAsia="Times New Roman" w:hAnsi="Times New Roman" w:cs="Times New Roman"/>
          <w:sz w:val="22"/>
          <w:szCs w:val="22"/>
        </w:rPr>
        <w:t xml:space="preserve"> pode aproveitar para facilitar a vida do </w:t>
      </w:r>
      <w:r w:rsidR="001D7D9C">
        <w:rPr>
          <w:rFonts w:ascii="Times New Roman" w:eastAsia="Times New Roman" w:hAnsi="Times New Roman" w:cs="Times New Roman"/>
          <w:sz w:val="22"/>
          <w:szCs w:val="22"/>
        </w:rPr>
        <w:t>aluno</w:t>
      </w:r>
      <w:r w:rsidR="001B08B3">
        <w:rPr>
          <w:rFonts w:ascii="Times New Roman" w:eastAsia="Times New Roman" w:hAnsi="Times New Roman" w:cs="Times New Roman"/>
          <w:sz w:val="22"/>
          <w:szCs w:val="22"/>
        </w:rPr>
        <w:t xml:space="preserve"> simplesmente </w:t>
      </w:r>
      <w:r w:rsidR="007E4181">
        <w:rPr>
          <w:rFonts w:ascii="Times New Roman" w:eastAsia="Times New Roman" w:hAnsi="Times New Roman" w:cs="Times New Roman"/>
          <w:sz w:val="22"/>
          <w:szCs w:val="22"/>
        </w:rPr>
        <w:t>respondendo</w:t>
      </w:r>
      <w:r w:rsidR="001B08B3">
        <w:rPr>
          <w:rFonts w:ascii="Times New Roman" w:eastAsia="Times New Roman" w:hAnsi="Times New Roman" w:cs="Times New Roman"/>
          <w:sz w:val="22"/>
          <w:szCs w:val="22"/>
        </w:rPr>
        <w:t xml:space="preserve"> ou </w:t>
      </w:r>
      <w:r w:rsidR="00E222AD">
        <w:rPr>
          <w:rFonts w:ascii="Times New Roman" w:eastAsia="Times New Roman" w:hAnsi="Times New Roman" w:cs="Times New Roman"/>
          <w:sz w:val="22"/>
          <w:szCs w:val="22"/>
        </w:rPr>
        <w:t>levá-lo</w:t>
      </w:r>
      <w:r w:rsidR="001B08B3">
        <w:rPr>
          <w:rFonts w:ascii="Times New Roman" w:eastAsia="Times New Roman" w:hAnsi="Times New Roman" w:cs="Times New Roman"/>
          <w:sz w:val="22"/>
          <w:szCs w:val="22"/>
        </w:rPr>
        <w:t xml:space="preserve"> a pensar e refletir sobre todo </w:t>
      </w:r>
      <w:r w:rsidR="00404010">
        <w:rPr>
          <w:rFonts w:ascii="Times New Roman" w:eastAsia="Times New Roman" w:hAnsi="Times New Roman" w:cs="Times New Roman"/>
          <w:sz w:val="22"/>
          <w:szCs w:val="22"/>
        </w:rPr>
        <w:t>o</w:t>
      </w:r>
      <w:r w:rsidR="001B08B3">
        <w:rPr>
          <w:rFonts w:ascii="Times New Roman" w:eastAsia="Times New Roman" w:hAnsi="Times New Roman" w:cs="Times New Roman"/>
          <w:sz w:val="22"/>
          <w:szCs w:val="22"/>
        </w:rPr>
        <w:t xml:space="preserve"> contexto. São possibilidade elencad</w:t>
      </w:r>
      <w:r w:rsidR="004F5CE5">
        <w:rPr>
          <w:rFonts w:ascii="Times New Roman" w:eastAsia="Times New Roman" w:hAnsi="Times New Roman" w:cs="Times New Roman"/>
          <w:sz w:val="22"/>
          <w:szCs w:val="22"/>
        </w:rPr>
        <w:t>a</w:t>
      </w:r>
      <w:r w:rsidR="001B08B3">
        <w:rPr>
          <w:rFonts w:ascii="Times New Roman" w:eastAsia="Times New Roman" w:hAnsi="Times New Roman" w:cs="Times New Roman"/>
          <w:sz w:val="22"/>
          <w:szCs w:val="22"/>
        </w:rPr>
        <w:t xml:space="preserve">s por </w:t>
      </w:r>
      <w:r w:rsidR="008D0C66" w:rsidRPr="00826D08">
        <w:rPr>
          <w:rFonts w:ascii="Times New Roman" w:eastAsia="Times New Roman" w:hAnsi="Times New Roman" w:cs="Times New Roman"/>
          <w:sz w:val="22"/>
          <w:szCs w:val="22"/>
        </w:rPr>
        <w:t>Freire</w:t>
      </w:r>
      <w:r w:rsidR="008D0C66">
        <w:rPr>
          <w:rFonts w:ascii="Times New Roman" w:eastAsia="Times New Roman" w:hAnsi="Times New Roman" w:cs="Times New Roman"/>
          <w:sz w:val="22"/>
          <w:szCs w:val="22"/>
        </w:rPr>
        <w:t xml:space="preserve"> e</w:t>
      </w:r>
      <w:r w:rsidR="008D0C66" w:rsidRPr="00826D08">
        <w:rPr>
          <w:rFonts w:ascii="Times New Roman" w:eastAsia="Times New Roman" w:hAnsi="Times New Roman" w:cs="Times New Roman"/>
          <w:sz w:val="22"/>
          <w:szCs w:val="22"/>
        </w:rPr>
        <w:t xml:space="preserve"> </w:t>
      </w:r>
      <w:proofErr w:type="spellStart"/>
      <w:r w:rsidR="008D0C66" w:rsidRPr="00826D08">
        <w:rPr>
          <w:rFonts w:ascii="Times New Roman" w:eastAsia="Times New Roman" w:hAnsi="Times New Roman" w:cs="Times New Roman"/>
          <w:sz w:val="22"/>
          <w:szCs w:val="22"/>
        </w:rPr>
        <w:t>Faundez</w:t>
      </w:r>
      <w:proofErr w:type="spellEnd"/>
      <w:r w:rsidR="008D0C66">
        <w:rPr>
          <w:rFonts w:ascii="Times New Roman" w:eastAsia="Times New Roman" w:hAnsi="Times New Roman" w:cs="Times New Roman"/>
          <w:sz w:val="22"/>
          <w:szCs w:val="22"/>
        </w:rPr>
        <w:t xml:space="preserve"> </w:t>
      </w:r>
      <w:r w:rsidR="001B08B3">
        <w:rPr>
          <w:rFonts w:ascii="Times New Roman" w:eastAsia="Times New Roman" w:hAnsi="Times New Roman" w:cs="Times New Roman"/>
          <w:sz w:val="22"/>
          <w:szCs w:val="22"/>
        </w:rPr>
        <w:t>(</w:t>
      </w:r>
      <w:r w:rsidR="008D0C66">
        <w:rPr>
          <w:rFonts w:ascii="Times New Roman" w:eastAsia="Times New Roman" w:hAnsi="Times New Roman" w:cs="Times New Roman"/>
          <w:sz w:val="22"/>
          <w:szCs w:val="22"/>
        </w:rPr>
        <w:t>1985</w:t>
      </w:r>
      <w:r w:rsidR="001B08B3">
        <w:rPr>
          <w:rFonts w:ascii="Times New Roman" w:eastAsia="Times New Roman" w:hAnsi="Times New Roman" w:cs="Times New Roman"/>
          <w:sz w:val="22"/>
          <w:szCs w:val="22"/>
        </w:rPr>
        <w:t xml:space="preserve">) no qual o professor auxilia a aprendizagem quando </w:t>
      </w:r>
      <w:r w:rsidR="00317F49">
        <w:rPr>
          <w:rFonts w:ascii="Times New Roman" w:eastAsia="Times New Roman" w:hAnsi="Times New Roman" w:cs="Times New Roman"/>
          <w:sz w:val="22"/>
          <w:szCs w:val="22"/>
        </w:rPr>
        <w:t>propõe questionamentos</w:t>
      </w:r>
      <w:r w:rsidR="001B08B3">
        <w:rPr>
          <w:rFonts w:ascii="Times New Roman" w:eastAsia="Times New Roman" w:hAnsi="Times New Roman" w:cs="Times New Roman"/>
          <w:sz w:val="22"/>
          <w:szCs w:val="22"/>
        </w:rPr>
        <w:t>.</w:t>
      </w:r>
    </w:p>
    <w:p w14:paraId="40ED3893" w14:textId="1B917BE3" w:rsidR="0020422B" w:rsidRDefault="0020422B" w:rsidP="0020422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Quanto aos conhecimentos relatam que conseguiram agregar vários conhecimentos e citam os </w:t>
      </w:r>
      <w:r w:rsidR="004D4CE0">
        <w:rPr>
          <w:rFonts w:ascii="Times New Roman" w:eastAsia="Times New Roman" w:hAnsi="Times New Roman" w:cs="Times New Roman"/>
          <w:sz w:val="22"/>
          <w:szCs w:val="22"/>
        </w:rPr>
        <w:t>métodos</w:t>
      </w:r>
      <w:r>
        <w:rPr>
          <w:rFonts w:ascii="Times New Roman" w:eastAsia="Times New Roman" w:hAnsi="Times New Roman" w:cs="Times New Roman"/>
          <w:sz w:val="22"/>
          <w:szCs w:val="22"/>
        </w:rPr>
        <w:t xml:space="preserve"> de execução as </w:t>
      </w:r>
      <w:r w:rsidR="004D4CE0">
        <w:rPr>
          <w:rFonts w:ascii="Times New Roman" w:eastAsia="Times New Roman" w:hAnsi="Times New Roman" w:cs="Times New Roman"/>
          <w:sz w:val="22"/>
          <w:szCs w:val="22"/>
        </w:rPr>
        <w:t>técnicas</w:t>
      </w:r>
      <w:r>
        <w:rPr>
          <w:rFonts w:ascii="Times New Roman" w:eastAsia="Times New Roman" w:hAnsi="Times New Roman" w:cs="Times New Roman"/>
          <w:sz w:val="22"/>
          <w:szCs w:val="22"/>
        </w:rPr>
        <w:t xml:space="preserve"> </w:t>
      </w:r>
      <w:r w:rsidR="004D4CE0">
        <w:rPr>
          <w:rFonts w:ascii="Times New Roman" w:eastAsia="Times New Roman" w:hAnsi="Times New Roman" w:cs="Times New Roman"/>
          <w:sz w:val="22"/>
          <w:szCs w:val="22"/>
        </w:rPr>
        <w:t>construtivas</w:t>
      </w:r>
      <w:r>
        <w:rPr>
          <w:rFonts w:ascii="Times New Roman" w:eastAsia="Times New Roman" w:hAnsi="Times New Roman" w:cs="Times New Roman"/>
          <w:sz w:val="22"/>
          <w:szCs w:val="22"/>
        </w:rPr>
        <w:t xml:space="preserve"> que usaram e que aplicaram, o que aprenderam em sala de aula para a execução (</w:t>
      </w:r>
      <w:r w:rsidR="004D4CE0">
        <w:rPr>
          <w:rFonts w:ascii="Times New Roman" w:eastAsia="Times New Roman" w:hAnsi="Times New Roman" w:cs="Times New Roman"/>
          <w:sz w:val="22"/>
          <w:szCs w:val="22"/>
        </w:rPr>
        <w:t>Relatório</w:t>
      </w:r>
      <w:r>
        <w:rPr>
          <w:rFonts w:ascii="Times New Roman" w:eastAsia="Times New Roman" w:hAnsi="Times New Roman" w:cs="Times New Roman"/>
          <w:sz w:val="22"/>
          <w:szCs w:val="22"/>
        </w:rPr>
        <w:t xml:space="preserve"> 2, 2018).</w:t>
      </w:r>
    </w:p>
    <w:p w14:paraId="7392E87F" w14:textId="794F420B" w:rsidR="009058AB" w:rsidRDefault="000E61E5" w:rsidP="009058A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Também </w:t>
      </w:r>
      <w:r w:rsidR="004D4CE0">
        <w:rPr>
          <w:rFonts w:ascii="Times New Roman" w:eastAsia="Times New Roman" w:hAnsi="Times New Roman" w:cs="Times New Roman"/>
          <w:sz w:val="22"/>
          <w:szCs w:val="22"/>
        </w:rPr>
        <w:t>se encontrou</w:t>
      </w:r>
      <w:r>
        <w:rPr>
          <w:rFonts w:ascii="Times New Roman" w:eastAsia="Times New Roman" w:hAnsi="Times New Roman" w:cs="Times New Roman"/>
          <w:sz w:val="22"/>
          <w:szCs w:val="22"/>
        </w:rPr>
        <w:t xml:space="preserve"> registros sobre a aprendizagem</w:t>
      </w:r>
      <w:r w:rsidR="009058AB">
        <w:rPr>
          <w:rFonts w:ascii="Times New Roman" w:eastAsia="Times New Roman" w:hAnsi="Times New Roman" w:cs="Times New Roman"/>
          <w:sz w:val="22"/>
          <w:szCs w:val="22"/>
        </w:rPr>
        <w:t xml:space="preserve">. </w:t>
      </w:r>
      <w:r w:rsidR="00404010">
        <w:rPr>
          <w:rFonts w:ascii="Times New Roman" w:eastAsia="Times New Roman" w:hAnsi="Times New Roman" w:cs="Times New Roman"/>
          <w:sz w:val="22"/>
          <w:szCs w:val="22"/>
        </w:rPr>
        <w:t>No</w:t>
      </w:r>
      <w:r w:rsidR="009058AB">
        <w:rPr>
          <w:rFonts w:ascii="Times New Roman" w:eastAsia="Times New Roman" w:hAnsi="Times New Roman" w:cs="Times New Roman"/>
          <w:sz w:val="22"/>
          <w:szCs w:val="22"/>
        </w:rPr>
        <w:t xml:space="preserve">s </w:t>
      </w:r>
      <w:r w:rsidR="004D4CE0">
        <w:rPr>
          <w:rFonts w:ascii="Times New Roman" w:eastAsia="Times New Roman" w:hAnsi="Times New Roman" w:cs="Times New Roman"/>
          <w:sz w:val="22"/>
          <w:szCs w:val="22"/>
        </w:rPr>
        <w:t>relatórios</w:t>
      </w:r>
      <w:r w:rsidR="009058AB">
        <w:rPr>
          <w:rFonts w:ascii="Times New Roman" w:eastAsia="Times New Roman" w:hAnsi="Times New Roman" w:cs="Times New Roman"/>
          <w:sz w:val="22"/>
          <w:szCs w:val="22"/>
        </w:rPr>
        <w:t xml:space="preserve"> dos </w:t>
      </w:r>
      <w:r w:rsidR="004D4CE0">
        <w:rPr>
          <w:rFonts w:ascii="Times New Roman" w:eastAsia="Times New Roman" w:hAnsi="Times New Roman" w:cs="Times New Roman"/>
          <w:sz w:val="22"/>
          <w:szCs w:val="22"/>
        </w:rPr>
        <w:t>últimos</w:t>
      </w:r>
      <w:r w:rsidR="009058AB">
        <w:rPr>
          <w:rFonts w:ascii="Times New Roman" w:eastAsia="Times New Roman" w:hAnsi="Times New Roman" w:cs="Times New Roman"/>
          <w:sz w:val="22"/>
          <w:szCs w:val="22"/>
        </w:rPr>
        <w:t xml:space="preserve"> anos, foi </w:t>
      </w:r>
      <w:r w:rsidR="004D4CE0">
        <w:rPr>
          <w:rFonts w:ascii="Times New Roman" w:eastAsia="Times New Roman" w:hAnsi="Times New Roman" w:cs="Times New Roman"/>
          <w:sz w:val="22"/>
          <w:szCs w:val="22"/>
        </w:rPr>
        <w:t>possível</w:t>
      </w:r>
      <w:r w:rsidR="009058AB">
        <w:rPr>
          <w:rFonts w:ascii="Times New Roman" w:eastAsia="Times New Roman" w:hAnsi="Times New Roman" w:cs="Times New Roman"/>
          <w:sz w:val="22"/>
          <w:szCs w:val="22"/>
        </w:rPr>
        <w:t xml:space="preserve"> </w:t>
      </w:r>
      <w:r w:rsidR="004D4CE0">
        <w:rPr>
          <w:rFonts w:ascii="Times New Roman" w:eastAsia="Times New Roman" w:hAnsi="Times New Roman" w:cs="Times New Roman"/>
          <w:sz w:val="22"/>
          <w:szCs w:val="22"/>
        </w:rPr>
        <w:t>observar</w:t>
      </w:r>
      <w:r w:rsidR="009058AB">
        <w:rPr>
          <w:rFonts w:ascii="Times New Roman" w:eastAsia="Times New Roman" w:hAnsi="Times New Roman" w:cs="Times New Roman"/>
          <w:sz w:val="22"/>
          <w:szCs w:val="22"/>
        </w:rPr>
        <w:t xml:space="preserve"> que escreveram sobre “</w:t>
      </w:r>
      <w:r w:rsidR="009058AB" w:rsidRPr="009058AB">
        <w:rPr>
          <w:rFonts w:ascii="Times New Roman" w:eastAsia="Times New Roman" w:hAnsi="Times New Roman" w:cs="Times New Roman"/>
          <w:sz w:val="22"/>
          <w:szCs w:val="22"/>
        </w:rPr>
        <w:t xml:space="preserve">Com a parte prática executada, já se pode responder algumas questões, como </w:t>
      </w:r>
      <w:r w:rsidR="009058AB">
        <w:rPr>
          <w:rFonts w:ascii="Times New Roman" w:eastAsia="Times New Roman" w:hAnsi="Times New Roman" w:cs="Times New Roman"/>
          <w:sz w:val="22"/>
          <w:szCs w:val="22"/>
        </w:rPr>
        <w:t>‘</w:t>
      </w:r>
      <w:r w:rsidR="009058AB" w:rsidRPr="009058AB">
        <w:rPr>
          <w:rFonts w:ascii="Times New Roman" w:eastAsia="Times New Roman" w:hAnsi="Times New Roman" w:cs="Times New Roman"/>
          <w:sz w:val="22"/>
          <w:szCs w:val="22"/>
        </w:rPr>
        <w:t xml:space="preserve">Qual foi o </w:t>
      </w:r>
      <w:r w:rsidR="009058AB" w:rsidRPr="009058AB">
        <w:rPr>
          <w:rFonts w:ascii="Times New Roman" w:eastAsia="Times New Roman" w:hAnsi="Times New Roman" w:cs="Times New Roman"/>
          <w:sz w:val="22"/>
          <w:szCs w:val="22"/>
        </w:rPr>
        <w:lastRenderedPageBreak/>
        <w:t>resultado absorvido pelo grupo?</w:t>
      </w:r>
      <w:r w:rsidR="009058AB">
        <w:rPr>
          <w:rFonts w:ascii="Times New Roman" w:eastAsia="Times New Roman" w:hAnsi="Times New Roman" w:cs="Times New Roman"/>
          <w:sz w:val="22"/>
          <w:szCs w:val="22"/>
        </w:rPr>
        <w:t>’</w:t>
      </w:r>
      <w:r w:rsidR="009058AB" w:rsidRPr="009058AB">
        <w:rPr>
          <w:rFonts w:ascii="Times New Roman" w:eastAsia="Times New Roman" w:hAnsi="Times New Roman" w:cs="Times New Roman"/>
          <w:sz w:val="22"/>
          <w:szCs w:val="22"/>
        </w:rPr>
        <w:t xml:space="preserve">, </w:t>
      </w:r>
      <w:r w:rsidR="009058AB">
        <w:rPr>
          <w:rFonts w:ascii="Times New Roman" w:eastAsia="Times New Roman" w:hAnsi="Times New Roman" w:cs="Times New Roman"/>
          <w:sz w:val="22"/>
          <w:szCs w:val="22"/>
        </w:rPr>
        <w:t>‘</w:t>
      </w:r>
      <w:r w:rsidR="009058AB" w:rsidRPr="009058AB">
        <w:rPr>
          <w:rFonts w:ascii="Times New Roman" w:eastAsia="Times New Roman" w:hAnsi="Times New Roman" w:cs="Times New Roman"/>
          <w:sz w:val="22"/>
          <w:szCs w:val="22"/>
        </w:rPr>
        <w:t>Qual é a importância do trabalho para a aprendizagem dos discentes?</w:t>
      </w:r>
      <w:r w:rsidR="009058AB">
        <w:rPr>
          <w:rFonts w:ascii="Times New Roman" w:eastAsia="Times New Roman" w:hAnsi="Times New Roman" w:cs="Times New Roman"/>
          <w:sz w:val="22"/>
          <w:szCs w:val="22"/>
        </w:rPr>
        <w:t>’”</w:t>
      </w:r>
      <w:r w:rsidR="009058AB" w:rsidRPr="009058AB">
        <w:rPr>
          <w:rFonts w:ascii="Times New Roman" w:eastAsia="Times New Roman" w:hAnsi="Times New Roman" w:cs="Times New Roman"/>
          <w:sz w:val="22"/>
          <w:szCs w:val="22"/>
        </w:rPr>
        <w:t xml:space="preserve"> </w:t>
      </w:r>
      <w:r w:rsidR="00317F49">
        <w:rPr>
          <w:rFonts w:ascii="Times New Roman" w:eastAsia="Times New Roman" w:hAnsi="Times New Roman" w:cs="Times New Roman"/>
          <w:sz w:val="22"/>
          <w:szCs w:val="22"/>
        </w:rPr>
        <w:t>[</w:t>
      </w:r>
      <w:r w:rsidR="00404665">
        <w:rPr>
          <w:rFonts w:ascii="Times New Roman" w:eastAsia="Times New Roman" w:hAnsi="Times New Roman" w:cs="Times New Roman"/>
          <w:sz w:val="22"/>
          <w:szCs w:val="22"/>
        </w:rPr>
        <w:t>…</w:t>
      </w:r>
      <w:r w:rsidR="00317F49">
        <w:rPr>
          <w:rFonts w:ascii="Times New Roman" w:eastAsia="Times New Roman" w:hAnsi="Times New Roman" w:cs="Times New Roman"/>
          <w:sz w:val="22"/>
          <w:szCs w:val="22"/>
        </w:rPr>
        <w:t>]</w:t>
      </w:r>
      <w:r w:rsidR="00404665">
        <w:rPr>
          <w:rFonts w:ascii="Times New Roman" w:eastAsia="Times New Roman" w:hAnsi="Times New Roman" w:cs="Times New Roman"/>
          <w:sz w:val="22"/>
          <w:szCs w:val="22"/>
        </w:rPr>
        <w:t xml:space="preserve"> (</w:t>
      </w:r>
      <w:r w:rsidR="00123945">
        <w:rPr>
          <w:rFonts w:ascii="Times New Roman" w:eastAsia="Times New Roman" w:hAnsi="Times New Roman" w:cs="Times New Roman"/>
          <w:sz w:val="22"/>
          <w:szCs w:val="22"/>
        </w:rPr>
        <w:t xml:space="preserve">Relatório </w:t>
      </w:r>
      <w:r w:rsidR="00BE68D8">
        <w:rPr>
          <w:rFonts w:ascii="Times New Roman" w:eastAsia="Times New Roman" w:hAnsi="Times New Roman" w:cs="Times New Roman"/>
          <w:sz w:val="22"/>
          <w:szCs w:val="22"/>
        </w:rPr>
        <w:t>8</w:t>
      </w:r>
      <w:r w:rsidR="00123945">
        <w:rPr>
          <w:rFonts w:ascii="Times New Roman" w:eastAsia="Times New Roman" w:hAnsi="Times New Roman" w:cs="Times New Roman"/>
          <w:sz w:val="22"/>
          <w:szCs w:val="22"/>
        </w:rPr>
        <w:t xml:space="preserve">, 2019) </w:t>
      </w:r>
    </w:p>
    <w:p w14:paraId="1530B27C" w14:textId="261E4E03" w:rsidR="00C90E73" w:rsidRDefault="00C90E73" w:rsidP="009058A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Recortou-se parte das respostas relatadas quanto o resultado para o grupo.</w:t>
      </w:r>
    </w:p>
    <w:p w14:paraId="55866C79" w14:textId="77777777" w:rsidR="00123945" w:rsidRDefault="00123945" w:rsidP="00123945">
      <w:pPr>
        <w:spacing w:after="120"/>
        <w:ind w:left="2268"/>
        <w:jc w:val="both"/>
        <w:rPr>
          <w:rFonts w:ascii="Times New Roman" w:eastAsia="Times New Roman" w:hAnsi="Times New Roman" w:cs="Times New Roman"/>
          <w:sz w:val="22"/>
          <w:szCs w:val="22"/>
        </w:rPr>
      </w:pPr>
    </w:p>
    <w:p w14:paraId="541EE6CF" w14:textId="205060A3" w:rsidR="00C90E73" w:rsidRPr="00E853A1" w:rsidRDefault="009058AB" w:rsidP="00E853A1">
      <w:pPr>
        <w:spacing w:after="120"/>
        <w:ind w:left="1418"/>
        <w:jc w:val="both"/>
        <w:rPr>
          <w:rFonts w:ascii="Times New Roman" w:eastAsia="Times New Roman" w:hAnsi="Times New Roman" w:cs="Times New Roman"/>
          <w:sz w:val="22"/>
          <w:szCs w:val="22"/>
        </w:rPr>
      </w:pPr>
      <w:r w:rsidRPr="00E853A1">
        <w:rPr>
          <w:rFonts w:ascii="Times New Roman" w:eastAsia="Times New Roman" w:hAnsi="Times New Roman" w:cs="Times New Roman"/>
          <w:sz w:val="22"/>
          <w:szCs w:val="22"/>
        </w:rPr>
        <w:t>A atividade executada pelo grupo foi muito importante para a absorção do aprendizado, pois põe-se em prática diversos artefatos que comumente não são utilizados, tanto pela parte prática quanto pela teórica, pois todos os integrantes do grupo nunca tiveram a experiência de cavar um buraco dessa magnitude e pela parte teórica, que nunca estudamos um material deste tipo</w:t>
      </w:r>
      <w:r w:rsidR="00C90E73" w:rsidRPr="00E853A1">
        <w:rPr>
          <w:rFonts w:ascii="Times New Roman" w:eastAsia="Times New Roman" w:hAnsi="Times New Roman" w:cs="Times New Roman"/>
          <w:sz w:val="22"/>
          <w:szCs w:val="22"/>
        </w:rPr>
        <w:t xml:space="preserve"> </w:t>
      </w:r>
      <w:r w:rsidR="00404665" w:rsidRPr="00E853A1">
        <w:rPr>
          <w:rFonts w:ascii="Times New Roman" w:eastAsia="Times New Roman" w:hAnsi="Times New Roman" w:cs="Times New Roman"/>
          <w:sz w:val="22"/>
          <w:szCs w:val="22"/>
        </w:rPr>
        <w:t>… (</w:t>
      </w:r>
      <w:r w:rsidR="00C90E73" w:rsidRPr="00E853A1">
        <w:rPr>
          <w:rFonts w:ascii="Times New Roman" w:eastAsia="Times New Roman" w:hAnsi="Times New Roman" w:cs="Times New Roman"/>
          <w:sz w:val="22"/>
          <w:szCs w:val="22"/>
        </w:rPr>
        <w:t>Relatório</w:t>
      </w:r>
      <w:r w:rsidR="0061350C">
        <w:rPr>
          <w:rFonts w:ascii="Times New Roman" w:eastAsia="Times New Roman" w:hAnsi="Times New Roman" w:cs="Times New Roman"/>
          <w:sz w:val="22"/>
          <w:szCs w:val="22"/>
        </w:rPr>
        <w:t xml:space="preserve"> </w:t>
      </w:r>
      <w:r w:rsidR="00C90E73" w:rsidRPr="00E853A1">
        <w:rPr>
          <w:rFonts w:ascii="Times New Roman" w:eastAsia="Times New Roman" w:hAnsi="Times New Roman" w:cs="Times New Roman"/>
          <w:sz w:val="22"/>
          <w:szCs w:val="22"/>
        </w:rPr>
        <w:t>8,</w:t>
      </w:r>
      <w:r w:rsidR="0061350C">
        <w:rPr>
          <w:rFonts w:ascii="Times New Roman" w:eastAsia="Times New Roman" w:hAnsi="Times New Roman" w:cs="Times New Roman"/>
          <w:sz w:val="22"/>
          <w:szCs w:val="22"/>
        </w:rPr>
        <w:t xml:space="preserve"> 2019, </w:t>
      </w:r>
      <w:r w:rsidR="00C90E73" w:rsidRPr="00E853A1">
        <w:rPr>
          <w:rFonts w:ascii="Times New Roman" w:eastAsia="Times New Roman" w:hAnsi="Times New Roman" w:cs="Times New Roman"/>
          <w:sz w:val="22"/>
          <w:szCs w:val="22"/>
        </w:rPr>
        <w:t>p. 12)</w:t>
      </w:r>
    </w:p>
    <w:p w14:paraId="65EE361D" w14:textId="40897AE6" w:rsidR="009058AB" w:rsidRPr="00E853A1" w:rsidRDefault="009058AB" w:rsidP="00123945">
      <w:pPr>
        <w:spacing w:after="120"/>
        <w:ind w:left="2268"/>
        <w:jc w:val="both"/>
        <w:rPr>
          <w:rFonts w:ascii="Times New Roman" w:eastAsia="Times New Roman" w:hAnsi="Times New Roman" w:cs="Times New Roman"/>
          <w:sz w:val="22"/>
          <w:szCs w:val="22"/>
        </w:rPr>
      </w:pPr>
    </w:p>
    <w:p w14:paraId="016DAA4D" w14:textId="41B358A5" w:rsidR="00123945" w:rsidRDefault="00404010" w:rsidP="00C90E73">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sidR="00C90E73">
        <w:rPr>
          <w:rFonts w:ascii="Times New Roman" w:eastAsia="Times New Roman" w:hAnsi="Times New Roman" w:cs="Times New Roman"/>
          <w:sz w:val="22"/>
          <w:szCs w:val="22"/>
        </w:rPr>
        <w:t xml:space="preserve">baixo </w:t>
      </w:r>
      <w:r>
        <w:rPr>
          <w:rFonts w:ascii="Times New Roman" w:eastAsia="Times New Roman" w:hAnsi="Times New Roman" w:cs="Times New Roman"/>
          <w:sz w:val="22"/>
          <w:szCs w:val="22"/>
        </w:rPr>
        <w:t xml:space="preserve">está um recorte sobre </w:t>
      </w:r>
      <w:r w:rsidR="00C90E73">
        <w:rPr>
          <w:rFonts w:ascii="Times New Roman" w:eastAsia="Times New Roman" w:hAnsi="Times New Roman" w:cs="Times New Roman"/>
          <w:sz w:val="22"/>
          <w:szCs w:val="22"/>
        </w:rPr>
        <w:t>a aprendizagem para os alunos.</w:t>
      </w:r>
    </w:p>
    <w:p w14:paraId="778B30F7" w14:textId="77777777" w:rsidR="00123945" w:rsidRPr="009058AB" w:rsidRDefault="00123945" w:rsidP="00123945">
      <w:pPr>
        <w:spacing w:after="120"/>
        <w:ind w:left="2268"/>
        <w:jc w:val="both"/>
        <w:rPr>
          <w:rFonts w:ascii="Times New Roman" w:eastAsia="Times New Roman" w:hAnsi="Times New Roman" w:cs="Times New Roman"/>
          <w:sz w:val="22"/>
          <w:szCs w:val="22"/>
        </w:rPr>
      </w:pPr>
    </w:p>
    <w:p w14:paraId="22676CB8" w14:textId="03FDB8F5" w:rsidR="00AB4529" w:rsidRDefault="009058AB" w:rsidP="00E853A1">
      <w:pPr>
        <w:spacing w:after="120"/>
        <w:ind w:left="1418"/>
        <w:jc w:val="both"/>
        <w:rPr>
          <w:rFonts w:ascii="Times New Roman" w:eastAsia="Times New Roman" w:hAnsi="Times New Roman" w:cs="Times New Roman"/>
          <w:sz w:val="22"/>
          <w:szCs w:val="22"/>
        </w:rPr>
      </w:pPr>
      <w:r w:rsidRPr="009058AB">
        <w:rPr>
          <w:rFonts w:ascii="Times New Roman" w:eastAsia="Times New Roman" w:hAnsi="Times New Roman" w:cs="Times New Roman"/>
          <w:sz w:val="22"/>
          <w:szCs w:val="22"/>
        </w:rPr>
        <w:t xml:space="preserve">Para o aprendizado dos alunos, esse tipo de trabalho é excelente, pois coloca o aluno dentro do mundo da engenharia, com o aluno aprendendo na </w:t>
      </w:r>
      <w:r w:rsidR="00390C4D" w:rsidRPr="009058AB">
        <w:rPr>
          <w:rFonts w:ascii="Times New Roman" w:eastAsia="Times New Roman" w:hAnsi="Times New Roman" w:cs="Times New Roman"/>
          <w:sz w:val="22"/>
          <w:szCs w:val="22"/>
        </w:rPr>
        <w:t>prática</w:t>
      </w:r>
      <w:r w:rsidRPr="009058AB">
        <w:rPr>
          <w:rFonts w:ascii="Times New Roman" w:eastAsia="Times New Roman" w:hAnsi="Times New Roman" w:cs="Times New Roman"/>
          <w:sz w:val="22"/>
          <w:szCs w:val="22"/>
        </w:rPr>
        <w:t>, a fixação do conteúdo é muito mais solido, pois, o discente absorve melhor o conteúdo exigid</w:t>
      </w:r>
      <w:r w:rsidR="00AB4529">
        <w:rPr>
          <w:rFonts w:ascii="Times New Roman" w:eastAsia="Times New Roman" w:hAnsi="Times New Roman" w:cs="Times New Roman"/>
          <w:sz w:val="22"/>
          <w:szCs w:val="22"/>
        </w:rPr>
        <w:t>o (Rel</w:t>
      </w:r>
      <w:r w:rsidR="00BE68D8">
        <w:rPr>
          <w:rFonts w:ascii="Times New Roman" w:eastAsia="Times New Roman" w:hAnsi="Times New Roman" w:cs="Times New Roman"/>
          <w:sz w:val="22"/>
          <w:szCs w:val="22"/>
        </w:rPr>
        <w:t>a</w:t>
      </w:r>
      <w:r w:rsidR="00AB4529">
        <w:rPr>
          <w:rFonts w:ascii="Times New Roman" w:eastAsia="Times New Roman" w:hAnsi="Times New Roman" w:cs="Times New Roman"/>
          <w:sz w:val="22"/>
          <w:szCs w:val="22"/>
        </w:rPr>
        <w:t>tório 8,</w:t>
      </w:r>
      <w:r w:rsidR="0061350C">
        <w:rPr>
          <w:rFonts w:ascii="Times New Roman" w:eastAsia="Times New Roman" w:hAnsi="Times New Roman" w:cs="Times New Roman"/>
          <w:sz w:val="22"/>
          <w:szCs w:val="22"/>
        </w:rPr>
        <w:t xml:space="preserve"> 2019, </w:t>
      </w:r>
      <w:r w:rsidR="00AB4529">
        <w:rPr>
          <w:rFonts w:ascii="Times New Roman" w:eastAsia="Times New Roman" w:hAnsi="Times New Roman" w:cs="Times New Roman"/>
          <w:sz w:val="22"/>
          <w:szCs w:val="22"/>
        </w:rPr>
        <w:t>p. 12)</w:t>
      </w:r>
    </w:p>
    <w:p w14:paraId="7E9ED89D" w14:textId="74C28337" w:rsidR="009058AB" w:rsidRDefault="009058AB" w:rsidP="00123945">
      <w:pPr>
        <w:spacing w:after="120"/>
        <w:ind w:left="2268"/>
        <w:jc w:val="both"/>
        <w:rPr>
          <w:rFonts w:ascii="Times New Roman" w:eastAsia="Times New Roman" w:hAnsi="Times New Roman" w:cs="Times New Roman"/>
          <w:sz w:val="22"/>
          <w:szCs w:val="22"/>
        </w:rPr>
      </w:pPr>
    </w:p>
    <w:p w14:paraId="519C0551" w14:textId="30593388" w:rsidR="009058AB" w:rsidRDefault="004D4CE0" w:rsidP="009058A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Transcreve-se</w:t>
      </w:r>
      <w:r w:rsidR="00404010">
        <w:rPr>
          <w:rFonts w:ascii="Times New Roman" w:eastAsia="Times New Roman" w:hAnsi="Times New Roman" w:cs="Times New Roman"/>
          <w:sz w:val="22"/>
          <w:szCs w:val="22"/>
        </w:rPr>
        <w:t xml:space="preserve"> parte da resposta s</w:t>
      </w:r>
      <w:r w:rsidR="007D2FC6">
        <w:rPr>
          <w:rFonts w:ascii="Times New Roman" w:eastAsia="Times New Roman" w:hAnsi="Times New Roman" w:cs="Times New Roman"/>
          <w:sz w:val="22"/>
          <w:szCs w:val="22"/>
        </w:rPr>
        <w:t>o</w:t>
      </w:r>
      <w:r w:rsidR="00404010">
        <w:rPr>
          <w:rFonts w:ascii="Times New Roman" w:eastAsia="Times New Roman" w:hAnsi="Times New Roman" w:cs="Times New Roman"/>
          <w:sz w:val="22"/>
          <w:szCs w:val="22"/>
        </w:rPr>
        <w:t xml:space="preserve">bre a implantação do trabalho para a aprendizagem </w:t>
      </w:r>
      <w:r w:rsidR="007D2FC6">
        <w:rPr>
          <w:rFonts w:ascii="Times New Roman" w:eastAsia="Times New Roman" w:hAnsi="Times New Roman" w:cs="Times New Roman"/>
          <w:sz w:val="22"/>
          <w:szCs w:val="22"/>
        </w:rPr>
        <w:t>dos alunos</w:t>
      </w:r>
      <w:r w:rsidR="009058AB" w:rsidRPr="009058AB">
        <w:rPr>
          <w:rFonts w:ascii="Times New Roman" w:eastAsia="Times New Roman" w:hAnsi="Times New Roman" w:cs="Times New Roman"/>
          <w:sz w:val="22"/>
          <w:szCs w:val="22"/>
        </w:rPr>
        <w:t>: “O trabalho foi essencial para o aprendizado e para inserção de todos os membros no ramo da engenharia</w:t>
      </w:r>
      <w:r w:rsidR="004F5CE5">
        <w:rPr>
          <w:rFonts w:ascii="Times New Roman" w:eastAsia="Times New Roman" w:hAnsi="Times New Roman" w:cs="Times New Roman"/>
          <w:sz w:val="22"/>
          <w:szCs w:val="22"/>
        </w:rPr>
        <w:t>”</w:t>
      </w:r>
      <w:r w:rsidR="004F5CE5" w:rsidRPr="004F5CE5">
        <w:rPr>
          <w:rFonts w:ascii="Times New Roman" w:eastAsia="Times New Roman" w:hAnsi="Times New Roman" w:cs="Times New Roman"/>
          <w:sz w:val="22"/>
          <w:szCs w:val="22"/>
        </w:rPr>
        <w:t xml:space="preserve"> </w:t>
      </w:r>
      <w:r w:rsidR="004F5CE5">
        <w:rPr>
          <w:rFonts w:ascii="Times New Roman" w:eastAsia="Times New Roman" w:hAnsi="Times New Roman" w:cs="Times New Roman"/>
          <w:sz w:val="22"/>
          <w:szCs w:val="22"/>
        </w:rPr>
        <w:t xml:space="preserve">(Relatório 8, </w:t>
      </w:r>
      <w:r w:rsidR="0061350C">
        <w:rPr>
          <w:rFonts w:ascii="Times New Roman" w:eastAsia="Times New Roman" w:hAnsi="Times New Roman" w:cs="Times New Roman"/>
          <w:sz w:val="22"/>
          <w:szCs w:val="22"/>
        </w:rPr>
        <w:t xml:space="preserve">2019, </w:t>
      </w:r>
      <w:r w:rsidR="004F5CE5">
        <w:rPr>
          <w:rFonts w:ascii="Times New Roman" w:eastAsia="Times New Roman" w:hAnsi="Times New Roman" w:cs="Times New Roman"/>
          <w:sz w:val="22"/>
          <w:szCs w:val="22"/>
        </w:rPr>
        <w:t>p. 12)</w:t>
      </w:r>
      <w:r w:rsidR="00FA3B15">
        <w:rPr>
          <w:rFonts w:ascii="Times New Roman" w:eastAsia="Times New Roman" w:hAnsi="Times New Roman" w:cs="Times New Roman"/>
          <w:sz w:val="22"/>
          <w:szCs w:val="22"/>
        </w:rPr>
        <w:t>.</w:t>
      </w:r>
    </w:p>
    <w:p w14:paraId="7C190AC1" w14:textId="2BC2E8EA" w:rsidR="00D566AA" w:rsidRDefault="0020422B" w:rsidP="002B40F6">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Dentre os re</w:t>
      </w:r>
      <w:r w:rsidR="00F95043">
        <w:rPr>
          <w:rFonts w:ascii="Times New Roman" w:eastAsia="Times New Roman" w:hAnsi="Times New Roman" w:cs="Times New Roman"/>
          <w:sz w:val="22"/>
          <w:szCs w:val="22"/>
        </w:rPr>
        <w:t>la</w:t>
      </w:r>
      <w:r>
        <w:rPr>
          <w:rFonts w:ascii="Times New Roman" w:eastAsia="Times New Roman" w:hAnsi="Times New Roman" w:cs="Times New Roman"/>
          <w:sz w:val="22"/>
          <w:szCs w:val="22"/>
        </w:rPr>
        <w:t>t</w:t>
      </w:r>
      <w:r w:rsidR="007D2FC6">
        <w:rPr>
          <w:rFonts w:ascii="Times New Roman" w:eastAsia="Times New Roman" w:hAnsi="Times New Roman" w:cs="Times New Roman"/>
          <w:sz w:val="22"/>
          <w:szCs w:val="22"/>
        </w:rPr>
        <w:t>ó</w:t>
      </w:r>
      <w:r>
        <w:rPr>
          <w:rFonts w:ascii="Times New Roman" w:eastAsia="Times New Roman" w:hAnsi="Times New Roman" w:cs="Times New Roman"/>
          <w:sz w:val="22"/>
          <w:szCs w:val="22"/>
        </w:rPr>
        <w:t>rios observados</w:t>
      </w:r>
      <w:r w:rsidR="0069653E">
        <w:rPr>
          <w:rFonts w:ascii="Times New Roman" w:eastAsia="Times New Roman" w:hAnsi="Times New Roman" w:cs="Times New Roman"/>
          <w:sz w:val="22"/>
          <w:szCs w:val="22"/>
        </w:rPr>
        <w:t>, é</w:t>
      </w:r>
      <w:r w:rsidR="00D566AA">
        <w:rPr>
          <w:rFonts w:ascii="Times New Roman" w:eastAsia="Times New Roman" w:hAnsi="Times New Roman" w:cs="Times New Roman"/>
          <w:sz w:val="22"/>
          <w:szCs w:val="22"/>
        </w:rPr>
        <w:t xml:space="preserve"> </w:t>
      </w:r>
      <w:r w:rsidR="004D4CE0">
        <w:rPr>
          <w:rFonts w:ascii="Times New Roman" w:eastAsia="Times New Roman" w:hAnsi="Times New Roman" w:cs="Times New Roman"/>
          <w:sz w:val="22"/>
          <w:szCs w:val="22"/>
        </w:rPr>
        <w:t>possível</w:t>
      </w:r>
      <w:r w:rsidR="00D566AA">
        <w:rPr>
          <w:rFonts w:ascii="Times New Roman" w:eastAsia="Times New Roman" w:hAnsi="Times New Roman" w:cs="Times New Roman"/>
          <w:sz w:val="22"/>
          <w:szCs w:val="22"/>
        </w:rPr>
        <w:t xml:space="preserve"> selecionar </w:t>
      </w:r>
      <w:r w:rsidR="004F5CE5">
        <w:rPr>
          <w:rFonts w:ascii="Times New Roman" w:eastAsia="Times New Roman" w:hAnsi="Times New Roman" w:cs="Times New Roman"/>
          <w:sz w:val="22"/>
          <w:szCs w:val="22"/>
        </w:rPr>
        <w:t>quatro</w:t>
      </w:r>
      <w:r w:rsidR="00D566AA">
        <w:rPr>
          <w:rFonts w:ascii="Times New Roman" w:eastAsia="Times New Roman" w:hAnsi="Times New Roman" w:cs="Times New Roman"/>
          <w:sz w:val="22"/>
          <w:szCs w:val="22"/>
        </w:rPr>
        <w:t xml:space="preserve"> palavras</w:t>
      </w:r>
      <w:r w:rsidR="000865FC">
        <w:rPr>
          <w:rFonts w:ascii="Times New Roman" w:eastAsia="Times New Roman" w:hAnsi="Times New Roman" w:cs="Times New Roman"/>
          <w:sz w:val="22"/>
          <w:szCs w:val="22"/>
        </w:rPr>
        <w:t xml:space="preserve"> </w:t>
      </w:r>
      <w:r w:rsidR="007D2FC6">
        <w:rPr>
          <w:rFonts w:ascii="Times New Roman" w:eastAsia="Times New Roman" w:hAnsi="Times New Roman" w:cs="Times New Roman"/>
          <w:sz w:val="22"/>
          <w:szCs w:val="22"/>
        </w:rPr>
        <w:t>(com as variações)</w:t>
      </w:r>
      <w:r w:rsidR="00D566AA">
        <w:rPr>
          <w:rFonts w:ascii="Times New Roman" w:eastAsia="Times New Roman" w:hAnsi="Times New Roman" w:cs="Times New Roman"/>
          <w:sz w:val="22"/>
          <w:szCs w:val="22"/>
        </w:rPr>
        <w:t xml:space="preserve"> que se repetem </w:t>
      </w:r>
      <w:r>
        <w:rPr>
          <w:rFonts w:ascii="Times New Roman" w:eastAsia="Times New Roman" w:hAnsi="Times New Roman" w:cs="Times New Roman"/>
          <w:sz w:val="22"/>
          <w:szCs w:val="22"/>
        </w:rPr>
        <w:t>com</w:t>
      </w:r>
      <w:r w:rsidR="00D566AA">
        <w:rPr>
          <w:rFonts w:ascii="Times New Roman" w:eastAsia="Times New Roman" w:hAnsi="Times New Roman" w:cs="Times New Roman"/>
          <w:sz w:val="22"/>
          <w:szCs w:val="22"/>
        </w:rPr>
        <w:t xml:space="preserve"> maior frequ</w:t>
      </w:r>
      <w:r w:rsidR="007D2FC6">
        <w:rPr>
          <w:rFonts w:ascii="Times New Roman" w:eastAsia="Times New Roman" w:hAnsi="Times New Roman" w:cs="Times New Roman"/>
          <w:sz w:val="22"/>
          <w:szCs w:val="22"/>
        </w:rPr>
        <w:t>ê</w:t>
      </w:r>
      <w:r w:rsidR="00D566AA">
        <w:rPr>
          <w:rFonts w:ascii="Times New Roman" w:eastAsia="Times New Roman" w:hAnsi="Times New Roman" w:cs="Times New Roman"/>
          <w:sz w:val="22"/>
          <w:szCs w:val="22"/>
        </w:rPr>
        <w:t>ncia.</w:t>
      </w:r>
      <w:r w:rsidR="0069653E">
        <w:rPr>
          <w:rFonts w:ascii="Times New Roman" w:eastAsia="Times New Roman" w:hAnsi="Times New Roman" w:cs="Times New Roman"/>
          <w:sz w:val="22"/>
          <w:szCs w:val="22"/>
        </w:rPr>
        <w:t xml:space="preserve"> Gostar, ver, fazer</w:t>
      </w:r>
      <w:r w:rsidR="00327B02">
        <w:rPr>
          <w:rFonts w:ascii="Times New Roman" w:eastAsia="Times New Roman" w:hAnsi="Times New Roman" w:cs="Times New Roman"/>
          <w:sz w:val="22"/>
          <w:szCs w:val="22"/>
        </w:rPr>
        <w:t>, primeiro(a)</w:t>
      </w:r>
      <w:r w:rsidR="0069653E">
        <w:rPr>
          <w:rFonts w:ascii="Times New Roman" w:eastAsia="Times New Roman" w:hAnsi="Times New Roman" w:cs="Times New Roman"/>
          <w:sz w:val="22"/>
          <w:szCs w:val="22"/>
        </w:rPr>
        <w:t xml:space="preserve">. Descreve-se abaixo </w:t>
      </w:r>
      <w:r w:rsidR="00D032F8">
        <w:rPr>
          <w:rFonts w:ascii="Times New Roman" w:eastAsia="Times New Roman" w:hAnsi="Times New Roman" w:cs="Times New Roman"/>
          <w:sz w:val="22"/>
          <w:szCs w:val="22"/>
        </w:rPr>
        <w:t xml:space="preserve">a </w:t>
      </w:r>
      <w:r w:rsidR="00D032F8" w:rsidRPr="00D032F8">
        <w:rPr>
          <w:rFonts w:ascii="Times New Roman" w:eastAsia="Times New Roman" w:hAnsi="Times New Roman" w:cs="Times New Roman"/>
          <w:sz w:val="22"/>
          <w:szCs w:val="22"/>
        </w:rPr>
        <w:t xml:space="preserve">relação entre </w:t>
      </w:r>
      <w:r w:rsidR="00D032F8">
        <w:rPr>
          <w:rFonts w:ascii="Times New Roman" w:eastAsia="Times New Roman" w:hAnsi="Times New Roman" w:cs="Times New Roman"/>
          <w:sz w:val="22"/>
          <w:szCs w:val="22"/>
        </w:rPr>
        <w:t>esses quatro</w:t>
      </w:r>
      <w:r w:rsidR="00D032F8" w:rsidRPr="00D032F8">
        <w:rPr>
          <w:rFonts w:ascii="Times New Roman" w:eastAsia="Times New Roman" w:hAnsi="Times New Roman" w:cs="Times New Roman"/>
          <w:sz w:val="22"/>
          <w:szCs w:val="22"/>
        </w:rPr>
        <w:t xml:space="preserve"> significante</w:t>
      </w:r>
      <w:r w:rsidR="00D032F8">
        <w:rPr>
          <w:rFonts w:ascii="Times New Roman" w:eastAsia="Times New Roman" w:hAnsi="Times New Roman" w:cs="Times New Roman"/>
          <w:sz w:val="22"/>
          <w:szCs w:val="22"/>
        </w:rPr>
        <w:t>s</w:t>
      </w:r>
      <w:r w:rsidR="00D032F8" w:rsidRPr="00D032F8">
        <w:rPr>
          <w:rFonts w:ascii="Times New Roman" w:eastAsia="Times New Roman" w:hAnsi="Times New Roman" w:cs="Times New Roman"/>
          <w:sz w:val="22"/>
          <w:szCs w:val="22"/>
        </w:rPr>
        <w:t xml:space="preserve"> e o sentido</w:t>
      </w:r>
      <w:r w:rsidR="00D032F8">
        <w:rPr>
          <w:rFonts w:ascii="Times New Roman" w:eastAsia="Times New Roman" w:hAnsi="Times New Roman" w:cs="Times New Roman"/>
          <w:sz w:val="22"/>
          <w:szCs w:val="22"/>
        </w:rPr>
        <w:t xml:space="preserve"> manifesto</w:t>
      </w:r>
      <w:r w:rsidR="007143FE">
        <w:rPr>
          <w:rFonts w:ascii="Times New Roman" w:eastAsia="Times New Roman" w:hAnsi="Times New Roman" w:cs="Times New Roman"/>
          <w:sz w:val="22"/>
          <w:szCs w:val="22"/>
        </w:rPr>
        <w:t xml:space="preserve"> </w:t>
      </w:r>
      <w:r w:rsidR="008A5E09">
        <w:rPr>
          <w:rFonts w:ascii="Times New Roman" w:eastAsia="Times New Roman" w:hAnsi="Times New Roman" w:cs="Times New Roman"/>
          <w:sz w:val="22"/>
          <w:szCs w:val="22"/>
        </w:rPr>
        <w:t xml:space="preserve">após </w:t>
      </w:r>
      <w:r w:rsidR="007143FE">
        <w:rPr>
          <w:rFonts w:ascii="Times New Roman" w:eastAsia="Times New Roman" w:hAnsi="Times New Roman" w:cs="Times New Roman"/>
          <w:sz w:val="22"/>
          <w:szCs w:val="22"/>
        </w:rPr>
        <w:t>a realização das práticas pedagógicas interdisciplinares:</w:t>
      </w:r>
    </w:p>
    <w:p w14:paraId="145F1084" w14:textId="2B2762C5" w:rsidR="00D566AA" w:rsidRDefault="008A5E09" w:rsidP="002B40F6">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Gostar- e</w:t>
      </w:r>
      <w:r w:rsidR="00D566AA">
        <w:rPr>
          <w:rFonts w:ascii="Times New Roman" w:eastAsia="Times New Roman" w:hAnsi="Times New Roman" w:cs="Times New Roman"/>
          <w:sz w:val="22"/>
          <w:szCs w:val="22"/>
        </w:rPr>
        <w:t xml:space="preserve">videnciam o </w:t>
      </w:r>
      <w:r>
        <w:rPr>
          <w:rFonts w:ascii="Times New Roman" w:eastAsia="Times New Roman" w:hAnsi="Times New Roman" w:cs="Times New Roman"/>
          <w:sz w:val="22"/>
          <w:szCs w:val="22"/>
        </w:rPr>
        <w:t xml:space="preserve">gosto </w:t>
      </w:r>
      <w:r w:rsidR="00D566AA">
        <w:rPr>
          <w:rFonts w:ascii="Times New Roman" w:eastAsia="Times New Roman" w:hAnsi="Times New Roman" w:cs="Times New Roman"/>
          <w:sz w:val="22"/>
          <w:szCs w:val="22"/>
        </w:rPr>
        <w:t>pelas pr</w:t>
      </w:r>
      <w:r w:rsidR="007D2FC6">
        <w:rPr>
          <w:rFonts w:ascii="Times New Roman" w:eastAsia="Times New Roman" w:hAnsi="Times New Roman" w:cs="Times New Roman"/>
          <w:sz w:val="22"/>
          <w:szCs w:val="22"/>
        </w:rPr>
        <w:t>á</w:t>
      </w:r>
      <w:r w:rsidR="00D566AA">
        <w:rPr>
          <w:rFonts w:ascii="Times New Roman" w:eastAsia="Times New Roman" w:hAnsi="Times New Roman" w:cs="Times New Roman"/>
          <w:sz w:val="22"/>
          <w:szCs w:val="22"/>
        </w:rPr>
        <w:t xml:space="preserve">ticas, pela ação, pelas atividades realizadas, pois perceberam como é a vida de um engenheiro no canteiro de obras, como o que aprenderam ou ainda vão aprender está relacionado com </w:t>
      </w:r>
      <w:r w:rsidR="00327B02">
        <w:rPr>
          <w:rFonts w:ascii="Times New Roman" w:eastAsia="Times New Roman" w:hAnsi="Times New Roman" w:cs="Times New Roman"/>
          <w:sz w:val="22"/>
          <w:szCs w:val="22"/>
        </w:rPr>
        <w:t>a ação</w:t>
      </w:r>
      <w:r w:rsidR="00D566AA">
        <w:rPr>
          <w:rFonts w:ascii="Times New Roman" w:eastAsia="Times New Roman" w:hAnsi="Times New Roman" w:cs="Times New Roman"/>
          <w:sz w:val="22"/>
          <w:szCs w:val="22"/>
        </w:rPr>
        <w:t xml:space="preserve">. Em alguns </w:t>
      </w:r>
      <w:r w:rsidR="00404665">
        <w:rPr>
          <w:rFonts w:ascii="Times New Roman" w:eastAsia="Times New Roman" w:hAnsi="Times New Roman" w:cs="Times New Roman"/>
          <w:sz w:val="22"/>
          <w:szCs w:val="22"/>
        </w:rPr>
        <w:t>relatórios</w:t>
      </w:r>
      <w:r w:rsidR="00D566AA">
        <w:rPr>
          <w:rFonts w:ascii="Times New Roman" w:eastAsia="Times New Roman" w:hAnsi="Times New Roman" w:cs="Times New Roman"/>
          <w:sz w:val="22"/>
          <w:szCs w:val="22"/>
        </w:rPr>
        <w:t xml:space="preserve"> </w:t>
      </w:r>
      <w:r w:rsidR="005B5839">
        <w:rPr>
          <w:rFonts w:ascii="Times New Roman" w:eastAsia="Times New Roman" w:hAnsi="Times New Roman" w:cs="Times New Roman"/>
          <w:sz w:val="22"/>
          <w:szCs w:val="22"/>
        </w:rPr>
        <w:t>evidenciaram</w:t>
      </w:r>
      <w:r w:rsidR="00D566AA">
        <w:rPr>
          <w:rFonts w:ascii="Times New Roman" w:eastAsia="Times New Roman" w:hAnsi="Times New Roman" w:cs="Times New Roman"/>
          <w:sz w:val="22"/>
          <w:szCs w:val="22"/>
        </w:rPr>
        <w:t xml:space="preserve"> os conteúdos estudados. </w:t>
      </w:r>
      <w:r w:rsidR="00327B02">
        <w:rPr>
          <w:rFonts w:ascii="Times New Roman" w:eastAsia="Times New Roman" w:hAnsi="Times New Roman" w:cs="Times New Roman"/>
          <w:sz w:val="22"/>
          <w:szCs w:val="22"/>
        </w:rPr>
        <w:t>Elenc</w:t>
      </w:r>
      <w:r w:rsidR="005B5839">
        <w:rPr>
          <w:rFonts w:ascii="Times New Roman" w:eastAsia="Times New Roman" w:hAnsi="Times New Roman" w:cs="Times New Roman"/>
          <w:sz w:val="22"/>
          <w:szCs w:val="22"/>
        </w:rPr>
        <w:t>ar</w:t>
      </w:r>
      <w:r w:rsidR="00327B02">
        <w:rPr>
          <w:rFonts w:ascii="Times New Roman" w:eastAsia="Times New Roman" w:hAnsi="Times New Roman" w:cs="Times New Roman"/>
          <w:sz w:val="22"/>
          <w:szCs w:val="22"/>
        </w:rPr>
        <w:t xml:space="preserve">am o </w:t>
      </w:r>
      <w:r w:rsidR="00327B02">
        <w:rPr>
          <w:rFonts w:ascii="Times New Roman" w:eastAsia="Times New Roman" w:hAnsi="Times New Roman" w:cs="Times New Roman"/>
          <w:sz w:val="22"/>
          <w:szCs w:val="22"/>
        </w:rPr>
        <w:lastRenderedPageBreak/>
        <w:t>g</w:t>
      </w:r>
      <w:r w:rsidR="0020422B">
        <w:rPr>
          <w:rFonts w:ascii="Times New Roman" w:eastAsia="Times New Roman" w:hAnsi="Times New Roman" w:cs="Times New Roman"/>
          <w:sz w:val="22"/>
          <w:szCs w:val="22"/>
        </w:rPr>
        <w:t>o</w:t>
      </w:r>
      <w:r w:rsidR="00327B02">
        <w:rPr>
          <w:rFonts w:ascii="Times New Roman" w:eastAsia="Times New Roman" w:hAnsi="Times New Roman" w:cs="Times New Roman"/>
          <w:sz w:val="22"/>
          <w:szCs w:val="22"/>
        </w:rPr>
        <w:t xml:space="preserve">sto pelo fazer, por ter a oportunidade de escolher a ação </w:t>
      </w:r>
      <w:r w:rsidR="00390C4D">
        <w:rPr>
          <w:rFonts w:ascii="Times New Roman" w:eastAsia="Times New Roman" w:hAnsi="Times New Roman" w:cs="Times New Roman"/>
          <w:sz w:val="22"/>
          <w:szCs w:val="22"/>
        </w:rPr>
        <w:t>e</w:t>
      </w:r>
      <w:r w:rsidR="00327B02">
        <w:rPr>
          <w:rFonts w:ascii="Times New Roman" w:eastAsia="Times New Roman" w:hAnsi="Times New Roman" w:cs="Times New Roman"/>
          <w:sz w:val="22"/>
          <w:szCs w:val="22"/>
        </w:rPr>
        <w:t xml:space="preserve"> estar contente como estavam aprendendo.</w:t>
      </w:r>
    </w:p>
    <w:p w14:paraId="4F4BECEE" w14:textId="3E1C89E1" w:rsidR="000E61E5" w:rsidRDefault="000E61E5" w:rsidP="002B40F6">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w:t>
      </w:r>
      <w:r w:rsidR="00197A11">
        <w:rPr>
          <w:rFonts w:ascii="Times New Roman" w:eastAsia="Times New Roman" w:hAnsi="Times New Roman" w:cs="Times New Roman"/>
          <w:sz w:val="22"/>
          <w:szCs w:val="22"/>
        </w:rPr>
        <w:t>r</w:t>
      </w:r>
      <w:r w:rsidR="00D566AA">
        <w:rPr>
          <w:rFonts w:ascii="Times New Roman" w:eastAsia="Times New Roman" w:hAnsi="Times New Roman" w:cs="Times New Roman"/>
          <w:sz w:val="22"/>
          <w:szCs w:val="22"/>
        </w:rPr>
        <w:t xml:space="preserve">- </w:t>
      </w:r>
      <w:r w:rsidR="008A5E09">
        <w:rPr>
          <w:rFonts w:ascii="Times New Roman" w:eastAsia="Times New Roman" w:hAnsi="Times New Roman" w:cs="Times New Roman"/>
          <w:sz w:val="22"/>
          <w:szCs w:val="22"/>
        </w:rPr>
        <w:t>r</w:t>
      </w:r>
      <w:r w:rsidR="00D566AA">
        <w:rPr>
          <w:rFonts w:ascii="Times New Roman" w:eastAsia="Times New Roman" w:hAnsi="Times New Roman" w:cs="Times New Roman"/>
          <w:sz w:val="22"/>
          <w:szCs w:val="22"/>
        </w:rPr>
        <w:t xml:space="preserve">elatam que foi observado todas as etapas, </w:t>
      </w:r>
      <w:r w:rsidR="0069653E">
        <w:rPr>
          <w:rFonts w:ascii="Times New Roman" w:eastAsia="Times New Roman" w:hAnsi="Times New Roman" w:cs="Times New Roman"/>
          <w:sz w:val="22"/>
          <w:szCs w:val="22"/>
        </w:rPr>
        <w:t xml:space="preserve">pois querem </w:t>
      </w:r>
      <w:r w:rsidR="00D566AA">
        <w:rPr>
          <w:rFonts w:ascii="Times New Roman" w:eastAsia="Times New Roman" w:hAnsi="Times New Roman" w:cs="Times New Roman"/>
          <w:sz w:val="22"/>
          <w:szCs w:val="22"/>
        </w:rPr>
        <w:t xml:space="preserve">que os leitores do </w:t>
      </w:r>
      <w:r w:rsidR="004D4CE0">
        <w:rPr>
          <w:rFonts w:ascii="Times New Roman" w:eastAsia="Times New Roman" w:hAnsi="Times New Roman" w:cs="Times New Roman"/>
          <w:sz w:val="22"/>
          <w:szCs w:val="22"/>
        </w:rPr>
        <w:t>relatório</w:t>
      </w:r>
      <w:r w:rsidR="00D566AA">
        <w:rPr>
          <w:rFonts w:ascii="Times New Roman" w:eastAsia="Times New Roman" w:hAnsi="Times New Roman" w:cs="Times New Roman"/>
          <w:sz w:val="22"/>
          <w:szCs w:val="22"/>
        </w:rPr>
        <w:t xml:space="preserve"> consigam perceber todas as etapas que eles vivenciaram</w:t>
      </w:r>
      <w:r w:rsidR="0069653E">
        <w:rPr>
          <w:rFonts w:ascii="Times New Roman" w:eastAsia="Times New Roman" w:hAnsi="Times New Roman" w:cs="Times New Roman"/>
          <w:sz w:val="22"/>
          <w:szCs w:val="22"/>
        </w:rPr>
        <w:t xml:space="preserve">. </w:t>
      </w:r>
      <w:r w:rsidR="00327B02">
        <w:rPr>
          <w:rFonts w:ascii="Times New Roman" w:eastAsia="Times New Roman" w:hAnsi="Times New Roman" w:cs="Times New Roman"/>
          <w:sz w:val="22"/>
          <w:szCs w:val="22"/>
        </w:rPr>
        <w:t>Qu</w:t>
      </w:r>
      <w:r w:rsidR="0020422B">
        <w:rPr>
          <w:rFonts w:ascii="Times New Roman" w:eastAsia="Times New Roman" w:hAnsi="Times New Roman" w:cs="Times New Roman"/>
          <w:sz w:val="22"/>
          <w:szCs w:val="22"/>
        </w:rPr>
        <w:t>e</w:t>
      </w:r>
      <w:r w:rsidR="00327B02">
        <w:rPr>
          <w:rFonts w:ascii="Times New Roman" w:eastAsia="Times New Roman" w:hAnsi="Times New Roman" w:cs="Times New Roman"/>
          <w:sz w:val="22"/>
          <w:szCs w:val="22"/>
        </w:rPr>
        <w:t xml:space="preserve"> visualizaram a obra e as vezes precisaram modificar algumas coisas. Ver e sentir a alegria de ter conseguido realizar</w:t>
      </w:r>
      <w:r w:rsidR="0020422B">
        <w:rPr>
          <w:rFonts w:ascii="Times New Roman" w:eastAsia="Times New Roman" w:hAnsi="Times New Roman" w:cs="Times New Roman"/>
          <w:sz w:val="22"/>
          <w:szCs w:val="22"/>
        </w:rPr>
        <w:t>, ver como um dos sentidos.</w:t>
      </w:r>
    </w:p>
    <w:p w14:paraId="079CE8BB" w14:textId="3027A958" w:rsidR="00414595" w:rsidRDefault="00D566AA" w:rsidP="00414595">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w:t>
      </w:r>
      <w:r w:rsidR="000E61E5">
        <w:rPr>
          <w:rFonts w:ascii="Times New Roman" w:eastAsia="Times New Roman" w:hAnsi="Times New Roman" w:cs="Times New Roman"/>
          <w:sz w:val="22"/>
          <w:szCs w:val="22"/>
        </w:rPr>
        <w:t>aze</w:t>
      </w:r>
      <w:r w:rsidR="00327B02">
        <w:rPr>
          <w:rFonts w:ascii="Times New Roman" w:eastAsia="Times New Roman" w:hAnsi="Times New Roman" w:cs="Times New Roman"/>
          <w:sz w:val="22"/>
          <w:szCs w:val="22"/>
        </w:rPr>
        <w:t>r</w:t>
      </w:r>
      <w:r w:rsidR="00E472DC">
        <w:rPr>
          <w:rFonts w:ascii="Times New Roman" w:eastAsia="Times New Roman" w:hAnsi="Times New Roman" w:cs="Times New Roman"/>
          <w:sz w:val="22"/>
          <w:szCs w:val="22"/>
        </w:rPr>
        <w:t xml:space="preserve">- </w:t>
      </w:r>
      <w:r w:rsidR="008A5E09">
        <w:rPr>
          <w:rFonts w:ascii="Times New Roman" w:eastAsia="Times New Roman" w:hAnsi="Times New Roman" w:cs="Times New Roman"/>
          <w:sz w:val="22"/>
          <w:szCs w:val="22"/>
        </w:rPr>
        <w:t>o</w:t>
      </w:r>
      <w:r w:rsidR="00327B02">
        <w:rPr>
          <w:rFonts w:ascii="Times New Roman" w:eastAsia="Times New Roman" w:hAnsi="Times New Roman" w:cs="Times New Roman"/>
          <w:sz w:val="22"/>
          <w:szCs w:val="22"/>
        </w:rPr>
        <w:t xml:space="preserve"> fazer esteve presente nos relatórios e por várias ações, o que foi realizado, como foi a ação, os passos que seguiram, as dificuldades com o fazer</w:t>
      </w:r>
      <w:r w:rsidR="00414595">
        <w:rPr>
          <w:rFonts w:ascii="Times New Roman" w:eastAsia="Times New Roman" w:hAnsi="Times New Roman" w:cs="Times New Roman"/>
          <w:sz w:val="22"/>
          <w:szCs w:val="22"/>
        </w:rPr>
        <w:t>.</w:t>
      </w:r>
    </w:p>
    <w:p w14:paraId="4B14C0AE" w14:textId="0F6F832E" w:rsidR="00414595" w:rsidRDefault="00414595" w:rsidP="00414595">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Primeiro(a) </w:t>
      </w:r>
      <w:r w:rsidR="00E472DC">
        <w:rPr>
          <w:rFonts w:ascii="Times New Roman" w:eastAsia="Times New Roman" w:hAnsi="Times New Roman" w:cs="Times New Roman"/>
          <w:sz w:val="22"/>
          <w:szCs w:val="22"/>
        </w:rPr>
        <w:t xml:space="preserve">- </w:t>
      </w:r>
      <w:r w:rsidR="008A5E09">
        <w:rPr>
          <w:rFonts w:ascii="Times New Roman" w:eastAsia="Times New Roman" w:hAnsi="Times New Roman" w:cs="Times New Roman"/>
          <w:sz w:val="22"/>
          <w:szCs w:val="22"/>
        </w:rPr>
        <w:t>e</w:t>
      </w:r>
      <w:r>
        <w:rPr>
          <w:rFonts w:ascii="Times New Roman" w:eastAsia="Times New Roman" w:hAnsi="Times New Roman" w:cs="Times New Roman"/>
          <w:sz w:val="22"/>
          <w:szCs w:val="22"/>
        </w:rPr>
        <w:t>ncontra-se relacionado ao primeiro trabalho realizado, a primeira ação, a primeira obra executada, a ordem das tarefas e aç</w:t>
      </w:r>
      <w:r w:rsidR="0020422B">
        <w:rPr>
          <w:rFonts w:ascii="Times New Roman" w:eastAsia="Times New Roman" w:hAnsi="Times New Roman" w:cs="Times New Roman"/>
          <w:sz w:val="22"/>
          <w:szCs w:val="22"/>
        </w:rPr>
        <w:t>õ</w:t>
      </w:r>
      <w:r>
        <w:rPr>
          <w:rFonts w:ascii="Times New Roman" w:eastAsia="Times New Roman" w:hAnsi="Times New Roman" w:cs="Times New Roman"/>
          <w:sz w:val="22"/>
          <w:szCs w:val="22"/>
        </w:rPr>
        <w:t>es para conseguir com sucesso atingir os objetivos.</w:t>
      </w:r>
    </w:p>
    <w:p w14:paraId="6849830B" w14:textId="30770124" w:rsidR="007D2FC6" w:rsidRDefault="00377A9B" w:rsidP="007D2FC6">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7D2FC6">
        <w:rPr>
          <w:rFonts w:ascii="Times New Roman" w:eastAsia="Times New Roman" w:hAnsi="Times New Roman" w:cs="Times New Roman"/>
          <w:sz w:val="22"/>
          <w:szCs w:val="22"/>
        </w:rPr>
        <w:t>O ano de</w:t>
      </w:r>
      <w:r>
        <w:rPr>
          <w:rFonts w:ascii="Times New Roman" w:eastAsia="Times New Roman" w:hAnsi="Times New Roman" w:cs="Times New Roman"/>
          <w:sz w:val="22"/>
          <w:szCs w:val="22"/>
        </w:rPr>
        <w:t xml:space="preserve"> 2019 foram os </w:t>
      </w:r>
      <w:r w:rsidR="00043097">
        <w:rPr>
          <w:rFonts w:ascii="Times New Roman" w:eastAsia="Times New Roman" w:hAnsi="Times New Roman" w:cs="Times New Roman"/>
          <w:sz w:val="22"/>
          <w:szCs w:val="22"/>
        </w:rPr>
        <w:t>ú</w:t>
      </w:r>
      <w:r>
        <w:rPr>
          <w:rFonts w:ascii="Times New Roman" w:eastAsia="Times New Roman" w:hAnsi="Times New Roman" w:cs="Times New Roman"/>
          <w:sz w:val="22"/>
          <w:szCs w:val="22"/>
        </w:rPr>
        <w:t>ltimos trabalhos que resolveram um problema real</w:t>
      </w:r>
      <w:r w:rsidR="003303FF">
        <w:rPr>
          <w:rFonts w:ascii="Times New Roman" w:eastAsia="Times New Roman" w:hAnsi="Times New Roman" w:cs="Times New Roman"/>
          <w:sz w:val="22"/>
          <w:szCs w:val="22"/>
        </w:rPr>
        <w:t xml:space="preserve"> no context</w:t>
      </w:r>
      <w:r w:rsidR="00BD6083">
        <w:rPr>
          <w:rFonts w:ascii="Times New Roman" w:eastAsia="Times New Roman" w:hAnsi="Times New Roman" w:cs="Times New Roman"/>
          <w:sz w:val="22"/>
          <w:szCs w:val="22"/>
        </w:rPr>
        <w:t>o</w:t>
      </w:r>
      <w:r w:rsidR="003303FF">
        <w:rPr>
          <w:rFonts w:ascii="Times New Roman" w:eastAsia="Times New Roman" w:hAnsi="Times New Roman" w:cs="Times New Roman"/>
          <w:sz w:val="22"/>
          <w:szCs w:val="22"/>
        </w:rPr>
        <w:t xml:space="preserve"> dos alunos, pois os dois anos subsequentes as aulas foram na modalidade remota por conta da pandemia de Covid 19. No entanto, ao retomar as atividades práticas, nas primeiras aulas</w:t>
      </w:r>
      <w:r w:rsidR="00BD6083">
        <w:rPr>
          <w:rFonts w:ascii="Times New Roman" w:eastAsia="Times New Roman" w:hAnsi="Times New Roman" w:cs="Times New Roman"/>
          <w:sz w:val="22"/>
          <w:szCs w:val="22"/>
        </w:rPr>
        <w:t xml:space="preserve">, nas </w:t>
      </w:r>
      <w:r w:rsidR="003303FF">
        <w:rPr>
          <w:rFonts w:ascii="Times New Roman" w:eastAsia="Times New Roman" w:hAnsi="Times New Roman" w:cs="Times New Roman"/>
          <w:sz w:val="22"/>
          <w:szCs w:val="22"/>
        </w:rPr>
        <w:t>qua</w:t>
      </w:r>
      <w:r w:rsidR="00BD6083">
        <w:rPr>
          <w:rFonts w:ascii="Times New Roman" w:eastAsia="Times New Roman" w:hAnsi="Times New Roman" w:cs="Times New Roman"/>
          <w:sz w:val="22"/>
          <w:szCs w:val="22"/>
        </w:rPr>
        <w:t>is</w:t>
      </w:r>
      <w:r w:rsidR="003303FF">
        <w:rPr>
          <w:rFonts w:ascii="Times New Roman" w:eastAsia="Times New Roman" w:hAnsi="Times New Roman" w:cs="Times New Roman"/>
          <w:sz w:val="22"/>
          <w:szCs w:val="22"/>
        </w:rPr>
        <w:t xml:space="preserve"> são disponibilizados artigos, </w:t>
      </w:r>
      <w:r w:rsidR="004D4CE0">
        <w:rPr>
          <w:rFonts w:ascii="Times New Roman" w:eastAsia="Times New Roman" w:hAnsi="Times New Roman" w:cs="Times New Roman"/>
          <w:sz w:val="22"/>
          <w:szCs w:val="22"/>
        </w:rPr>
        <w:t>relatórios</w:t>
      </w:r>
      <w:r w:rsidR="003303FF">
        <w:rPr>
          <w:rFonts w:ascii="Times New Roman" w:eastAsia="Times New Roman" w:hAnsi="Times New Roman" w:cs="Times New Roman"/>
          <w:sz w:val="22"/>
          <w:szCs w:val="22"/>
        </w:rPr>
        <w:t xml:space="preserve">, </w:t>
      </w:r>
      <w:r w:rsidR="004D4CE0">
        <w:rPr>
          <w:rFonts w:ascii="Times New Roman" w:eastAsia="Times New Roman" w:hAnsi="Times New Roman" w:cs="Times New Roman"/>
          <w:sz w:val="22"/>
          <w:szCs w:val="22"/>
        </w:rPr>
        <w:t>vídeos</w:t>
      </w:r>
      <w:r w:rsidR="003303FF">
        <w:rPr>
          <w:rFonts w:ascii="Times New Roman" w:eastAsia="Times New Roman" w:hAnsi="Times New Roman" w:cs="Times New Roman"/>
          <w:sz w:val="22"/>
          <w:szCs w:val="22"/>
        </w:rPr>
        <w:t xml:space="preserve">, fotos dos projetos e execuções anterior bem como diretrizes a serem seguidas, seria sugerido o modelo dos artigos do ano 2019, por elencaram também as vivencias e as experiencias, além das questões </w:t>
      </w:r>
      <w:r w:rsidR="004D4CE0">
        <w:rPr>
          <w:rFonts w:ascii="Times New Roman" w:eastAsia="Times New Roman" w:hAnsi="Times New Roman" w:cs="Times New Roman"/>
          <w:sz w:val="22"/>
          <w:szCs w:val="22"/>
        </w:rPr>
        <w:t>técnicas</w:t>
      </w:r>
      <w:r w:rsidR="003303FF">
        <w:rPr>
          <w:rFonts w:ascii="Times New Roman" w:eastAsia="Times New Roman" w:hAnsi="Times New Roman" w:cs="Times New Roman"/>
          <w:sz w:val="22"/>
          <w:szCs w:val="22"/>
        </w:rPr>
        <w:t xml:space="preserve"> da execução.</w:t>
      </w:r>
      <w:r w:rsidR="005914B1">
        <w:rPr>
          <w:rFonts w:ascii="Times New Roman" w:eastAsia="Times New Roman" w:hAnsi="Times New Roman" w:cs="Times New Roman"/>
          <w:sz w:val="22"/>
          <w:szCs w:val="22"/>
        </w:rPr>
        <w:t xml:space="preserve"> </w:t>
      </w:r>
      <w:r w:rsidR="000865FC">
        <w:rPr>
          <w:rFonts w:ascii="Times New Roman" w:eastAsia="Times New Roman" w:hAnsi="Times New Roman" w:cs="Times New Roman"/>
          <w:sz w:val="22"/>
          <w:szCs w:val="22"/>
        </w:rPr>
        <w:t>Ou seja,</w:t>
      </w:r>
      <w:r w:rsidR="005914B1">
        <w:rPr>
          <w:rFonts w:ascii="Times New Roman" w:eastAsia="Times New Roman" w:hAnsi="Times New Roman" w:cs="Times New Roman"/>
          <w:sz w:val="22"/>
          <w:szCs w:val="22"/>
        </w:rPr>
        <w:t xml:space="preserve"> os conflitos, as dificuldades, a </w:t>
      </w:r>
      <w:r w:rsidR="004D4CE0">
        <w:rPr>
          <w:rFonts w:ascii="Times New Roman" w:eastAsia="Times New Roman" w:hAnsi="Times New Roman" w:cs="Times New Roman"/>
          <w:sz w:val="22"/>
          <w:szCs w:val="22"/>
        </w:rPr>
        <w:t>convivência</w:t>
      </w:r>
      <w:r w:rsidR="005914B1">
        <w:rPr>
          <w:rFonts w:ascii="Times New Roman" w:eastAsia="Times New Roman" w:hAnsi="Times New Roman" w:cs="Times New Roman"/>
          <w:sz w:val="22"/>
          <w:szCs w:val="22"/>
        </w:rPr>
        <w:t xml:space="preserve">, as experiencias do grupo enfim, é mais rica tanto que está servindo de </w:t>
      </w:r>
      <w:r w:rsidR="00390C4D">
        <w:rPr>
          <w:rFonts w:ascii="Times New Roman" w:eastAsia="Times New Roman" w:hAnsi="Times New Roman" w:cs="Times New Roman"/>
          <w:sz w:val="22"/>
          <w:szCs w:val="22"/>
        </w:rPr>
        <w:t>subsídio</w:t>
      </w:r>
      <w:r w:rsidR="005914B1">
        <w:rPr>
          <w:rFonts w:ascii="Times New Roman" w:eastAsia="Times New Roman" w:hAnsi="Times New Roman" w:cs="Times New Roman"/>
          <w:sz w:val="22"/>
          <w:szCs w:val="22"/>
        </w:rPr>
        <w:t xml:space="preserve"> para essa pesquisa enquanto educadores que procuram refletir a ação.</w:t>
      </w:r>
      <w:r w:rsidR="007D2FC6">
        <w:rPr>
          <w:rFonts w:ascii="Times New Roman" w:eastAsia="Times New Roman" w:hAnsi="Times New Roman" w:cs="Times New Roman"/>
          <w:sz w:val="22"/>
          <w:szCs w:val="22"/>
        </w:rPr>
        <w:t xml:space="preserve"> </w:t>
      </w:r>
      <w:r w:rsidR="004D4CE0">
        <w:rPr>
          <w:rFonts w:ascii="Times New Roman" w:eastAsia="Times New Roman" w:hAnsi="Times New Roman" w:cs="Times New Roman"/>
          <w:sz w:val="22"/>
          <w:szCs w:val="22"/>
        </w:rPr>
        <w:t>Socialização</w:t>
      </w:r>
      <w:r w:rsidR="007D2FC6">
        <w:rPr>
          <w:rFonts w:ascii="Times New Roman" w:eastAsia="Times New Roman" w:hAnsi="Times New Roman" w:cs="Times New Roman"/>
          <w:sz w:val="22"/>
          <w:szCs w:val="22"/>
        </w:rPr>
        <w:t xml:space="preserve"> do conhecimento, </w:t>
      </w:r>
      <w:r w:rsidR="004D4CE0">
        <w:rPr>
          <w:rFonts w:ascii="Times New Roman" w:eastAsia="Times New Roman" w:hAnsi="Times New Roman" w:cs="Times New Roman"/>
          <w:sz w:val="22"/>
          <w:szCs w:val="22"/>
        </w:rPr>
        <w:t>domínio</w:t>
      </w:r>
      <w:r w:rsidR="007D2FC6">
        <w:rPr>
          <w:rFonts w:ascii="Times New Roman" w:eastAsia="Times New Roman" w:hAnsi="Times New Roman" w:cs="Times New Roman"/>
          <w:sz w:val="22"/>
          <w:szCs w:val="22"/>
        </w:rPr>
        <w:t xml:space="preserve"> do </w:t>
      </w:r>
      <w:r w:rsidR="004D4CE0">
        <w:rPr>
          <w:rFonts w:ascii="Times New Roman" w:eastAsia="Times New Roman" w:hAnsi="Times New Roman" w:cs="Times New Roman"/>
          <w:sz w:val="22"/>
          <w:szCs w:val="22"/>
        </w:rPr>
        <w:t>conhecimento</w:t>
      </w:r>
      <w:r w:rsidR="007D2FC6">
        <w:rPr>
          <w:rFonts w:ascii="Times New Roman" w:eastAsia="Times New Roman" w:hAnsi="Times New Roman" w:cs="Times New Roman"/>
          <w:sz w:val="22"/>
          <w:szCs w:val="22"/>
        </w:rPr>
        <w:t>, olhar do aluno</w:t>
      </w:r>
    </w:p>
    <w:p w14:paraId="41BE87E7" w14:textId="6B0ECB7A" w:rsidR="00E07B0F" w:rsidRPr="00390C4D" w:rsidRDefault="00E07B0F" w:rsidP="00E07B0F">
      <w:pPr>
        <w:spacing w:after="120"/>
        <w:ind w:firstLine="709"/>
        <w:jc w:val="both"/>
        <w:rPr>
          <w:rFonts w:ascii="Times New Roman" w:eastAsia="Times New Roman" w:hAnsi="Times New Roman" w:cs="Times New Roman"/>
          <w:sz w:val="22"/>
          <w:szCs w:val="22"/>
        </w:rPr>
      </w:pPr>
      <w:r w:rsidRPr="00390C4D">
        <w:rPr>
          <w:rFonts w:ascii="Times New Roman" w:eastAsia="Times New Roman" w:hAnsi="Times New Roman" w:cs="Times New Roman"/>
          <w:sz w:val="22"/>
          <w:szCs w:val="22"/>
        </w:rPr>
        <w:t xml:space="preserve">De acordo com as argumentações expostas e das práticas realizadas é necessário planejar e implementar propostas que envolvam as chamadas metodologias ativas que se inserem o contexto social, cultural e técnico nos espaços da </w:t>
      </w:r>
      <w:r w:rsidR="00EC4DEE">
        <w:rPr>
          <w:rFonts w:ascii="Times New Roman" w:eastAsia="Times New Roman" w:hAnsi="Times New Roman" w:cs="Times New Roman"/>
          <w:sz w:val="22"/>
          <w:szCs w:val="22"/>
        </w:rPr>
        <w:t>u</w:t>
      </w:r>
      <w:r w:rsidRPr="00390C4D">
        <w:rPr>
          <w:rFonts w:ascii="Times New Roman" w:eastAsia="Times New Roman" w:hAnsi="Times New Roman" w:cs="Times New Roman"/>
          <w:sz w:val="22"/>
          <w:szCs w:val="22"/>
        </w:rPr>
        <w:t xml:space="preserve">niversidade e </w:t>
      </w:r>
      <w:r w:rsidR="00EC4DEE">
        <w:rPr>
          <w:rFonts w:ascii="Times New Roman" w:eastAsia="Times New Roman" w:hAnsi="Times New Roman" w:cs="Times New Roman"/>
          <w:sz w:val="22"/>
          <w:szCs w:val="22"/>
        </w:rPr>
        <w:t>s</w:t>
      </w:r>
      <w:r w:rsidRPr="00390C4D">
        <w:rPr>
          <w:rFonts w:ascii="Times New Roman" w:eastAsia="Times New Roman" w:hAnsi="Times New Roman" w:cs="Times New Roman"/>
          <w:sz w:val="22"/>
          <w:szCs w:val="22"/>
        </w:rPr>
        <w:t>ociedade.</w:t>
      </w:r>
    </w:p>
    <w:p w14:paraId="1C07888D" w14:textId="4FD97AA9" w:rsidR="00BD6083" w:rsidRDefault="007D2FC6" w:rsidP="007D2FC6">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sidR="00AE0AE1">
        <w:rPr>
          <w:rFonts w:ascii="Times New Roman" w:eastAsia="Times New Roman" w:hAnsi="Times New Roman" w:cs="Times New Roman"/>
          <w:sz w:val="22"/>
          <w:szCs w:val="22"/>
        </w:rPr>
        <w:t xml:space="preserve"> aproximação dos professores das Ciências Básicas e matemática com os </w:t>
      </w:r>
      <w:r w:rsidR="004D4CE0">
        <w:rPr>
          <w:rFonts w:ascii="Times New Roman" w:eastAsia="Times New Roman" w:hAnsi="Times New Roman" w:cs="Times New Roman"/>
          <w:sz w:val="22"/>
          <w:szCs w:val="22"/>
        </w:rPr>
        <w:t>professores</w:t>
      </w:r>
      <w:r w:rsidR="00AE0AE1">
        <w:rPr>
          <w:rFonts w:ascii="Times New Roman" w:eastAsia="Times New Roman" w:hAnsi="Times New Roman" w:cs="Times New Roman"/>
          <w:sz w:val="22"/>
          <w:szCs w:val="22"/>
        </w:rPr>
        <w:t xml:space="preserve"> das áreas especificas por meio de atividades pr</w:t>
      </w:r>
      <w:r w:rsidR="00E07B0F">
        <w:rPr>
          <w:rFonts w:ascii="Times New Roman" w:eastAsia="Times New Roman" w:hAnsi="Times New Roman" w:cs="Times New Roman"/>
          <w:sz w:val="22"/>
          <w:szCs w:val="22"/>
        </w:rPr>
        <w:t>á</w:t>
      </w:r>
      <w:r w:rsidR="00AE0AE1">
        <w:rPr>
          <w:rFonts w:ascii="Times New Roman" w:eastAsia="Times New Roman" w:hAnsi="Times New Roman" w:cs="Times New Roman"/>
          <w:sz w:val="22"/>
          <w:szCs w:val="22"/>
        </w:rPr>
        <w:t>ticas</w:t>
      </w:r>
      <w:r w:rsidR="00BD6083">
        <w:rPr>
          <w:rFonts w:ascii="Times New Roman" w:eastAsia="Times New Roman" w:hAnsi="Times New Roman" w:cs="Times New Roman"/>
          <w:sz w:val="22"/>
          <w:szCs w:val="22"/>
        </w:rPr>
        <w:t>, seria uma busca constante, principalmente porque ainda é vivenciado a rotatividade de professores tanto das disciplinas esp</w:t>
      </w:r>
      <w:r>
        <w:rPr>
          <w:rFonts w:ascii="Times New Roman" w:eastAsia="Times New Roman" w:hAnsi="Times New Roman" w:cs="Times New Roman"/>
          <w:sz w:val="22"/>
          <w:szCs w:val="22"/>
        </w:rPr>
        <w:t>e</w:t>
      </w:r>
      <w:r w:rsidR="00BD6083">
        <w:rPr>
          <w:rFonts w:ascii="Times New Roman" w:eastAsia="Times New Roman" w:hAnsi="Times New Roman" w:cs="Times New Roman"/>
          <w:sz w:val="22"/>
          <w:szCs w:val="22"/>
        </w:rPr>
        <w:t>c</w:t>
      </w:r>
      <w:r>
        <w:rPr>
          <w:rFonts w:ascii="Times New Roman" w:eastAsia="Times New Roman" w:hAnsi="Times New Roman" w:cs="Times New Roman"/>
          <w:sz w:val="22"/>
          <w:szCs w:val="22"/>
        </w:rPr>
        <w:t>í</w:t>
      </w:r>
      <w:r w:rsidR="00BD6083">
        <w:rPr>
          <w:rFonts w:ascii="Times New Roman" w:eastAsia="Times New Roman" w:hAnsi="Times New Roman" w:cs="Times New Roman"/>
          <w:sz w:val="22"/>
          <w:szCs w:val="22"/>
        </w:rPr>
        <w:t xml:space="preserve">ficas como das </w:t>
      </w:r>
      <w:r w:rsidR="001D7D9C">
        <w:rPr>
          <w:rFonts w:ascii="Times New Roman" w:eastAsia="Times New Roman" w:hAnsi="Times New Roman" w:cs="Times New Roman"/>
          <w:sz w:val="22"/>
          <w:szCs w:val="22"/>
        </w:rPr>
        <w:t>C</w:t>
      </w:r>
      <w:r w:rsidR="00BD6083">
        <w:rPr>
          <w:rFonts w:ascii="Times New Roman" w:eastAsia="Times New Roman" w:hAnsi="Times New Roman" w:cs="Times New Roman"/>
          <w:sz w:val="22"/>
          <w:szCs w:val="22"/>
        </w:rPr>
        <w:t xml:space="preserve">iências </w:t>
      </w:r>
      <w:r w:rsidR="001D7D9C">
        <w:rPr>
          <w:rFonts w:ascii="Times New Roman" w:eastAsia="Times New Roman" w:hAnsi="Times New Roman" w:cs="Times New Roman"/>
          <w:sz w:val="22"/>
          <w:szCs w:val="22"/>
        </w:rPr>
        <w:t>B</w:t>
      </w:r>
      <w:r w:rsidR="00BD6083">
        <w:rPr>
          <w:rFonts w:ascii="Times New Roman" w:eastAsia="Times New Roman" w:hAnsi="Times New Roman" w:cs="Times New Roman"/>
          <w:sz w:val="22"/>
          <w:szCs w:val="22"/>
        </w:rPr>
        <w:t xml:space="preserve">ásicas e </w:t>
      </w:r>
      <w:r w:rsidR="001D7D9C">
        <w:rPr>
          <w:rFonts w:ascii="Times New Roman" w:eastAsia="Times New Roman" w:hAnsi="Times New Roman" w:cs="Times New Roman"/>
          <w:sz w:val="22"/>
          <w:szCs w:val="22"/>
        </w:rPr>
        <w:t>M</w:t>
      </w:r>
      <w:r w:rsidR="00BD6083">
        <w:rPr>
          <w:rFonts w:ascii="Times New Roman" w:eastAsia="Times New Roman" w:hAnsi="Times New Roman" w:cs="Times New Roman"/>
          <w:sz w:val="22"/>
          <w:szCs w:val="22"/>
        </w:rPr>
        <w:t>atemática</w:t>
      </w:r>
      <w:r w:rsidR="00BD6083" w:rsidRPr="00BD6083">
        <w:rPr>
          <w:rFonts w:ascii="Times New Roman" w:eastAsia="Times New Roman" w:hAnsi="Times New Roman" w:cs="Times New Roman"/>
          <w:sz w:val="22"/>
          <w:szCs w:val="22"/>
        </w:rPr>
        <w:t xml:space="preserve">. </w:t>
      </w:r>
    </w:p>
    <w:p w14:paraId="20C7CF88" w14:textId="746DAE47" w:rsidR="00BD6083" w:rsidRPr="00BD6083" w:rsidRDefault="00BD6083" w:rsidP="00BD6083">
      <w:pPr>
        <w:spacing w:after="120"/>
        <w:ind w:firstLine="709"/>
        <w:jc w:val="both"/>
        <w:rPr>
          <w:rFonts w:ascii="Times New Roman" w:eastAsia="Times New Roman" w:hAnsi="Times New Roman" w:cs="Times New Roman"/>
          <w:sz w:val="22"/>
          <w:szCs w:val="22"/>
        </w:rPr>
      </w:pPr>
      <w:r w:rsidRPr="00B3707C">
        <w:rPr>
          <w:rFonts w:ascii="Times New Roman" w:eastAsia="Times New Roman" w:hAnsi="Times New Roman" w:cs="Times New Roman"/>
          <w:sz w:val="22"/>
          <w:szCs w:val="22"/>
        </w:rPr>
        <w:tab/>
        <w:t xml:space="preserve">Percebe-se a </w:t>
      </w:r>
      <w:r w:rsidR="004D4CE0" w:rsidRPr="00B3707C">
        <w:rPr>
          <w:rFonts w:ascii="Times New Roman" w:eastAsia="Times New Roman" w:hAnsi="Times New Roman" w:cs="Times New Roman"/>
          <w:sz w:val="22"/>
          <w:szCs w:val="22"/>
        </w:rPr>
        <w:t>importância</w:t>
      </w:r>
      <w:r w:rsidRPr="00B3707C">
        <w:rPr>
          <w:rFonts w:ascii="Times New Roman" w:eastAsia="Times New Roman" w:hAnsi="Times New Roman" w:cs="Times New Roman"/>
          <w:sz w:val="22"/>
          <w:szCs w:val="22"/>
        </w:rPr>
        <w:t xml:space="preserve"> </w:t>
      </w:r>
      <w:r w:rsidR="00390C4D" w:rsidRPr="00B3707C">
        <w:rPr>
          <w:rFonts w:ascii="Times New Roman" w:eastAsia="Times New Roman" w:hAnsi="Times New Roman" w:cs="Times New Roman"/>
          <w:sz w:val="22"/>
          <w:szCs w:val="22"/>
        </w:rPr>
        <w:t>das aproximações</w:t>
      </w:r>
      <w:r w:rsidRPr="00B3707C">
        <w:rPr>
          <w:rFonts w:ascii="Times New Roman" w:eastAsia="Times New Roman" w:hAnsi="Times New Roman" w:cs="Times New Roman"/>
          <w:sz w:val="22"/>
          <w:szCs w:val="22"/>
        </w:rPr>
        <w:t xml:space="preserve"> dos professores que ministram aulas nas mais diversas áreas do curso. Para envo</w:t>
      </w:r>
      <w:r w:rsidR="007D2FC6" w:rsidRPr="00B3707C">
        <w:rPr>
          <w:rFonts w:ascii="Times New Roman" w:eastAsia="Times New Roman" w:hAnsi="Times New Roman" w:cs="Times New Roman"/>
          <w:sz w:val="22"/>
          <w:szCs w:val="22"/>
        </w:rPr>
        <w:t>l</w:t>
      </w:r>
      <w:r w:rsidRPr="00B3707C">
        <w:rPr>
          <w:rFonts w:ascii="Times New Roman" w:eastAsia="Times New Roman" w:hAnsi="Times New Roman" w:cs="Times New Roman"/>
          <w:sz w:val="22"/>
          <w:szCs w:val="22"/>
        </w:rPr>
        <w:t xml:space="preserve">ver os alunos em ações interdisciplinares é </w:t>
      </w:r>
      <w:r w:rsidR="004D4CE0" w:rsidRPr="00B3707C">
        <w:rPr>
          <w:rFonts w:ascii="Times New Roman" w:eastAsia="Times New Roman" w:hAnsi="Times New Roman" w:cs="Times New Roman"/>
          <w:sz w:val="22"/>
          <w:szCs w:val="22"/>
        </w:rPr>
        <w:t>necessário</w:t>
      </w:r>
      <w:r w:rsidRPr="00B3707C">
        <w:rPr>
          <w:rFonts w:ascii="Times New Roman" w:eastAsia="Times New Roman" w:hAnsi="Times New Roman" w:cs="Times New Roman"/>
          <w:sz w:val="22"/>
          <w:szCs w:val="22"/>
        </w:rPr>
        <w:t xml:space="preserve"> o envolvimento e inclusive fortalecer os estudos e pesquisas sobre a ação do professor, </w:t>
      </w:r>
      <w:r w:rsidR="007D2FC6" w:rsidRPr="00B3707C">
        <w:rPr>
          <w:rFonts w:ascii="Times New Roman" w:eastAsia="Times New Roman" w:hAnsi="Times New Roman" w:cs="Times New Roman"/>
          <w:sz w:val="22"/>
          <w:szCs w:val="22"/>
        </w:rPr>
        <w:t>d</w:t>
      </w:r>
      <w:r w:rsidRPr="00B3707C">
        <w:rPr>
          <w:rFonts w:ascii="Times New Roman" w:eastAsia="Times New Roman" w:hAnsi="Times New Roman" w:cs="Times New Roman"/>
          <w:sz w:val="22"/>
          <w:szCs w:val="22"/>
        </w:rPr>
        <w:t xml:space="preserve">o corpo docente. É preciso ir </w:t>
      </w:r>
      <w:r w:rsidRPr="00B3707C">
        <w:rPr>
          <w:rFonts w:ascii="Times New Roman" w:eastAsia="Times New Roman" w:hAnsi="Times New Roman" w:cs="Times New Roman"/>
          <w:sz w:val="22"/>
          <w:szCs w:val="22"/>
        </w:rPr>
        <w:lastRenderedPageBreak/>
        <w:t>além</w:t>
      </w:r>
      <w:r w:rsidR="007D2FC6" w:rsidRPr="00B3707C">
        <w:rPr>
          <w:rFonts w:ascii="Times New Roman" w:eastAsia="Times New Roman" w:hAnsi="Times New Roman" w:cs="Times New Roman"/>
          <w:sz w:val="22"/>
          <w:szCs w:val="22"/>
        </w:rPr>
        <w:t>,</w:t>
      </w:r>
      <w:r w:rsidRPr="00B3707C">
        <w:rPr>
          <w:rFonts w:ascii="Times New Roman" w:eastAsia="Times New Roman" w:hAnsi="Times New Roman" w:cs="Times New Roman"/>
          <w:sz w:val="22"/>
          <w:szCs w:val="22"/>
        </w:rPr>
        <w:t xml:space="preserve"> criar um grupo de investigação sobre a prática pedagógica praticada no curso. </w:t>
      </w:r>
      <w:r w:rsidR="003F15F4">
        <w:rPr>
          <w:rFonts w:ascii="Times New Roman" w:eastAsia="Times New Roman" w:hAnsi="Times New Roman" w:cs="Times New Roman"/>
          <w:sz w:val="22"/>
          <w:szCs w:val="22"/>
        </w:rPr>
        <w:t xml:space="preserve">Qual a demanda da sociedade em relação aos cursos de engenharia? </w:t>
      </w:r>
      <w:r w:rsidRPr="00B3707C">
        <w:rPr>
          <w:rFonts w:ascii="Times New Roman" w:eastAsia="Times New Roman" w:hAnsi="Times New Roman" w:cs="Times New Roman"/>
          <w:sz w:val="22"/>
          <w:szCs w:val="22"/>
        </w:rPr>
        <w:t xml:space="preserve">O desafio é pensar que engenheiro </w:t>
      </w:r>
      <w:r w:rsidR="007D2FC6" w:rsidRPr="00B3707C">
        <w:rPr>
          <w:rFonts w:ascii="Times New Roman" w:eastAsia="Times New Roman" w:hAnsi="Times New Roman" w:cs="Times New Roman"/>
          <w:sz w:val="22"/>
          <w:szCs w:val="22"/>
        </w:rPr>
        <w:t>pretende-se</w:t>
      </w:r>
      <w:r w:rsidRPr="00B3707C">
        <w:rPr>
          <w:rFonts w:ascii="Times New Roman" w:eastAsia="Times New Roman" w:hAnsi="Times New Roman" w:cs="Times New Roman"/>
          <w:sz w:val="22"/>
          <w:szCs w:val="22"/>
        </w:rPr>
        <w:t xml:space="preserve"> formar e a partir desse pensar</w:t>
      </w:r>
      <w:r w:rsidR="00E07B0F" w:rsidRPr="00B3707C">
        <w:rPr>
          <w:rFonts w:ascii="Times New Roman" w:eastAsia="Times New Roman" w:hAnsi="Times New Roman" w:cs="Times New Roman"/>
          <w:sz w:val="22"/>
          <w:szCs w:val="22"/>
        </w:rPr>
        <w:t>,</w:t>
      </w:r>
      <w:r w:rsidRPr="00B3707C">
        <w:rPr>
          <w:rFonts w:ascii="Times New Roman" w:eastAsia="Times New Roman" w:hAnsi="Times New Roman" w:cs="Times New Roman"/>
          <w:sz w:val="22"/>
          <w:szCs w:val="22"/>
        </w:rPr>
        <w:t xml:space="preserve"> criar ações que favorecem </w:t>
      </w:r>
      <w:r w:rsidR="004D4CE0" w:rsidRPr="00B3707C">
        <w:rPr>
          <w:rFonts w:ascii="Times New Roman" w:eastAsia="Times New Roman" w:hAnsi="Times New Roman" w:cs="Times New Roman"/>
          <w:sz w:val="22"/>
          <w:szCs w:val="22"/>
        </w:rPr>
        <w:t>essa formação crítica</w:t>
      </w:r>
      <w:r w:rsidRPr="00B3707C">
        <w:rPr>
          <w:rFonts w:ascii="Times New Roman" w:eastAsia="Times New Roman" w:hAnsi="Times New Roman" w:cs="Times New Roman"/>
          <w:sz w:val="22"/>
          <w:szCs w:val="22"/>
        </w:rPr>
        <w:t xml:space="preserve">, consciente e voltada para o </w:t>
      </w:r>
      <w:r w:rsidR="006B52A4" w:rsidRPr="00B3707C">
        <w:rPr>
          <w:rFonts w:ascii="Times New Roman" w:eastAsia="Times New Roman" w:hAnsi="Times New Roman" w:cs="Times New Roman"/>
          <w:sz w:val="22"/>
          <w:szCs w:val="22"/>
        </w:rPr>
        <w:t>bem-estar</w:t>
      </w:r>
      <w:r w:rsidRPr="00B3707C">
        <w:rPr>
          <w:rFonts w:ascii="Times New Roman" w:eastAsia="Times New Roman" w:hAnsi="Times New Roman" w:cs="Times New Roman"/>
          <w:sz w:val="22"/>
          <w:szCs w:val="22"/>
        </w:rPr>
        <w:t xml:space="preserve"> social</w:t>
      </w:r>
      <w:r w:rsidR="001D7D9C">
        <w:rPr>
          <w:rFonts w:ascii="Times New Roman" w:eastAsia="Times New Roman" w:hAnsi="Times New Roman" w:cs="Times New Roman"/>
          <w:sz w:val="22"/>
          <w:szCs w:val="22"/>
        </w:rPr>
        <w:t xml:space="preserve">. </w:t>
      </w:r>
      <w:r w:rsidR="00AB2A47" w:rsidRPr="00AB2A47">
        <w:rPr>
          <w:rFonts w:ascii="Times New Roman" w:eastAsia="Times New Roman" w:hAnsi="Times New Roman" w:cs="Times New Roman"/>
          <w:sz w:val="22"/>
          <w:szCs w:val="22"/>
        </w:rPr>
        <w:t xml:space="preserve">Concorda-se com </w:t>
      </w:r>
      <w:proofErr w:type="spellStart"/>
      <w:r w:rsidR="00AB2A47" w:rsidRPr="00AB2A47">
        <w:rPr>
          <w:rFonts w:ascii="Times New Roman" w:eastAsia="Times New Roman" w:hAnsi="Times New Roman" w:cs="Times New Roman"/>
          <w:sz w:val="22"/>
          <w:szCs w:val="22"/>
        </w:rPr>
        <w:t>Camarena</w:t>
      </w:r>
      <w:proofErr w:type="spellEnd"/>
      <w:r w:rsidR="00AB2A47" w:rsidRPr="00AB2A47">
        <w:rPr>
          <w:rFonts w:ascii="Times New Roman" w:eastAsia="Times New Roman" w:hAnsi="Times New Roman" w:cs="Times New Roman"/>
          <w:sz w:val="22"/>
          <w:szCs w:val="22"/>
        </w:rPr>
        <w:t xml:space="preserve"> (2002) que os professores das </w:t>
      </w:r>
      <w:r w:rsidR="001D7D9C">
        <w:rPr>
          <w:rFonts w:ascii="Times New Roman" w:eastAsia="Times New Roman" w:hAnsi="Times New Roman" w:cs="Times New Roman"/>
          <w:sz w:val="22"/>
          <w:szCs w:val="22"/>
        </w:rPr>
        <w:t>C</w:t>
      </w:r>
      <w:r w:rsidR="004D4CE0" w:rsidRPr="00AB2A47">
        <w:rPr>
          <w:rFonts w:ascii="Times New Roman" w:eastAsia="Times New Roman" w:hAnsi="Times New Roman" w:cs="Times New Roman"/>
          <w:sz w:val="22"/>
          <w:szCs w:val="22"/>
        </w:rPr>
        <w:t>iências</w:t>
      </w:r>
      <w:r w:rsidR="00AB2A47" w:rsidRPr="00AB2A47">
        <w:rPr>
          <w:rFonts w:ascii="Times New Roman" w:eastAsia="Times New Roman" w:hAnsi="Times New Roman" w:cs="Times New Roman"/>
          <w:sz w:val="22"/>
          <w:szCs w:val="22"/>
        </w:rPr>
        <w:t xml:space="preserve"> </w:t>
      </w:r>
      <w:r w:rsidR="001D7D9C">
        <w:rPr>
          <w:rFonts w:ascii="Times New Roman" w:eastAsia="Times New Roman" w:hAnsi="Times New Roman" w:cs="Times New Roman"/>
          <w:sz w:val="22"/>
          <w:szCs w:val="22"/>
        </w:rPr>
        <w:t>B</w:t>
      </w:r>
      <w:r w:rsidR="00AB2A47" w:rsidRPr="00AB2A47">
        <w:rPr>
          <w:rFonts w:ascii="Times New Roman" w:eastAsia="Times New Roman" w:hAnsi="Times New Roman" w:cs="Times New Roman"/>
          <w:sz w:val="22"/>
          <w:szCs w:val="22"/>
        </w:rPr>
        <w:t xml:space="preserve">ásicas e </w:t>
      </w:r>
      <w:r w:rsidR="001D7D9C">
        <w:rPr>
          <w:rFonts w:ascii="Times New Roman" w:eastAsia="Times New Roman" w:hAnsi="Times New Roman" w:cs="Times New Roman"/>
          <w:sz w:val="22"/>
          <w:szCs w:val="22"/>
        </w:rPr>
        <w:t>M</w:t>
      </w:r>
      <w:r w:rsidR="004D4CE0" w:rsidRPr="00AB2A47">
        <w:rPr>
          <w:rFonts w:ascii="Times New Roman" w:eastAsia="Times New Roman" w:hAnsi="Times New Roman" w:cs="Times New Roman"/>
          <w:sz w:val="22"/>
          <w:szCs w:val="22"/>
        </w:rPr>
        <w:t>atemática</w:t>
      </w:r>
      <w:r w:rsidR="00AB2A47" w:rsidRPr="00AB2A47">
        <w:rPr>
          <w:rFonts w:ascii="Times New Roman" w:eastAsia="Times New Roman" w:hAnsi="Times New Roman" w:cs="Times New Roman"/>
          <w:sz w:val="22"/>
          <w:szCs w:val="22"/>
        </w:rPr>
        <w:t xml:space="preserve"> precisam </w:t>
      </w:r>
      <w:r w:rsidR="00AB2A47">
        <w:rPr>
          <w:rFonts w:ascii="Times New Roman" w:eastAsia="Times New Roman" w:hAnsi="Times New Roman" w:cs="Times New Roman"/>
          <w:sz w:val="22"/>
          <w:szCs w:val="22"/>
        </w:rPr>
        <w:t xml:space="preserve">estar preparados nas áreas de </w:t>
      </w:r>
      <w:r w:rsidR="00AB2A47" w:rsidRPr="00AB2A47">
        <w:rPr>
          <w:rFonts w:ascii="Times New Roman" w:eastAsia="Times New Roman" w:hAnsi="Times New Roman" w:cs="Times New Roman"/>
          <w:sz w:val="22"/>
          <w:szCs w:val="22"/>
        </w:rPr>
        <w:t>e</w:t>
      </w:r>
      <w:r w:rsidR="00AB2A47">
        <w:rPr>
          <w:rFonts w:ascii="Times New Roman" w:eastAsia="Times New Roman" w:hAnsi="Times New Roman" w:cs="Times New Roman"/>
          <w:sz w:val="22"/>
          <w:szCs w:val="22"/>
        </w:rPr>
        <w:t>n</w:t>
      </w:r>
      <w:r w:rsidR="00AB2A47" w:rsidRPr="00AB2A47">
        <w:rPr>
          <w:rFonts w:ascii="Times New Roman" w:eastAsia="Times New Roman" w:hAnsi="Times New Roman" w:cs="Times New Roman"/>
          <w:sz w:val="22"/>
          <w:szCs w:val="22"/>
        </w:rPr>
        <w:t xml:space="preserve">genharia </w:t>
      </w:r>
      <w:r w:rsidR="00AB2A47">
        <w:rPr>
          <w:rFonts w:ascii="Times New Roman" w:eastAsia="Times New Roman" w:hAnsi="Times New Roman" w:cs="Times New Roman"/>
          <w:sz w:val="22"/>
          <w:szCs w:val="22"/>
        </w:rPr>
        <w:t>onde atuam</w:t>
      </w:r>
      <w:r w:rsidR="00AB2A47" w:rsidRPr="00AB2A47">
        <w:rPr>
          <w:rFonts w:ascii="Times New Roman" w:eastAsia="Times New Roman" w:hAnsi="Times New Roman" w:cs="Times New Roman"/>
          <w:sz w:val="22"/>
          <w:szCs w:val="22"/>
        </w:rPr>
        <w:t xml:space="preserve"> e </w:t>
      </w:r>
      <w:r w:rsidR="00AB2A47">
        <w:rPr>
          <w:rFonts w:ascii="Times New Roman" w:eastAsia="Times New Roman" w:hAnsi="Times New Roman" w:cs="Times New Roman"/>
          <w:sz w:val="22"/>
          <w:szCs w:val="22"/>
        </w:rPr>
        <w:t>os docentes das áreas especificas</w:t>
      </w:r>
      <w:r w:rsidR="00AB2A47" w:rsidRPr="00AB2A47">
        <w:rPr>
          <w:rFonts w:ascii="Times New Roman" w:eastAsia="Times New Roman" w:hAnsi="Times New Roman" w:cs="Times New Roman"/>
          <w:sz w:val="22"/>
          <w:szCs w:val="22"/>
        </w:rPr>
        <w:t xml:space="preserve"> necessitam </w:t>
      </w:r>
      <w:r w:rsidR="0086225E">
        <w:rPr>
          <w:rFonts w:ascii="Times New Roman" w:eastAsia="Times New Roman" w:hAnsi="Times New Roman" w:cs="Times New Roman"/>
          <w:sz w:val="22"/>
          <w:szCs w:val="22"/>
        </w:rPr>
        <w:t xml:space="preserve">de uma preparação mais sólida do que as que possuem no </w:t>
      </w:r>
      <w:r w:rsidR="004D4CE0">
        <w:rPr>
          <w:rFonts w:ascii="Times New Roman" w:eastAsia="Times New Roman" w:hAnsi="Times New Roman" w:cs="Times New Roman"/>
          <w:sz w:val="22"/>
          <w:szCs w:val="22"/>
        </w:rPr>
        <w:t>início</w:t>
      </w:r>
      <w:r w:rsidR="0086225E">
        <w:rPr>
          <w:rFonts w:ascii="Times New Roman" w:eastAsia="Times New Roman" w:hAnsi="Times New Roman" w:cs="Times New Roman"/>
          <w:sz w:val="22"/>
          <w:szCs w:val="22"/>
        </w:rPr>
        <w:t xml:space="preserve"> de carreira nas disciplinas que atuam. A luz das </w:t>
      </w:r>
      <w:proofErr w:type="spellStart"/>
      <w:r w:rsidR="0086225E">
        <w:rPr>
          <w:rFonts w:ascii="Times New Roman" w:eastAsia="Times New Roman" w:hAnsi="Times New Roman" w:cs="Times New Roman"/>
          <w:sz w:val="22"/>
          <w:szCs w:val="22"/>
        </w:rPr>
        <w:t>DCNs</w:t>
      </w:r>
      <w:proofErr w:type="spellEnd"/>
      <w:r w:rsidR="0086225E">
        <w:rPr>
          <w:rFonts w:ascii="Times New Roman" w:eastAsia="Times New Roman" w:hAnsi="Times New Roman" w:cs="Times New Roman"/>
          <w:sz w:val="22"/>
          <w:szCs w:val="22"/>
        </w:rPr>
        <w:t xml:space="preserve"> ambos necessitam estar </w:t>
      </w:r>
      <w:r w:rsidR="004D4CE0">
        <w:rPr>
          <w:rFonts w:ascii="Times New Roman" w:eastAsia="Times New Roman" w:hAnsi="Times New Roman" w:cs="Times New Roman"/>
          <w:sz w:val="22"/>
          <w:szCs w:val="22"/>
        </w:rPr>
        <w:t>inteirados</w:t>
      </w:r>
      <w:r w:rsidR="0086225E">
        <w:rPr>
          <w:rFonts w:ascii="Times New Roman" w:eastAsia="Times New Roman" w:hAnsi="Times New Roman" w:cs="Times New Roman"/>
          <w:sz w:val="22"/>
          <w:szCs w:val="22"/>
        </w:rPr>
        <w:t xml:space="preserve"> para construir práticas integradas que visam a formação dos alunos desde o in</w:t>
      </w:r>
      <w:r w:rsidR="00E07B0F">
        <w:rPr>
          <w:rFonts w:ascii="Times New Roman" w:eastAsia="Times New Roman" w:hAnsi="Times New Roman" w:cs="Times New Roman"/>
          <w:sz w:val="22"/>
          <w:szCs w:val="22"/>
        </w:rPr>
        <w:t>í</w:t>
      </w:r>
      <w:r w:rsidR="0086225E">
        <w:rPr>
          <w:rFonts w:ascii="Times New Roman" w:eastAsia="Times New Roman" w:hAnsi="Times New Roman" w:cs="Times New Roman"/>
          <w:sz w:val="22"/>
          <w:szCs w:val="22"/>
        </w:rPr>
        <w:t>cio do curso de engenharia.</w:t>
      </w:r>
      <w:r w:rsidR="00E07B0F">
        <w:rPr>
          <w:rFonts w:ascii="Times New Roman" w:eastAsia="Times New Roman" w:hAnsi="Times New Roman" w:cs="Times New Roman"/>
          <w:sz w:val="22"/>
          <w:szCs w:val="22"/>
        </w:rPr>
        <w:t xml:space="preserve"> </w:t>
      </w:r>
      <w:r w:rsidRPr="00BD6083">
        <w:rPr>
          <w:rFonts w:ascii="Times New Roman" w:eastAsia="Times New Roman" w:hAnsi="Times New Roman" w:cs="Times New Roman"/>
          <w:sz w:val="22"/>
          <w:szCs w:val="22"/>
        </w:rPr>
        <w:t xml:space="preserve">Entre os sonhos está o planejamento em conjunto, um espaço que ventila e articula as novas </w:t>
      </w:r>
      <w:proofErr w:type="spellStart"/>
      <w:r w:rsidRPr="00BD6083">
        <w:rPr>
          <w:rFonts w:ascii="Times New Roman" w:eastAsia="Times New Roman" w:hAnsi="Times New Roman" w:cs="Times New Roman"/>
          <w:sz w:val="22"/>
          <w:szCs w:val="22"/>
        </w:rPr>
        <w:t>DCNs</w:t>
      </w:r>
      <w:proofErr w:type="spellEnd"/>
      <w:r w:rsidRPr="00BD6083">
        <w:rPr>
          <w:rFonts w:ascii="Times New Roman" w:eastAsia="Times New Roman" w:hAnsi="Times New Roman" w:cs="Times New Roman"/>
          <w:sz w:val="22"/>
          <w:szCs w:val="22"/>
        </w:rPr>
        <w:t xml:space="preserve"> na engenharia, empresa</w:t>
      </w:r>
      <w:r w:rsidR="00E07B0F">
        <w:rPr>
          <w:rFonts w:ascii="Times New Roman" w:eastAsia="Times New Roman" w:hAnsi="Times New Roman" w:cs="Times New Roman"/>
          <w:sz w:val="22"/>
          <w:szCs w:val="22"/>
        </w:rPr>
        <w:t>s</w:t>
      </w:r>
      <w:r w:rsidRPr="00BD6083">
        <w:rPr>
          <w:rFonts w:ascii="Times New Roman" w:eastAsia="Times New Roman" w:hAnsi="Times New Roman" w:cs="Times New Roman"/>
          <w:sz w:val="22"/>
          <w:szCs w:val="22"/>
        </w:rPr>
        <w:t>, universidade</w:t>
      </w:r>
    </w:p>
    <w:p w14:paraId="2A376130" w14:textId="4C3F9E33" w:rsidR="00E07B0F" w:rsidRDefault="00E540A6" w:rsidP="00AE0AE1">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Procuramos destacar nas análises resultados de uma subjetividade atribuída a aprendizagem, há vários sentidos subjetivos produzidos pelos </w:t>
      </w:r>
      <w:r w:rsidR="004C54BF">
        <w:rPr>
          <w:rFonts w:ascii="Times New Roman" w:eastAsia="Times New Roman" w:hAnsi="Times New Roman" w:cs="Times New Roman"/>
          <w:sz w:val="22"/>
          <w:szCs w:val="22"/>
        </w:rPr>
        <w:t>alunos</w:t>
      </w:r>
      <w:r>
        <w:rPr>
          <w:rFonts w:ascii="Times New Roman" w:eastAsia="Times New Roman" w:hAnsi="Times New Roman" w:cs="Times New Roman"/>
          <w:sz w:val="22"/>
          <w:szCs w:val="22"/>
        </w:rPr>
        <w:t xml:space="preserve"> no decorrer do semestre, isso pode ser notada por meio de suas falas, comportamentos</w:t>
      </w:r>
      <w:r w:rsidR="00FE04DD">
        <w:rPr>
          <w:rFonts w:ascii="Times New Roman" w:eastAsia="Times New Roman" w:hAnsi="Times New Roman" w:cs="Times New Roman"/>
          <w:sz w:val="22"/>
          <w:szCs w:val="22"/>
        </w:rPr>
        <w:t xml:space="preserve"> em relação a equipe</w:t>
      </w:r>
      <w:r w:rsidR="00FE04DD" w:rsidRPr="00FE04DD">
        <w:rPr>
          <w:rFonts w:ascii="Times New Roman" w:eastAsia="Times New Roman" w:hAnsi="Times New Roman" w:cs="Times New Roman"/>
          <w:sz w:val="22"/>
          <w:szCs w:val="22"/>
        </w:rPr>
        <w:t xml:space="preserve"> </w:t>
      </w:r>
      <w:r w:rsidR="00FE04DD">
        <w:rPr>
          <w:rFonts w:ascii="Times New Roman" w:eastAsia="Times New Roman" w:hAnsi="Times New Roman" w:cs="Times New Roman"/>
          <w:sz w:val="22"/>
          <w:szCs w:val="22"/>
        </w:rPr>
        <w:t>ao trabalhar o seu projeto que pode resultar em uma compreensão criativa e menos memorística se comparada a forma tradicional.</w:t>
      </w:r>
    </w:p>
    <w:p w14:paraId="57C40950" w14:textId="78CAC3A3" w:rsidR="00FE04DD" w:rsidRDefault="00FE04DD" w:rsidP="00AE0AE1">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Quanto </w:t>
      </w:r>
      <w:r w:rsidR="001D02EF">
        <w:rPr>
          <w:rFonts w:ascii="Times New Roman" w:eastAsia="Times New Roman" w:hAnsi="Times New Roman" w:cs="Times New Roman"/>
          <w:sz w:val="22"/>
          <w:szCs w:val="22"/>
        </w:rPr>
        <w:t xml:space="preserve">ao entendimento teórico assumido os conteúdos não se constituem um fim em si mesmo. Acreditamos que os alunos aprendam a aprender a partir dessas vivências. </w:t>
      </w:r>
      <w:r w:rsidR="004F6928">
        <w:rPr>
          <w:rFonts w:ascii="Times New Roman" w:eastAsia="Times New Roman" w:hAnsi="Times New Roman" w:cs="Times New Roman"/>
          <w:sz w:val="22"/>
          <w:szCs w:val="22"/>
        </w:rPr>
        <w:t xml:space="preserve">Quanto aos conteúdos, </w:t>
      </w:r>
      <w:r w:rsidR="008570D9">
        <w:rPr>
          <w:rFonts w:ascii="Times New Roman" w:eastAsia="Times New Roman" w:hAnsi="Times New Roman" w:cs="Times New Roman"/>
          <w:sz w:val="22"/>
          <w:szCs w:val="22"/>
        </w:rPr>
        <w:t>o ideal</w:t>
      </w:r>
      <w:r>
        <w:rPr>
          <w:rFonts w:ascii="Times New Roman" w:eastAsia="Times New Roman" w:hAnsi="Times New Roman" w:cs="Times New Roman"/>
          <w:sz w:val="22"/>
          <w:szCs w:val="22"/>
        </w:rPr>
        <w:t xml:space="preserve"> seria que os alunos revisitassem essas práticas em </w:t>
      </w:r>
      <w:r w:rsidR="00FE0D45">
        <w:rPr>
          <w:rFonts w:ascii="Times New Roman" w:eastAsia="Times New Roman" w:hAnsi="Times New Roman" w:cs="Times New Roman"/>
          <w:sz w:val="22"/>
          <w:szCs w:val="22"/>
        </w:rPr>
        <w:t>diferentes níveis</w:t>
      </w:r>
      <w:r>
        <w:rPr>
          <w:rFonts w:ascii="Times New Roman" w:eastAsia="Times New Roman" w:hAnsi="Times New Roman" w:cs="Times New Roman"/>
          <w:sz w:val="22"/>
          <w:szCs w:val="22"/>
        </w:rPr>
        <w:t xml:space="preserve"> de </w:t>
      </w:r>
      <w:r w:rsidR="00865EFD">
        <w:rPr>
          <w:rFonts w:ascii="Times New Roman" w:eastAsia="Times New Roman" w:hAnsi="Times New Roman" w:cs="Times New Roman"/>
          <w:sz w:val="22"/>
          <w:szCs w:val="22"/>
        </w:rPr>
        <w:t>dificuldade e maturidade</w:t>
      </w:r>
      <w:r>
        <w:rPr>
          <w:rFonts w:ascii="Times New Roman" w:eastAsia="Times New Roman" w:hAnsi="Times New Roman" w:cs="Times New Roman"/>
          <w:sz w:val="22"/>
          <w:szCs w:val="22"/>
        </w:rPr>
        <w:t xml:space="preserve"> no curso. Normalmente as </w:t>
      </w:r>
      <w:r w:rsidR="008570D9">
        <w:rPr>
          <w:rFonts w:ascii="Times New Roman" w:eastAsia="Times New Roman" w:hAnsi="Times New Roman" w:cs="Times New Roman"/>
          <w:sz w:val="22"/>
          <w:szCs w:val="22"/>
        </w:rPr>
        <w:t>d</w:t>
      </w:r>
      <w:r>
        <w:rPr>
          <w:rFonts w:ascii="Times New Roman" w:eastAsia="Times New Roman" w:hAnsi="Times New Roman" w:cs="Times New Roman"/>
          <w:sz w:val="22"/>
          <w:szCs w:val="22"/>
        </w:rPr>
        <w:t xml:space="preserve">isciplinas das </w:t>
      </w:r>
      <w:r w:rsidR="00865EFD">
        <w:rPr>
          <w:rFonts w:ascii="Times New Roman" w:eastAsia="Times New Roman" w:hAnsi="Times New Roman" w:cs="Times New Roman"/>
          <w:sz w:val="22"/>
          <w:szCs w:val="22"/>
        </w:rPr>
        <w:t>Ciências</w:t>
      </w:r>
      <w:r>
        <w:rPr>
          <w:rFonts w:ascii="Times New Roman" w:eastAsia="Times New Roman" w:hAnsi="Times New Roman" w:cs="Times New Roman"/>
          <w:sz w:val="22"/>
          <w:szCs w:val="22"/>
        </w:rPr>
        <w:t xml:space="preserve"> </w:t>
      </w:r>
      <w:r w:rsidR="001D7D9C">
        <w:rPr>
          <w:rFonts w:ascii="Times New Roman" w:eastAsia="Times New Roman" w:hAnsi="Times New Roman" w:cs="Times New Roman"/>
          <w:sz w:val="22"/>
          <w:szCs w:val="22"/>
        </w:rPr>
        <w:t>B</w:t>
      </w:r>
      <w:r>
        <w:rPr>
          <w:rFonts w:ascii="Times New Roman" w:eastAsia="Times New Roman" w:hAnsi="Times New Roman" w:cs="Times New Roman"/>
          <w:sz w:val="22"/>
          <w:szCs w:val="22"/>
        </w:rPr>
        <w:t xml:space="preserve">ásicas </w:t>
      </w:r>
      <w:r w:rsidR="005B5839">
        <w:rPr>
          <w:rFonts w:ascii="Times New Roman" w:eastAsia="Times New Roman" w:hAnsi="Times New Roman" w:cs="Times New Roman"/>
          <w:sz w:val="22"/>
          <w:szCs w:val="22"/>
        </w:rPr>
        <w:t xml:space="preserve">e </w:t>
      </w:r>
      <w:r w:rsidR="001D7D9C">
        <w:rPr>
          <w:rFonts w:ascii="Times New Roman" w:eastAsia="Times New Roman" w:hAnsi="Times New Roman" w:cs="Times New Roman"/>
          <w:sz w:val="22"/>
          <w:szCs w:val="22"/>
        </w:rPr>
        <w:t>M</w:t>
      </w:r>
      <w:r w:rsidR="005B5839">
        <w:rPr>
          <w:rFonts w:ascii="Times New Roman" w:eastAsia="Times New Roman" w:hAnsi="Times New Roman" w:cs="Times New Roman"/>
          <w:sz w:val="22"/>
          <w:szCs w:val="22"/>
        </w:rPr>
        <w:t>atemática</w:t>
      </w:r>
      <w:r>
        <w:rPr>
          <w:rFonts w:ascii="Times New Roman" w:eastAsia="Times New Roman" w:hAnsi="Times New Roman" w:cs="Times New Roman"/>
          <w:sz w:val="22"/>
          <w:szCs w:val="22"/>
        </w:rPr>
        <w:t xml:space="preserve"> são ofertadas nos primeiros semestres e depois não há </w:t>
      </w:r>
      <w:r w:rsidR="00865EFD">
        <w:rPr>
          <w:rFonts w:ascii="Times New Roman" w:eastAsia="Times New Roman" w:hAnsi="Times New Roman" w:cs="Times New Roman"/>
          <w:sz w:val="22"/>
          <w:szCs w:val="22"/>
        </w:rPr>
        <w:t xml:space="preserve">conexão </w:t>
      </w:r>
      <w:r>
        <w:rPr>
          <w:rFonts w:ascii="Times New Roman" w:eastAsia="Times New Roman" w:hAnsi="Times New Roman" w:cs="Times New Roman"/>
          <w:sz w:val="22"/>
          <w:szCs w:val="22"/>
        </w:rPr>
        <w:t>desses alunos com os docentes no decor</w:t>
      </w:r>
      <w:r w:rsidR="00865EFD">
        <w:rPr>
          <w:rFonts w:ascii="Times New Roman" w:eastAsia="Times New Roman" w:hAnsi="Times New Roman" w:cs="Times New Roman"/>
          <w:sz w:val="22"/>
          <w:szCs w:val="22"/>
        </w:rPr>
        <w:t>rer dos próximos anos. Uma oferta em “espiral” poderia envolver melhor professores e alunos ao longo do curso e não somente nos semestres iniciais da graduação.</w:t>
      </w:r>
    </w:p>
    <w:p w14:paraId="78D5F96C" w14:textId="47E6354C" w:rsidR="006360C7" w:rsidRDefault="00607056" w:rsidP="004C37CE">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Ao realizar</w:t>
      </w:r>
      <w:r w:rsidRPr="00607056">
        <w:rPr>
          <w:rFonts w:ascii="Times New Roman" w:eastAsia="Times New Roman" w:hAnsi="Times New Roman" w:cs="Times New Roman"/>
          <w:sz w:val="22"/>
          <w:szCs w:val="22"/>
        </w:rPr>
        <w:t xml:space="preserve"> as reflexões </w:t>
      </w:r>
      <w:r>
        <w:rPr>
          <w:rFonts w:ascii="Times New Roman" w:eastAsia="Times New Roman" w:hAnsi="Times New Roman" w:cs="Times New Roman"/>
          <w:sz w:val="22"/>
          <w:szCs w:val="22"/>
        </w:rPr>
        <w:t>sobre</w:t>
      </w:r>
      <w:r w:rsidRPr="00607056">
        <w:rPr>
          <w:rFonts w:ascii="Times New Roman" w:eastAsia="Times New Roman" w:hAnsi="Times New Roman" w:cs="Times New Roman"/>
          <w:sz w:val="22"/>
          <w:szCs w:val="22"/>
        </w:rPr>
        <w:t xml:space="preserve"> os relatórios de 2015 a 2017 </w:t>
      </w:r>
      <w:r>
        <w:rPr>
          <w:rFonts w:ascii="Times New Roman" w:eastAsia="Times New Roman" w:hAnsi="Times New Roman" w:cs="Times New Roman"/>
          <w:sz w:val="22"/>
          <w:szCs w:val="22"/>
        </w:rPr>
        <w:t>foi possível perceber que</w:t>
      </w:r>
      <w:r w:rsidRPr="00607056">
        <w:rPr>
          <w:rFonts w:ascii="Times New Roman" w:eastAsia="Times New Roman" w:hAnsi="Times New Roman" w:cs="Times New Roman"/>
          <w:sz w:val="22"/>
          <w:szCs w:val="22"/>
        </w:rPr>
        <w:t xml:space="preserve"> o fato desses relatórios serem mais técnicos </w:t>
      </w:r>
      <w:r w:rsidR="00DC283B">
        <w:rPr>
          <w:rFonts w:ascii="Times New Roman" w:eastAsia="Times New Roman" w:hAnsi="Times New Roman" w:cs="Times New Roman"/>
          <w:sz w:val="22"/>
          <w:szCs w:val="22"/>
        </w:rPr>
        <w:t>se deu</w:t>
      </w:r>
      <w:r w:rsidRPr="00607056">
        <w:rPr>
          <w:rFonts w:ascii="Times New Roman" w:eastAsia="Times New Roman" w:hAnsi="Times New Roman" w:cs="Times New Roman"/>
          <w:sz w:val="22"/>
          <w:szCs w:val="22"/>
        </w:rPr>
        <w:t xml:space="preserve"> em função do posicionamento como</w:t>
      </w:r>
      <w:r>
        <w:rPr>
          <w:rFonts w:ascii="Times New Roman" w:eastAsia="Times New Roman" w:hAnsi="Times New Roman" w:cs="Times New Roman"/>
          <w:sz w:val="22"/>
          <w:szCs w:val="22"/>
        </w:rPr>
        <w:t xml:space="preserve"> o</w:t>
      </w:r>
      <w:r w:rsidRPr="00607056">
        <w:rPr>
          <w:rFonts w:ascii="Times New Roman" w:eastAsia="Times New Roman" w:hAnsi="Times New Roman" w:cs="Times New Roman"/>
          <w:sz w:val="22"/>
          <w:szCs w:val="22"/>
        </w:rPr>
        <w:t xml:space="preserve"> professor</w:t>
      </w:r>
      <w:r w:rsidR="00DC283B">
        <w:rPr>
          <w:rFonts w:ascii="Times New Roman" w:eastAsia="Times New Roman" w:hAnsi="Times New Roman" w:cs="Times New Roman"/>
          <w:sz w:val="22"/>
          <w:szCs w:val="22"/>
        </w:rPr>
        <w:t xml:space="preserve"> d</w:t>
      </w:r>
      <w:r w:rsidRPr="00607056">
        <w:rPr>
          <w:rFonts w:ascii="Times New Roman" w:eastAsia="Times New Roman" w:hAnsi="Times New Roman" w:cs="Times New Roman"/>
          <w:sz w:val="22"/>
          <w:szCs w:val="22"/>
        </w:rPr>
        <w:t>urante esse período</w:t>
      </w:r>
      <w:r>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no</w:t>
      </w:r>
      <w:r w:rsidRPr="00607056">
        <w:rPr>
          <w:rFonts w:ascii="Times New Roman" w:eastAsia="Times New Roman" w:hAnsi="Times New Roman" w:cs="Times New Roman"/>
          <w:sz w:val="22"/>
          <w:szCs w:val="22"/>
        </w:rPr>
        <w:t xml:space="preserve"> sentido </w:t>
      </w:r>
      <w:r>
        <w:rPr>
          <w:rFonts w:ascii="Times New Roman" w:eastAsia="Times New Roman" w:hAnsi="Times New Roman" w:cs="Times New Roman"/>
          <w:sz w:val="22"/>
          <w:szCs w:val="22"/>
        </w:rPr>
        <w:t>de seus</w:t>
      </w:r>
      <w:r w:rsidRPr="00607056">
        <w:rPr>
          <w:rFonts w:ascii="Times New Roman" w:eastAsia="Times New Roman" w:hAnsi="Times New Roman" w:cs="Times New Roman"/>
          <w:sz w:val="22"/>
          <w:szCs w:val="22"/>
        </w:rPr>
        <w:t xml:space="preserve"> anseios</w:t>
      </w:r>
      <w:r w:rsidR="00DC283B">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w:t>
      </w:r>
      <w:r w:rsidR="00DC283B">
        <w:rPr>
          <w:rFonts w:ascii="Times New Roman" w:eastAsia="Times New Roman" w:hAnsi="Times New Roman" w:cs="Times New Roman"/>
          <w:sz w:val="22"/>
          <w:szCs w:val="22"/>
        </w:rPr>
        <w:t>o foco da prática</w:t>
      </w:r>
      <w:r w:rsidRPr="00607056">
        <w:rPr>
          <w:rFonts w:ascii="Times New Roman" w:eastAsia="Times New Roman" w:hAnsi="Times New Roman" w:cs="Times New Roman"/>
          <w:sz w:val="22"/>
          <w:szCs w:val="22"/>
        </w:rPr>
        <w:t xml:space="preserve"> estava mais </w:t>
      </w:r>
      <w:r w:rsidR="00DC283B">
        <w:rPr>
          <w:rFonts w:ascii="Times New Roman" w:eastAsia="Times New Roman" w:hAnsi="Times New Roman" w:cs="Times New Roman"/>
          <w:sz w:val="22"/>
          <w:szCs w:val="22"/>
        </w:rPr>
        <w:t>centrado no</w:t>
      </w:r>
      <w:r w:rsidRPr="00607056">
        <w:rPr>
          <w:rFonts w:ascii="Times New Roman" w:eastAsia="Times New Roman" w:hAnsi="Times New Roman" w:cs="Times New Roman"/>
          <w:sz w:val="22"/>
          <w:szCs w:val="22"/>
        </w:rPr>
        <w:t xml:space="preserve"> processo de execução da obra em si</w:t>
      </w:r>
      <w:r>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que esses </w:t>
      </w:r>
      <w:r w:rsidR="004C54BF">
        <w:rPr>
          <w:rFonts w:ascii="Times New Roman" w:eastAsia="Times New Roman" w:hAnsi="Times New Roman" w:cs="Times New Roman"/>
          <w:sz w:val="22"/>
          <w:szCs w:val="22"/>
        </w:rPr>
        <w:t>alunos</w:t>
      </w:r>
      <w:r w:rsidRPr="00607056">
        <w:rPr>
          <w:rFonts w:ascii="Times New Roman" w:eastAsia="Times New Roman" w:hAnsi="Times New Roman" w:cs="Times New Roman"/>
          <w:sz w:val="22"/>
          <w:szCs w:val="22"/>
        </w:rPr>
        <w:t xml:space="preserve"> ao final de semestre entregassem a obra pronta</w:t>
      </w:r>
      <w:r w:rsidR="00DC283B">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o projeto executado</w:t>
      </w:r>
      <w:r w:rsidR="00DC283B">
        <w:rPr>
          <w:rFonts w:ascii="Times New Roman" w:eastAsia="Times New Roman" w:hAnsi="Times New Roman" w:cs="Times New Roman"/>
          <w:sz w:val="22"/>
          <w:szCs w:val="22"/>
        </w:rPr>
        <w:t>. E</w:t>
      </w:r>
      <w:r w:rsidRPr="00607056">
        <w:rPr>
          <w:rFonts w:ascii="Times New Roman" w:eastAsia="Times New Roman" w:hAnsi="Times New Roman" w:cs="Times New Roman"/>
          <w:sz w:val="22"/>
          <w:szCs w:val="22"/>
        </w:rPr>
        <w:t>m função das ações trabalh</w:t>
      </w:r>
      <w:r w:rsidR="00DC283B">
        <w:rPr>
          <w:rFonts w:ascii="Times New Roman" w:eastAsia="Times New Roman" w:hAnsi="Times New Roman" w:cs="Times New Roman"/>
          <w:sz w:val="22"/>
          <w:szCs w:val="22"/>
        </w:rPr>
        <w:t xml:space="preserve">adas, </w:t>
      </w:r>
      <w:r w:rsidRPr="00607056">
        <w:rPr>
          <w:rFonts w:ascii="Times New Roman" w:eastAsia="Times New Roman" w:hAnsi="Times New Roman" w:cs="Times New Roman"/>
          <w:sz w:val="22"/>
          <w:szCs w:val="22"/>
        </w:rPr>
        <w:t xml:space="preserve">nesse período </w:t>
      </w:r>
      <w:r w:rsidR="006F483A">
        <w:rPr>
          <w:rFonts w:ascii="Times New Roman" w:eastAsia="Times New Roman" w:hAnsi="Times New Roman" w:cs="Times New Roman"/>
          <w:sz w:val="22"/>
          <w:szCs w:val="22"/>
        </w:rPr>
        <w:t xml:space="preserve">foi focado nos </w:t>
      </w:r>
      <w:r w:rsidRPr="00607056">
        <w:rPr>
          <w:rFonts w:ascii="Times New Roman" w:eastAsia="Times New Roman" w:hAnsi="Times New Roman" w:cs="Times New Roman"/>
          <w:sz w:val="22"/>
          <w:szCs w:val="22"/>
        </w:rPr>
        <w:t>aspectos mais técnicos</w:t>
      </w:r>
      <w:r w:rsidR="006F483A">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tanto </w:t>
      </w:r>
      <w:r w:rsidR="006F483A">
        <w:rPr>
          <w:rFonts w:ascii="Times New Roman" w:eastAsia="Times New Roman" w:hAnsi="Times New Roman" w:cs="Times New Roman"/>
          <w:sz w:val="22"/>
          <w:szCs w:val="22"/>
        </w:rPr>
        <w:t xml:space="preserve">nas </w:t>
      </w:r>
      <w:r w:rsidR="006F483A" w:rsidRPr="00607056">
        <w:rPr>
          <w:rFonts w:ascii="Times New Roman" w:eastAsia="Times New Roman" w:hAnsi="Times New Roman" w:cs="Times New Roman"/>
          <w:sz w:val="22"/>
          <w:szCs w:val="22"/>
        </w:rPr>
        <w:t>teori</w:t>
      </w:r>
      <w:r w:rsidR="006F483A">
        <w:rPr>
          <w:rFonts w:ascii="Times New Roman" w:eastAsia="Times New Roman" w:hAnsi="Times New Roman" w:cs="Times New Roman"/>
          <w:sz w:val="22"/>
          <w:szCs w:val="22"/>
        </w:rPr>
        <w:t>as</w:t>
      </w:r>
      <w:r w:rsidRPr="00607056">
        <w:rPr>
          <w:rFonts w:ascii="Times New Roman" w:eastAsia="Times New Roman" w:hAnsi="Times New Roman" w:cs="Times New Roman"/>
          <w:sz w:val="22"/>
          <w:szCs w:val="22"/>
        </w:rPr>
        <w:t xml:space="preserve"> </w:t>
      </w:r>
      <w:r w:rsidR="006F483A">
        <w:rPr>
          <w:rFonts w:ascii="Times New Roman" w:eastAsia="Times New Roman" w:hAnsi="Times New Roman" w:cs="Times New Roman"/>
          <w:sz w:val="22"/>
          <w:szCs w:val="22"/>
        </w:rPr>
        <w:t xml:space="preserve">com </w:t>
      </w:r>
      <w:r w:rsidRPr="00607056">
        <w:rPr>
          <w:rFonts w:ascii="Times New Roman" w:eastAsia="Times New Roman" w:hAnsi="Times New Roman" w:cs="Times New Roman"/>
          <w:sz w:val="22"/>
          <w:szCs w:val="22"/>
        </w:rPr>
        <w:t xml:space="preserve">leituras </w:t>
      </w:r>
      <w:r w:rsidR="006F483A">
        <w:rPr>
          <w:rFonts w:ascii="Times New Roman" w:eastAsia="Times New Roman" w:hAnsi="Times New Roman" w:cs="Times New Roman"/>
          <w:sz w:val="22"/>
          <w:szCs w:val="22"/>
        </w:rPr>
        <w:t xml:space="preserve">de </w:t>
      </w:r>
      <w:r w:rsidR="004C37CE">
        <w:rPr>
          <w:rFonts w:ascii="Times New Roman" w:eastAsia="Times New Roman" w:hAnsi="Times New Roman" w:cs="Times New Roman"/>
          <w:sz w:val="22"/>
          <w:szCs w:val="22"/>
        </w:rPr>
        <w:t>bibliografias</w:t>
      </w:r>
      <w:r w:rsidR="006F483A">
        <w:rPr>
          <w:rFonts w:ascii="Times New Roman" w:eastAsia="Times New Roman" w:hAnsi="Times New Roman" w:cs="Times New Roman"/>
          <w:sz w:val="22"/>
          <w:szCs w:val="22"/>
        </w:rPr>
        <w:t xml:space="preserve"> referentes ao assunto. Nos </w:t>
      </w:r>
      <w:r w:rsidR="00EC4DEE">
        <w:rPr>
          <w:rFonts w:ascii="Times New Roman" w:eastAsia="Times New Roman" w:hAnsi="Times New Roman" w:cs="Times New Roman"/>
          <w:sz w:val="22"/>
          <w:szCs w:val="22"/>
        </w:rPr>
        <w:t>l</w:t>
      </w:r>
      <w:r w:rsidRPr="00607056">
        <w:rPr>
          <w:rFonts w:ascii="Times New Roman" w:eastAsia="Times New Roman" w:hAnsi="Times New Roman" w:cs="Times New Roman"/>
          <w:sz w:val="22"/>
          <w:szCs w:val="22"/>
        </w:rPr>
        <w:t xml:space="preserve">aboratórios </w:t>
      </w:r>
      <w:r w:rsidR="006F483A">
        <w:rPr>
          <w:rFonts w:ascii="Times New Roman" w:eastAsia="Times New Roman" w:hAnsi="Times New Roman" w:cs="Times New Roman"/>
          <w:sz w:val="22"/>
          <w:szCs w:val="22"/>
        </w:rPr>
        <w:t xml:space="preserve">foram realizados pequenos ensaios, estabelecimento de </w:t>
      </w:r>
      <w:r w:rsidRPr="00607056">
        <w:rPr>
          <w:rFonts w:ascii="Times New Roman" w:eastAsia="Times New Roman" w:hAnsi="Times New Roman" w:cs="Times New Roman"/>
          <w:sz w:val="22"/>
          <w:szCs w:val="22"/>
        </w:rPr>
        <w:t xml:space="preserve">parceria com empresa </w:t>
      </w:r>
      <w:r w:rsidR="006F483A">
        <w:rPr>
          <w:rFonts w:ascii="Times New Roman" w:eastAsia="Times New Roman" w:hAnsi="Times New Roman" w:cs="Times New Roman"/>
          <w:sz w:val="22"/>
          <w:szCs w:val="22"/>
        </w:rPr>
        <w:t>buscando viabilizar a obra.</w:t>
      </w:r>
      <w:r w:rsidRPr="00607056">
        <w:rPr>
          <w:rFonts w:ascii="Times New Roman" w:eastAsia="Times New Roman" w:hAnsi="Times New Roman" w:cs="Times New Roman"/>
          <w:sz w:val="22"/>
          <w:szCs w:val="22"/>
        </w:rPr>
        <w:t xml:space="preserve"> </w:t>
      </w:r>
      <w:r w:rsidR="006F483A">
        <w:rPr>
          <w:rFonts w:ascii="Times New Roman" w:eastAsia="Times New Roman" w:hAnsi="Times New Roman" w:cs="Times New Roman"/>
          <w:sz w:val="22"/>
          <w:szCs w:val="22"/>
        </w:rPr>
        <w:t>A</w:t>
      </w:r>
      <w:r w:rsidRPr="00607056">
        <w:rPr>
          <w:rFonts w:ascii="Times New Roman" w:eastAsia="Times New Roman" w:hAnsi="Times New Roman" w:cs="Times New Roman"/>
          <w:sz w:val="22"/>
          <w:szCs w:val="22"/>
        </w:rPr>
        <w:t>credit</w:t>
      </w:r>
      <w:r w:rsidR="006F483A">
        <w:rPr>
          <w:rFonts w:ascii="Times New Roman" w:eastAsia="Times New Roman" w:hAnsi="Times New Roman" w:cs="Times New Roman"/>
          <w:sz w:val="22"/>
          <w:szCs w:val="22"/>
        </w:rPr>
        <w:t>a-se</w:t>
      </w:r>
      <w:r w:rsidRPr="00607056">
        <w:rPr>
          <w:rFonts w:ascii="Times New Roman" w:eastAsia="Times New Roman" w:hAnsi="Times New Roman" w:cs="Times New Roman"/>
          <w:sz w:val="22"/>
          <w:szCs w:val="22"/>
        </w:rPr>
        <w:t xml:space="preserve"> que que foi por isso que </w:t>
      </w:r>
      <w:r w:rsidR="006F483A">
        <w:rPr>
          <w:rFonts w:ascii="Times New Roman" w:eastAsia="Times New Roman" w:hAnsi="Times New Roman" w:cs="Times New Roman"/>
          <w:sz w:val="22"/>
          <w:szCs w:val="22"/>
        </w:rPr>
        <w:t>os alunos redigiram os</w:t>
      </w:r>
      <w:r w:rsidRPr="00607056">
        <w:rPr>
          <w:rFonts w:ascii="Times New Roman" w:eastAsia="Times New Roman" w:hAnsi="Times New Roman" w:cs="Times New Roman"/>
          <w:sz w:val="22"/>
          <w:szCs w:val="22"/>
        </w:rPr>
        <w:t xml:space="preserve"> relatórios </w:t>
      </w:r>
      <w:r w:rsidR="006F483A">
        <w:rPr>
          <w:rFonts w:ascii="Times New Roman" w:eastAsia="Times New Roman" w:hAnsi="Times New Roman" w:cs="Times New Roman"/>
          <w:sz w:val="22"/>
          <w:szCs w:val="22"/>
        </w:rPr>
        <w:t xml:space="preserve">com foco nos </w:t>
      </w:r>
      <w:r w:rsidR="006F483A">
        <w:rPr>
          <w:rFonts w:ascii="Times New Roman" w:eastAsia="Times New Roman" w:hAnsi="Times New Roman" w:cs="Times New Roman"/>
          <w:sz w:val="22"/>
          <w:szCs w:val="22"/>
        </w:rPr>
        <w:lastRenderedPageBreak/>
        <w:t>aspectos técnicos do projeto. A</w:t>
      </w:r>
      <w:r w:rsidRPr="00607056">
        <w:rPr>
          <w:rFonts w:ascii="Times New Roman" w:eastAsia="Times New Roman" w:hAnsi="Times New Roman" w:cs="Times New Roman"/>
          <w:sz w:val="22"/>
          <w:szCs w:val="22"/>
        </w:rPr>
        <w:t xml:space="preserve"> partir das reflexões</w:t>
      </w:r>
      <w:r w:rsidR="006F483A">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das necessidades de se escrever e dar publicidade</w:t>
      </w:r>
      <w:r w:rsidR="001C24E4">
        <w:rPr>
          <w:rFonts w:ascii="Times New Roman" w:eastAsia="Times New Roman" w:hAnsi="Times New Roman" w:cs="Times New Roman"/>
          <w:sz w:val="22"/>
          <w:szCs w:val="22"/>
        </w:rPr>
        <w:t xml:space="preserve"> das práticas, das participações nos</w:t>
      </w:r>
      <w:r w:rsidRPr="00607056">
        <w:rPr>
          <w:rFonts w:ascii="Times New Roman" w:eastAsia="Times New Roman" w:hAnsi="Times New Roman" w:cs="Times New Roman"/>
          <w:sz w:val="22"/>
          <w:szCs w:val="22"/>
        </w:rPr>
        <w:t xml:space="preserve"> COBENGE</w:t>
      </w:r>
      <w:r w:rsidR="00EC4DEE">
        <w:rPr>
          <w:rFonts w:ascii="Times New Roman" w:eastAsia="Times New Roman" w:hAnsi="Times New Roman" w:cs="Times New Roman"/>
          <w:sz w:val="22"/>
          <w:szCs w:val="22"/>
        </w:rPr>
        <w:t xml:space="preserve"> </w:t>
      </w:r>
      <w:r w:rsidR="00EC4DEE" w:rsidRPr="00EC4DEE">
        <w:rPr>
          <w:rFonts w:ascii="Times New Roman" w:eastAsia="Times New Roman" w:hAnsi="Times New Roman" w:cs="Times New Roman"/>
          <w:sz w:val="22"/>
          <w:szCs w:val="22"/>
        </w:rPr>
        <w:t>em especial do Grupo de Trabalho Ciências Básicas e Matemática na Engenharia (GT-</w:t>
      </w:r>
      <w:proofErr w:type="spellStart"/>
      <w:r w:rsidR="00EC4DEE" w:rsidRPr="00EC4DEE">
        <w:rPr>
          <w:rFonts w:ascii="Times New Roman" w:eastAsia="Times New Roman" w:hAnsi="Times New Roman" w:cs="Times New Roman"/>
          <w:sz w:val="22"/>
          <w:szCs w:val="22"/>
        </w:rPr>
        <w:t>CbME</w:t>
      </w:r>
      <w:proofErr w:type="spellEnd"/>
      <w:r w:rsidR="00EC4DEE" w:rsidRPr="00EC4DEE">
        <w:rPr>
          <w:rFonts w:ascii="Times New Roman" w:eastAsia="Times New Roman" w:hAnsi="Times New Roman" w:cs="Times New Roman"/>
          <w:sz w:val="22"/>
          <w:szCs w:val="22"/>
        </w:rPr>
        <w:t>)</w:t>
      </w:r>
      <w:r w:rsidR="001C24E4" w:rsidRPr="00EC4DEE">
        <w:rPr>
          <w:rFonts w:ascii="Times New Roman" w:eastAsia="Times New Roman" w:hAnsi="Times New Roman" w:cs="Times New Roman"/>
          <w:sz w:val="22"/>
          <w:szCs w:val="22"/>
        </w:rPr>
        <w:t>,</w:t>
      </w:r>
      <w:r w:rsidR="001C24E4">
        <w:rPr>
          <w:rFonts w:ascii="Times New Roman" w:eastAsia="Times New Roman" w:hAnsi="Times New Roman" w:cs="Times New Roman"/>
          <w:sz w:val="22"/>
          <w:szCs w:val="22"/>
        </w:rPr>
        <w:t xml:space="preserve"> das leituras e análises dos </w:t>
      </w:r>
      <w:r w:rsidRPr="00607056">
        <w:rPr>
          <w:rFonts w:ascii="Times New Roman" w:eastAsia="Times New Roman" w:hAnsi="Times New Roman" w:cs="Times New Roman"/>
          <w:sz w:val="22"/>
          <w:szCs w:val="22"/>
        </w:rPr>
        <w:t>relatórios</w:t>
      </w:r>
      <w:r w:rsidR="001C24E4">
        <w:rPr>
          <w:rFonts w:ascii="Times New Roman" w:eastAsia="Times New Roman" w:hAnsi="Times New Roman" w:cs="Times New Roman"/>
          <w:sz w:val="22"/>
          <w:szCs w:val="22"/>
        </w:rPr>
        <w:t xml:space="preserve">, </w:t>
      </w:r>
      <w:r w:rsidRPr="00607056">
        <w:rPr>
          <w:rFonts w:ascii="Times New Roman" w:eastAsia="Times New Roman" w:hAnsi="Times New Roman" w:cs="Times New Roman"/>
          <w:sz w:val="22"/>
          <w:szCs w:val="22"/>
        </w:rPr>
        <w:t>senti</w:t>
      </w:r>
      <w:r w:rsidR="001C24E4">
        <w:rPr>
          <w:rFonts w:ascii="Times New Roman" w:eastAsia="Times New Roman" w:hAnsi="Times New Roman" w:cs="Times New Roman"/>
          <w:sz w:val="22"/>
          <w:szCs w:val="22"/>
        </w:rPr>
        <w:t>u-se</w:t>
      </w:r>
      <w:r w:rsidRPr="00607056">
        <w:rPr>
          <w:rFonts w:ascii="Times New Roman" w:eastAsia="Times New Roman" w:hAnsi="Times New Roman" w:cs="Times New Roman"/>
          <w:sz w:val="22"/>
          <w:szCs w:val="22"/>
        </w:rPr>
        <w:t xml:space="preserve"> a necessidade dessas reflexões por exemplo</w:t>
      </w:r>
      <w:r w:rsidR="001C24E4">
        <w:rPr>
          <w:rFonts w:ascii="Times New Roman" w:eastAsia="Times New Roman" w:hAnsi="Times New Roman" w:cs="Times New Roman"/>
          <w:sz w:val="22"/>
          <w:szCs w:val="22"/>
        </w:rPr>
        <w:t xml:space="preserve"> que registrassem nos relatórios sobre </w:t>
      </w:r>
      <w:r w:rsidRPr="00607056">
        <w:rPr>
          <w:rFonts w:ascii="Times New Roman" w:eastAsia="Times New Roman" w:hAnsi="Times New Roman" w:cs="Times New Roman"/>
          <w:sz w:val="22"/>
          <w:szCs w:val="22"/>
        </w:rPr>
        <w:t>as dificuldades</w:t>
      </w:r>
      <w:r w:rsidR="001C24E4">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facilidades</w:t>
      </w:r>
      <w:r w:rsidR="001C24E4">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a questão da logística</w:t>
      </w:r>
      <w:r w:rsidR="001C24E4">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do patrocínio</w:t>
      </w:r>
      <w:r w:rsidR="001C24E4">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da problemática</w:t>
      </w:r>
      <w:r w:rsidR="001C24E4">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desse constituir</w:t>
      </w:r>
      <w:r w:rsidR="001C24E4">
        <w:rPr>
          <w:rFonts w:ascii="Times New Roman" w:eastAsia="Times New Roman" w:hAnsi="Times New Roman" w:cs="Times New Roman"/>
          <w:sz w:val="22"/>
          <w:szCs w:val="22"/>
        </w:rPr>
        <w:t>, da constituição do</w:t>
      </w:r>
      <w:r w:rsidRPr="00607056">
        <w:rPr>
          <w:rFonts w:ascii="Times New Roman" w:eastAsia="Times New Roman" w:hAnsi="Times New Roman" w:cs="Times New Roman"/>
          <w:sz w:val="22"/>
          <w:szCs w:val="22"/>
        </w:rPr>
        <w:t xml:space="preserve"> grupo</w:t>
      </w:r>
      <w:r w:rsidR="001C24E4">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dos conflitos que </w:t>
      </w:r>
      <w:r w:rsidR="001C24E4" w:rsidRPr="00607056">
        <w:rPr>
          <w:rFonts w:ascii="Times New Roman" w:eastAsia="Times New Roman" w:hAnsi="Times New Roman" w:cs="Times New Roman"/>
          <w:sz w:val="22"/>
          <w:szCs w:val="22"/>
        </w:rPr>
        <w:t>surg</w:t>
      </w:r>
      <w:r w:rsidR="001C24E4">
        <w:rPr>
          <w:rFonts w:ascii="Times New Roman" w:eastAsia="Times New Roman" w:hAnsi="Times New Roman" w:cs="Times New Roman"/>
          <w:sz w:val="22"/>
          <w:szCs w:val="22"/>
        </w:rPr>
        <w:t>issem</w:t>
      </w:r>
      <w:r w:rsidRPr="00607056">
        <w:rPr>
          <w:rFonts w:ascii="Times New Roman" w:eastAsia="Times New Roman" w:hAnsi="Times New Roman" w:cs="Times New Roman"/>
          <w:sz w:val="22"/>
          <w:szCs w:val="22"/>
        </w:rPr>
        <w:t xml:space="preserve"> no decorrer</w:t>
      </w:r>
      <w:r w:rsidR="001C24E4">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dessa caminhada</w:t>
      </w:r>
      <w:r w:rsidR="001C24E4">
        <w:rPr>
          <w:rFonts w:ascii="Times New Roman" w:eastAsia="Times New Roman" w:hAnsi="Times New Roman" w:cs="Times New Roman"/>
          <w:sz w:val="22"/>
          <w:szCs w:val="22"/>
        </w:rPr>
        <w:t xml:space="preserve">, dos contatos com os alunos que estão em semestres posteriores, professores, </w:t>
      </w:r>
      <w:r w:rsidR="00F811E5">
        <w:rPr>
          <w:rFonts w:ascii="Times New Roman" w:eastAsia="Times New Roman" w:hAnsi="Times New Roman" w:cs="Times New Roman"/>
          <w:sz w:val="22"/>
          <w:szCs w:val="22"/>
        </w:rPr>
        <w:t>e da comunidade externa. A</w:t>
      </w:r>
      <w:r w:rsidRPr="00607056">
        <w:rPr>
          <w:rFonts w:ascii="Times New Roman" w:eastAsia="Times New Roman" w:hAnsi="Times New Roman" w:cs="Times New Roman"/>
          <w:sz w:val="22"/>
          <w:szCs w:val="22"/>
        </w:rPr>
        <w:t xml:space="preserve"> partir de 2018</w:t>
      </w:r>
      <w:r w:rsidR="00F811E5">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o desafio </w:t>
      </w:r>
      <w:r w:rsidR="00F811E5">
        <w:rPr>
          <w:rFonts w:ascii="Times New Roman" w:eastAsia="Times New Roman" w:hAnsi="Times New Roman" w:cs="Times New Roman"/>
          <w:sz w:val="22"/>
          <w:szCs w:val="22"/>
        </w:rPr>
        <w:t xml:space="preserve">foi realizar </w:t>
      </w:r>
      <w:r w:rsidR="00F811E5" w:rsidRPr="00607056">
        <w:rPr>
          <w:rFonts w:ascii="Times New Roman" w:eastAsia="Times New Roman" w:hAnsi="Times New Roman" w:cs="Times New Roman"/>
          <w:sz w:val="22"/>
          <w:szCs w:val="22"/>
        </w:rPr>
        <w:t>ações</w:t>
      </w:r>
      <w:r w:rsidR="00F811E5">
        <w:rPr>
          <w:rFonts w:ascii="Times New Roman" w:eastAsia="Times New Roman" w:hAnsi="Times New Roman" w:cs="Times New Roman"/>
          <w:sz w:val="22"/>
          <w:szCs w:val="22"/>
        </w:rPr>
        <w:t xml:space="preserve"> com maior impacto e nível de dificuldade, envolvendo maior orçamento. Por exemplo cita-se</w:t>
      </w:r>
      <w:r w:rsidRPr="00607056">
        <w:rPr>
          <w:rFonts w:ascii="Times New Roman" w:eastAsia="Times New Roman" w:hAnsi="Times New Roman" w:cs="Times New Roman"/>
          <w:sz w:val="22"/>
          <w:szCs w:val="22"/>
        </w:rPr>
        <w:t xml:space="preserve"> </w:t>
      </w:r>
      <w:r w:rsidR="00F811E5">
        <w:rPr>
          <w:rFonts w:ascii="Times New Roman" w:eastAsia="Times New Roman" w:hAnsi="Times New Roman" w:cs="Times New Roman"/>
          <w:sz w:val="22"/>
          <w:szCs w:val="22"/>
        </w:rPr>
        <w:t xml:space="preserve">a </w:t>
      </w:r>
      <w:r w:rsidRPr="00607056">
        <w:rPr>
          <w:rFonts w:ascii="Times New Roman" w:eastAsia="Times New Roman" w:hAnsi="Times New Roman" w:cs="Times New Roman"/>
          <w:sz w:val="22"/>
          <w:szCs w:val="22"/>
        </w:rPr>
        <w:t xml:space="preserve">calçada </w:t>
      </w:r>
      <w:r w:rsidR="00F811E5">
        <w:rPr>
          <w:rFonts w:ascii="Times New Roman" w:eastAsia="Times New Roman" w:hAnsi="Times New Roman" w:cs="Times New Roman"/>
          <w:sz w:val="22"/>
          <w:szCs w:val="22"/>
        </w:rPr>
        <w:t>permeável</w:t>
      </w:r>
      <w:r w:rsidRPr="00607056">
        <w:rPr>
          <w:rFonts w:ascii="Times New Roman" w:eastAsia="Times New Roman" w:hAnsi="Times New Roman" w:cs="Times New Roman"/>
          <w:sz w:val="22"/>
          <w:szCs w:val="22"/>
        </w:rPr>
        <w:t xml:space="preserve"> </w:t>
      </w:r>
      <w:r w:rsidR="00F811E5">
        <w:rPr>
          <w:rFonts w:ascii="Times New Roman" w:eastAsia="Times New Roman" w:hAnsi="Times New Roman" w:cs="Times New Roman"/>
          <w:sz w:val="22"/>
          <w:szCs w:val="22"/>
        </w:rPr>
        <w:t>que</w:t>
      </w:r>
      <w:r w:rsidRPr="00607056">
        <w:rPr>
          <w:rFonts w:ascii="Times New Roman" w:eastAsia="Times New Roman" w:hAnsi="Times New Roman" w:cs="Times New Roman"/>
          <w:sz w:val="22"/>
          <w:szCs w:val="22"/>
        </w:rPr>
        <w:t xml:space="preserve"> envolveu </w:t>
      </w:r>
      <w:r w:rsidR="00F811E5">
        <w:rPr>
          <w:rFonts w:ascii="Times New Roman" w:eastAsia="Times New Roman" w:hAnsi="Times New Roman" w:cs="Times New Roman"/>
          <w:sz w:val="22"/>
          <w:szCs w:val="22"/>
        </w:rPr>
        <w:t>os conhecimentos adquiridos nos semestre</w:t>
      </w:r>
      <w:r w:rsidR="000C7994">
        <w:rPr>
          <w:rFonts w:ascii="Times New Roman" w:eastAsia="Times New Roman" w:hAnsi="Times New Roman" w:cs="Times New Roman"/>
          <w:sz w:val="22"/>
          <w:szCs w:val="22"/>
        </w:rPr>
        <w:t>s</w:t>
      </w:r>
      <w:r w:rsidR="00F811E5">
        <w:rPr>
          <w:rFonts w:ascii="Times New Roman" w:eastAsia="Times New Roman" w:hAnsi="Times New Roman" w:cs="Times New Roman"/>
          <w:sz w:val="22"/>
          <w:szCs w:val="22"/>
        </w:rPr>
        <w:t xml:space="preserve"> anteriores inclusive envolveu a participação do próprio Campus da UNEMAT/Tangará da Serra</w:t>
      </w:r>
      <w:r w:rsidR="000C7994">
        <w:rPr>
          <w:rFonts w:ascii="Times New Roman" w:eastAsia="Times New Roman" w:hAnsi="Times New Roman" w:cs="Times New Roman"/>
          <w:sz w:val="22"/>
          <w:szCs w:val="22"/>
        </w:rPr>
        <w:t xml:space="preserve"> além de </w:t>
      </w:r>
      <w:r w:rsidR="00F811E5">
        <w:rPr>
          <w:rFonts w:ascii="Times New Roman" w:eastAsia="Times New Roman" w:hAnsi="Times New Roman" w:cs="Times New Roman"/>
          <w:sz w:val="22"/>
          <w:szCs w:val="22"/>
        </w:rPr>
        <w:t>um</w:t>
      </w:r>
      <w:r w:rsidRPr="00607056">
        <w:rPr>
          <w:rFonts w:ascii="Times New Roman" w:eastAsia="Times New Roman" w:hAnsi="Times New Roman" w:cs="Times New Roman"/>
          <w:sz w:val="22"/>
          <w:szCs w:val="22"/>
        </w:rPr>
        <w:t xml:space="preserve"> grupo </w:t>
      </w:r>
      <w:r w:rsidR="004D7D0C">
        <w:rPr>
          <w:rFonts w:ascii="Times New Roman" w:eastAsia="Times New Roman" w:hAnsi="Times New Roman" w:cs="Times New Roman"/>
          <w:sz w:val="22"/>
          <w:szCs w:val="22"/>
        </w:rPr>
        <w:t>alunos</w:t>
      </w:r>
      <w:r w:rsidR="004D7D0C" w:rsidRPr="00607056">
        <w:rPr>
          <w:rFonts w:ascii="Times New Roman" w:eastAsia="Times New Roman" w:hAnsi="Times New Roman" w:cs="Times New Roman"/>
          <w:sz w:val="22"/>
          <w:szCs w:val="22"/>
        </w:rPr>
        <w:t xml:space="preserve"> experientes</w:t>
      </w:r>
      <w:r w:rsidRPr="00607056">
        <w:rPr>
          <w:rFonts w:ascii="Times New Roman" w:eastAsia="Times New Roman" w:hAnsi="Times New Roman" w:cs="Times New Roman"/>
          <w:sz w:val="22"/>
          <w:szCs w:val="22"/>
        </w:rPr>
        <w:t xml:space="preserve"> </w:t>
      </w:r>
      <w:r w:rsidR="00F811E5">
        <w:rPr>
          <w:rFonts w:ascii="Times New Roman" w:eastAsia="Times New Roman" w:hAnsi="Times New Roman" w:cs="Times New Roman"/>
          <w:sz w:val="22"/>
          <w:szCs w:val="22"/>
        </w:rPr>
        <w:t>e</w:t>
      </w:r>
      <w:r w:rsidRPr="00607056">
        <w:rPr>
          <w:rFonts w:ascii="Times New Roman" w:eastAsia="Times New Roman" w:hAnsi="Times New Roman" w:cs="Times New Roman"/>
          <w:sz w:val="22"/>
          <w:szCs w:val="22"/>
        </w:rPr>
        <w:t xml:space="preserve"> os novatos</w:t>
      </w:r>
      <w:r w:rsidR="000C7994">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w:t>
      </w:r>
      <w:r w:rsidR="000C7994">
        <w:rPr>
          <w:rFonts w:ascii="Times New Roman" w:eastAsia="Times New Roman" w:hAnsi="Times New Roman" w:cs="Times New Roman"/>
          <w:sz w:val="22"/>
          <w:szCs w:val="22"/>
        </w:rPr>
        <w:t>O</w:t>
      </w:r>
      <w:r w:rsidRPr="00607056">
        <w:rPr>
          <w:rFonts w:ascii="Times New Roman" w:eastAsia="Times New Roman" w:hAnsi="Times New Roman" w:cs="Times New Roman"/>
          <w:sz w:val="22"/>
          <w:szCs w:val="22"/>
        </w:rPr>
        <w:t xml:space="preserve"> relatório</w:t>
      </w:r>
      <w:r w:rsidR="000C7994">
        <w:rPr>
          <w:rFonts w:ascii="Times New Roman" w:eastAsia="Times New Roman" w:hAnsi="Times New Roman" w:cs="Times New Roman"/>
          <w:sz w:val="22"/>
          <w:szCs w:val="22"/>
        </w:rPr>
        <w:t xml:space="preserve"> 8</w:t>
      </w:r>
      <w:r w:rsidR="004C37CE">
        <w:rPr>
          <w:rFonts w:ascii="Times New Roman" w:eastAsia="Times New Roman" w:hAnsi="Times New Roman" w:cs="Times New Roman"/>
          <w:sz w:val="22"/>
          <w:szCs w:val="22"/>
        </w:rPr>
        <w:t xml:space="preserve"> (2019)</w:t>
      </w:r>
      <w:r w:rsidRPr="00607056">
        <w:rPr>
          <w:rFonts w:ascii="Times New Roman" w:eastAsia="Times New Roman" w:hAnsi="Times New Roman" w:cs="Times New Roman"/>
          <w:sz w:val="22"/>
          <w:szCs w:val="22"/>
        </w:rPr>
        <w:t xml:space="preserve"> </w:t>
      </w:r>
      <w:r w:rsidR="000C7994">
        <w:rPr>
          <w:rFonts w:ascii="Times New Roman" w:eastAsia="Times New Roman" w:hAnsi="Times New Roman" w:cs="Times New Roman"/>
          <w:sz w:val="22"/>
          <w:szCs w:val="22"/>
        </w:rPr>
        <w:t xml:space="preserve">sobre o piso drenante </w:t>
      </w:r>
      <w:r w:rsidR="004C37CE">
        <w:rPr>
          <w:rFonts w:ascii="Times New Roman" w:eastAsia="Times New Roman" w:hAnsi="Times New Roman" w:cs="Times New Roman"/>
          <w:sz w:val="22"/>
          <w:szCs w:val="22"/>
        </w:rPr>
        <w:t>o</w:t>
      </w:r>
      <w:r w:rsidRPr="00607056">
        <w:rPr>
          <w:rFonts w:ascii="Times New Roman" w:eastAsia="Times New Roman" w:hAnsi="Times New Roman" w:cs="Times New Roman"/>
          <w:sz w:val="22"/>
          <w:szCs w:val="22"/>
        </w:rPr>
        <w:t xml:space="preserve">s alunos conseguiram </w:t>
      </w:r>
      <w:r w:rsidR="000C7994">
        <w:rPr>
          <w:rFonts w:ascii="Times New Roman" w:eastAsia="Times New Roman" w:hAnsi="Times New Roman" w:cs="Times New Roman"/>
          <w:sz w:val="22"/>
          <w:szCs w:val="22"/>
        </w:rPr>
        <w:t>escrever sobre a</w:t>
      </w:r>
      <w:r w:rsidRPr="00607056">
        <w:rPr>
          <w:rFonts w:ascii="Times New Roman" w:eastAsia="Times New Roman" w:hAnsi="Times New Roman" w:cs="Times New Roman"/>
          <w:sz w:val="22"/>
          <w:szCs w:val="22"/>
        </w:rPr>
        <w:t xml:space="preserve"> problemática</w:t>
      </w:r>
      <w:r w:rsidR="000C7994">
        <w:rPr>
          <w:rFonts w:ascii="Times New Roman" w:eastAsia="Times New Roman" w:hAnsi="Times New Roman" w:cs="Times New Roman"/>
          <w:sz w:val="22"/>
          <w:szCs w:val="22"/>
        </w:rPr>
        <w:t xml:space="preserve"> e por isso </w:t>
      </w:r>
      <w:r w:rsidRPr="00607056">
        <w:rPr>
          <w:rFonts w:ascii="Times New Roman" w:eastAsia="Times New Roman" w:hAnsi="Times New Roman" w:cs="Times New Roman"/>
          <w:sz w:val="22"/>
          <w:szCs w:val="22"/>
        </w:rPr>
        <w:t xml:space="preserve">as reflexões </w:t>
      </w:r>
      <w:r w:rsidR="000C7994">
        <w:rPr>
          <w:rFonts w:ascii="Times New Roman" w:eastAsia="Times New Roman" w:hAnsi="Times New Roman" w:cs="Times New Roman"/>
          <w:sz w:val="22"/>
          <w:szCs w:val="22"/>
        </w:rPr>
        <w:t>n</w:t>
      </w:r>
      <w:r w:rsidRPr="00607056">
        <w:rPr>
          <w:rFonts w:ascii="Times New Roman" w:eastAsia="Times New Roman" w:hAnsi="Times New Roman" w:cs="Times New Roman"/>
          <w:sz w:val="22"/>
          <w:szCs w:val="22"/>
        </w:rPr>
        <w:t>esses aspectos</w:t>
      </w:r>
      <w:r w:rsidR="000C7994">
        <w:rPr>
          <w:rFonts w:ascii="Times New Roman" w:eastAsia="Times New Roman" w:hAnsi="Times New Roman" w:cs="Times New Roman"/>
          <w:sz w:val="22"/>
          <w:szCs w:val="22"/>
        </w:rPr>
        <w:t>,</w:t>
      </w:r>
      <w:r w:rsidRPr="00607056">
        <w:rPr>
          <w:rFonts w:ascii="Times New Roman" w:eastAsia="Times New Roman" w:hAnsi="Times New Roman" w:cs="Times New Roman"/>
          <w:sz w:val="22"/>
          <w:szCs w:val="22"/>
        </w:rPr>
        <w:t xml:space="preserve"> mais ligados à reflexão da própria prática</w:t>
      </w:r>
      <w:r w:rsidR="000C7994">
        <w:rPr>
          <w:rFonts w:ascii="Times New Roman" w:eastAsia="Times New Roman" w:hAnsi="Times New Roman" w:cs="Times New Roman"/>
          <w:sz w:val="22"/>
          <w:szCs w:val="22"/>
        </w:rPr>
        <w:t>.</w:t>
      </w:r>
    </w:p>
    <w:p w14:paraId="6F3D38BF" w14:textId="77777777" w:rsidR="00FF5DAF" w:rsidRDefault="00FF5DAF">
      <w:pPr>
        <w:ind w:firstLine="709"/>
        <w:rPr>
          <w:rFonts w:ascii="Times New Roman" w:eastAsia="Times New Roman" w:hAnsi="Times New Roman" w:cs="Times New Roman"/>
          <w:b/>
        </w:rPr>
      </w:pPr>
    </w:p>
    <w:p w14:paraId="1AB6D7BF" w14:textId="77777777" w:rsidR="00FF5DAF" w:rsidRDefault="0065118B">
      <w:pPr>
        <w:ind w:firstLine="709"/>
        <w:rPr>
          <w:sz w:val="22"/>
          <w:szCs w:val="22"/>
        </w:rPr>
      </w:pPr>
      <w:r>
        <w:rPr>
          <w:rFonts w:ascii="Times New Roman" w:eastAsia="Times New Roman" w:hAnsi="Times New Roman" w:cs="Times New Roman"/>
          <w:b/>
        </w:rPr>
        <w:t>CONCLUSIONS</w:t>
      </w:r>
    </w:p>
    <w:p w14:paraId="5B156821" w14:textId="77777777" w:rsidR="00D5088D" w:rsidRPr="008D60C1" w:rsidRDefault="00EB2932" w:rsidP="004C37CE">
      <w:pPr>
        <w:spacing w:after="120"/>
        <w:ind w:firstLine="709"/>
        <w:jc w:val="both"/>
        <w:rPr>
          <w:rFonts w:ascii="Times New Roman" w:eastAsia="Times New Roman" w:hAnsi="Times New Roman" w:cs="Times New Roman"/>
          <w:sz w:val="22"/>
          <w:szCs w:val="22"/>
        </w:rPr>
      </w:pPr>
      <w:r w:rsidRPr="008D60C1">
        <w:rPr>
          <w:rFonts w:ascii="Times New Roman" w:eastAsia="Times New Roman" w:hAnsi="Times New Roman" w:cs="Times New Roman"/>
          <w:sz w:val="22"/>
          <w:szCs w:val="22"/>
        </w:rPr>
        <w:t xml:space="preserve">Com os documentos selecionados foi possível </w:t>
      </w:r>
      <w:r w:rsidR="00D5088D" w:rsidRPr="008D60C1">
        <w:rPr>
          <w:rFonts w:ascii="Times New Roman" w:eastAsia="Times New Roman" w:hAnsi="Times New Roman" w:cs="Times New Roman"/>
          <w:sz w:val="22"/>
          <w:szCs w:val="22"/>
        </w:rPr>
        <w:t>analisar</w:t>
      </w:r>
      <w:r w:rsidRPr="008D60C1">
        <w:rPr>
          <w:rFonts w:ascii="Times New Roman" w:eastAsia="Times New Roman" w:hAnsi="Times New Roman" w:cs="Times New Roman"/>
          <w:sz w:val="22"/>
          <w:szCs w:val="22"/>
        </w:rPr>
        <w:t xml:space="preserve"> as práticas pedagógicas interdisciplinares realizadas pelos grupos constituídos por alunos da Engenharia Civil matriculados nas disciplinas de Física I e Física II e Laboratório de Física II de 2015 a 2019, foi possível. </w:t>
      </w:r>
    </w:p>
    <w:p w14:paraId="28B620F5" w14:textId="5F2F44BE" w:rsidR="0088380C" w:rsidRDefault="00EB2932" w:rsidP="004C37CE">
      <w:pPr>
        <w:spacing w:after="120"/>
        <w:ind w:firstLine="709"/>
        <w:jc w:val="both"/>
        <w:rPr>
          <w:rFonts w:ascii="Times New Roman" w:eastAsia="Times New Roman" w:hAnsi="Times New Roman" w:cs="Times New Roman"/>
          <w:sz w:val="22"/>
          <w:szCs w:val="22"/>
        </w:rPr>
      </w:pPr>
      <w:r w:rsidRPr="008D60C1">
        <w:rPr>
          <w:rFonts w:ascii="Times New Roman" w:eastAsia="Times New Roman" w:hAnsi="Times New Roman" w:cs="Times New Roman"/>
          <w:sz w:val="22"/>
          <w:szCs w:val="22"/>
        </w:rPr>
        <w:t xml:space="preserve">Ao </w:t>
      </w:r>
      <w:r w:rsidR="004C37CE" w:rsidRPr="008D60C1">
        <w:rPr>
          <w:rFonts w:ascii="Times New Roman" w:eastAsia="Times New Roman" w:hAnsi="Times New Roman" w:cs="Times New Roman"/>
          <w:sz w:val="22"/>
          <w:szCs w:val="22"/>
        </w:rPr>
        <w:t xml:space="preserve">analisar </w:t>
      </w:r>
      <w:r w:rsidR="004C37CE">
        <w:rPr>
          <w:rFonts w:ascii="Times New Roman" w:eastAsia="Times New Roman" w:hAnsi="Times New Roman" w:cs="Times New Roman"/>
          <w:sz w:val="22"/>
          <w:szCs w:val="22"/>
        </w:rPr>
        <w:t xml:space="preserve">os documentos foi </w:t>
      </w:r>
      <w:r w:rsidR="0088380C">
        <w:rPr>
          <w:rFonts w:ascii="Times New Roman" w:eastAsia="Times New Roman" w:hAnsi="Times New Roman" w:cs="Times New Roman"/>
          <w:sz w:val="22"/>
          <w:szCs w:val="22"/>
        </w:rPr>
        <w:t xml:space="preserve">possível perceber que os alunos se envolveram nas práticas </w:t>
      </w:r>
      <w:r w:rsidR="00D70A0B">
        <w:rPr>
          <w:rFonts w:ascii="Times New Roman" w:eastAsia="Times New Roman" w:hAnsi="Times New Roman" w:cs="Times New Roman"/>
          <w:sz w:val="22"/>
          <w:szCs w:val="22"/>
        </w:rPr>
        <w:t xml:space="preserve">pedagógicas </w:t>
      </w:r>
      <w:r w:rsidR="008458BE">
        <w:rPr>
          <w:rFonts w:ascii="Times New Roman" w:eastAsia="Times New Roman" w:hAnsi="Times New Roman" w:cs="Times New Roman"/>
          <w:sz w:val="22"/>
          <w:szCs w:val="22"/>
        </w:rPr>
        <w:t>interdisciplinares</w:t>
      </w:r>
      <w:r w:rsidR="0088380C">
        <w:rPr>
          <w:rFonts w:ascii="Times New Roman" w:eastAsia="Times New Roman" w:hAnsi="Times New Roman" w:cs="Times New Roman"/>
          <w:sz w:val="22"/>
          <w:szCs w:val="22"/>
        </w:rPr>
        <w:t xml:space="preserve"> e os últimos relatórios </w:t>
      </w:r>
      <w:r w:rsidR="00D5088D">
        <w:rPr>
          <w:rFonts w:ascii="Times New Roman" w:eastAsia="Times New Roman" w:hAnsi="Times New Roman" w:cs="Times New Roman"/>
          <w:sz w:val="22"/>
          <w:szCs w:val="22"/>
        </w:rPr>
        <w:t>apresenta</w:t>
      </w:r>
      <w:r w:rsidR="008D60C1">
        <w:rPr>
          <w:rFonts w:ascii="Times New Roman" w:eastAsia="Times New Roman" w:hAnsi="Times New Roman" w:cs="Times New Roman"/>
          <w:sz w:val="22"/>
          <w:szCs w:val="22"/>
        </w:rPr>
        <w:t>r</w:t>
      </w:r>
      <w:r w:rsidR="00D5088D">
        <w:rPr>
          <w:rFonts w:ascii="Times New Roman" w:eastAsia="Times New Roman" w:hAnsi="Times New Roman" w:cs="Times New Roman"/>
          <w:sz w:val="22"/>
          <w:szCs w:val="22"/>
        </w:rPr>
        <w:t>am</w:t>
      </w:r>
      <w:r w:rsidR="008D60C1">
        <w:rPr>
          <w:rFonts w:ascii="Times New Roman" w:eastAsia="Times New Roman" w:hAnsi="Times New Roman" w:cs="Times New Roman"/>
          <w:sz w:val="22"/>
          <w:szCs w:val="22"/>
        </w:rPr>
        <w:t xml:space="preserve"> além dos aspectos técnicos,</w:t>
      </w:r>
      <w:r w:rsidR="0088380C">
        <w:rPr>
          <w:rFonts w:ascii="Times New Roman" w:eastAsia="Times New Roman" w:hAnsi="Times New Roman" w:cs="Times New Roman"/>
          <w:sz w:val="22"/>
          <w:szCs w:val="22"/>
        </w:rPr>
        <w:t xml:space="preserve"> </w:t>
      </w:r>
      <w:r w:rsidR="008D60C1">
        <w:rPr>
          <w:rFonts w:ascii="Times New Roman" w:eastAsia="Times New Roman" w:hAnsi="Times New Roman" w:cs="Times New Roman"/>
          <w:sz w:val="22"/>
          <w:szCs w:val="22"/>
        </w:rPr>
        <w:t>reflexões</w:t>
      </w:r>
      <w:r w:rsidR="0088380C">
        <w:rPr>
          <w:rFonts w:ascii="Times New Roman" w:eastAsia="Times New Roman" w:hAnsi="Times New Roman" w:cs="Times New Roman"/>
          <w:sz w:val="22"/>
          <w:szCs w:val="22"/>
        </w:rPr>
        <w:t xml:space="preserve"> sobre </w:t>
      </w:r>
      <w:r w:rsidR="008D60C1">
        <w:rPr>
          <w:rFonts w:ascii="Times New Roman" w:eastAsia="Times New Roman" w:hAnsi="Times New Roman" w:cs="Times New Roman"/>
          <w:sz w:val="22"/>
          <w:szCs w:val="22"/>
        </w:rPr>
        <w:t>o próprio</w:t>
      </w:r>
      <w:r w:rsidR="0088380C">
        <w:rPr>
          <w:rFonts w:ascii="Times New Roman" w:eastAsia="Times New Roman" w:hAnsi="Times New Roman" w:cs="Times New Roman"/>
          <w:sz w:val="22"/>
          <w:szCs w:val="22"/>
        </w:rPr>
        <w:t xml:space="preserve"> grupo</w:t>
      </w:r>
      <w:r w:rsidR="008D60C1">
        <w:rPr>
          <w:rFonts w:ascii="Times New Roman" w:eastAsia="Times New Roman" w:hAnsi="Times New Roman" w:cs="Times New Roman"/>
          <w:sz w:val="22"/>
          <w:szCs w:val="22"/>
        </w:rPr>
        <w:t xml:space="preserve"> e </w:t>
      </w:r>
      <w:r w:rsidR="0088380C">
        <w:rPr>
          <w:rFonts w:ascii="Times New Roman" w:eastAsia="Times New Roman" w:hAnsi="Times New Roman" w:cs="Times New Roman"/>
          <w:sz w:val="22"/>
          <w:szCs w:val="22"/>
        </w:rPr>
        <w:t>sobre a ação</w:t>
      </w:r>
      <w:r w:rsidR="008D60C1">
        <w:rPr>
          <w:rFonts w:ascii="Times New Roman" w:eastAsia="Times New Roman" w:hAnsi="Times New Roman" w:cs="Times New Roman"/>
          <w:sz w:val="22"/>
          <w:szCs w:val="22"/>
        </w:rPr>
        <w:t xml:space="preserve"> como por exemplo a seção “convivências e experiências do grupo”. </w:t>
      </w:r>
    </w:p>
    <w:p w14:paraId="10F3EAFD" w14:textId="73AEBF66" w:rsidR="004C37CE" w:rsidRPr="004C37CE" w:rsidRDefault="0088380C" w:rsidP="004C37CE">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Nesse sentido procurou-se destacar n</w:t>
      </w:r>
      <w:r w:rsidR="004C37CE" w:rsidRPr="004C37CE">
        <w:rPr>
          <w:rFonts w:ascii="Times New Roman" w:eastAsia="Times New Roman" w:hAnsi="Times New Roman" w:cs="Times New Roman"/>
          <w:sz w:val="22"/>
          <w:szCs w:val="22"/>
        </w:rPr>
        <w:t>as análises</w:t>
      </w:r>
      <w:r w:rsidR="00B40A90">
        <w:rPr>
          <w:rFonts w:ascii="Times New Roman" w:eastAsia="Times New Roman" w:hAnsi="Times New Roman" w:cs="Times New Roman"/>
          <w:sz w:val="22"/>
          <w:szCs w:val="22"/>
        </w:rPr>
        <w:t>,</w:t>
      </w:r>
      <w:r w:rsidR="004C37CE" w:rsidRPr="004C37CE">
        <w:rPr>
          <w:rFonts w:ascii="Times New Roman" w:eastAsia="Times New Roman" w:hAnsi="Times New Roman" w:cs="Times New Roman"/>
          <w:sz w:val="22"/>
          <w:szCs w:val="22"/>
        </w:rPr>
        <w:t xml:space="preserve"> resultados de uma subjetividade atribuída a aprendizagem, </w:t>
      </w:r>
      <w:r w:rsidR="00B40A90">
        <w:rPr>
          <w:rFonts w:ascii="Times New Roman" w:eastAsia="Times New Roman" w:hAnsi="Times New Roman" w:cs="Times New Roman"/>
          <w:sz w:val="22"/>
          <w:szCs w:val="22"/>
        </w:rPr>
        <w:t>existem</w:t>
      </w:r>
      <w:r w:rsidR="004C37CE" w:rsidRPr="004C37CE">
        <w:rPr>
          <w:rFonts w:ascii="Times New Roman" w:eastAsia="Times New Roman" w:hAnsi="Times New Roman" w:cs="Times New Roman"/>
          <w:sz w:val="22"/>
          <w:szCs w:val="22"/>
        </w:rPr>
        <w:t xml:space="preserve"> sentidos subjetivos </w:t>
      </w:r>
      <w:r w:rsidR="00B40A90">
        <w:rPr>
          <w:rFonts w:ascii="Times New Roman" w:eastAsia="Times New Roman" w:hAnsi="Times New Roman" w:cs="Times New Roman"/>
          <w:sz w:val="22"/>
          <w:szCs w:val="22"/>
        </w:rPr>
        <w:t xml:space="preserve">distintos </w:t>
      </w:r>
      <w:r w:rsidR="004C37CE" w:rsidRPr="004C37CE">
        <w:rPr>
          <w:rFonts w:ascii="Times New Roman" w:eastAsia="Times New Roman" w:hAnsi="Times New Roman" w:cs="Times New Roman"/>
          <w:sz w:val="22"/>
          <w:szCs w:val="22"/>
        </w:rPr>
        <w:t xml:space="preserve">produzidos pelos </w:t>
      </w:r>
      <w:r w:rsidR="00B40A90">
        <w:rPr>
          <w:rFonts w:ascii="Times New Roman" w:eastAsia="Times New Roman" w:hAnsi="Times New Roman" w:cs="Times New Roman"/>
          <w:sz w:val="22"/>
          <w:szCs w:val="22"/>
        </w:rPr>
        <w:t>alunos</w:t>
      </w:r>
      <w:r w:rsidR="004C37CE" w:rsidRPr="004C37CE">
        <w:rPr>
          <w:rFonts w:ascii="Times New Roman" w:eastAsia="Times New Roman" w:hAnsi="Times New Roman" w:cs="Times New Roman"/>
          <w:sz w:val="22"/>
          <w:szCs w:val="22"/>
        </w:rPr>
        <w:t xml:space="preserve"> no decorrer d</w:t>
      </w:r>
      <w:r w:rsidR="00B40A90">
        <w:rPr>
          <w:rFonts w:ascii="Times New Roman" w:eastAsia="Times New Roman" w:hAnsi="Times New Roman" w:cs="Times New Roman"/>
          <w:sz w:val="22"/>
          <w:szCs w:val="22"/>
        </w:rPr>
        <w:t>e cada</w:t>
      </w:r>
      <w:r w:rsidR="004C37CE" w:rsidRPr="004C37CE">
        <w:rPr>
          <w:rFonts w:ascii="Times New Roman" w:eastAsia="Times New Roman" w:hAnsi="Times New Roman" w:cs="Times New Roman"/>
          <w:sz w:val="22"/>
          <w:szCs w:val="22"/>
        </w:rPr>
        <w:t xml:space="preserve"> semestre</w:t>
      </w:r>
      <w:r w:rsidR="00B40A90">
        <w:rPr>
          <w:rFonts w:ascii="Times New Roman" w:eastAsia="Times New Roman" w:hAnsi="Times New Roman" w:cs="Times New Roman"/>
          <w:sz w:val="22"/>
          <w:szCs w:val="22"/>
        </w:rPr>
        <w:t>. Isso foi percebido</w:t>
      </w:r>
      <w:r w:rsidR="004C37CE" w:rsidRPr="004C37CE">
        <w:rPr>
          <w:rFonts w:ascii="Times New Roman" w:eastAsia="Times New Roman" w:hAnsi="Times New Roman" w:cs="Times New Roman"/>
          <w:sz w:val="22"/>
          <w:szCs w:val="22"/>
        </w:rPr>
        <w:t xml:space="preserve"> </w:t>
      </w:r>
      <w:r w:rsidR="00B40A90">
        <w:rPr>
          <w:rFonts w:ascii="Times New Roman" w:eastAsia="Times New Roman" w:hAnsi="Times New Roman" w:cs="Times New Roman"/>
          <w:sz w:val="22"/>
          <w:szCs w:val="22"/>
        </w:rPr>
        <w:t>através dos relatórios ao descrever e das memórias dos professores envolvidos que ao relerem os documentos relembraram das falas, atitudes</w:t>
      </w:r>
      <w:r w:rsidR="004C37CE" w:rsidRPr="004C37CE">
        <w:rPr>
          <w:rFonts w:ascii="Times New Roman" w:eastAsia="Times New Roman" w:hAnsi="Times New Roman" w:cs="Times New Roman"/>
          <w:sz w:val="22"/>
          <w:szCs w:val="22"/>
        </w:rPr>
        <w:t xml:space="preserve"> em relação </w:t>
      </w:r>
      <w:r w:rsidR="00B40A90">
        <w:rPr>
          <w:rFonts w:ascii="Times New Roman" w:eastAsia="Times New Roman" w:hAnsi="Times New Roman" w:cs="Times New Roman"/>
          <w:sz w:val="22"/>
          <w:szCs w:val="22"/>
        </w:rPr>
        <w:t>ao grupo</w:t>
      </w:r>
      <w:r w:rsidR="004C37CE" w:rsidRPr="004C37CE">
        <w:rPr>
          <w:rFonts w:ascii="Times New Roman" w:eastAsia="Times New Roman" w:hAnsi="Times New Roman" w:cs="Times New Roman"/>
          <w:sz w:val="22"/>
          <w:szCs w:val="22"/>
        </w:rPr>
        <w:t xml:space="preserve"> </w:t>
      </w:r>
      <w:r w:rsidR="00B40A90">
        <w:rPr>
          <w:rFonts w:ascii="Times New Roman" w:eastAsia="Times New Roman" w:hAnsi="Times New Roman" w:cs="Times New Roman"/>
          <w:sz w:val="22"/>
          <w:szCs w:val="22"/>
        </w:rPr>
        <w:t>ao desenvolver sua prática</w:t>
      </w:r>
      <w:r w:rsidR="004C37CE" w:rsidRPr="004C37CE">
        <w:rPr>
          <w:rFonts w:ascii="Times New Roman" w:eastAsia="Times New Roman" w:hAnsi="Times New Roman" w:cs="Times New Roman"/>
          <w:sz w:val="22"/>
          <w:szCs w:val="22"/>
        </w:rPr>
        <w:t xml:space="preserve"> que pode resultar em uma compreensão criativa.</w:t>
      </w:r>
    </w:p>
    <w:p w14:paraId="737F84A3" w14:textId="76A3EABF" w:rsidR="00FF5DAF" w:rsidRDefault="004C37CE" w:rsidP="004C37CE">
      <w:pPr>
        <w:spacing w:after="120"/>
        <w:ind w:firstLine="709"/>
        <w:jc w:val="both"/>
        <w:rPr>
          <w:rFonts w:ascii="Times New Roman" w:eastAsia="Times New Roman" w:hAnsi="Times New Roman" w:cs="Times New Roman"/>
          <w:sz w:val="22"/>
          <w:szCs w:val="22"/>
        </w:rPr>
      </w:pPr>
      <w:r w:rsidRPr="004C37CE">
        <w:rPr>
          <w:rFonts w:ascii="Times New Roman" w:eastAsia="Times New Roman" w:hAnsi="Times New Roman" w:cs="Times New Roman"/>
          <w:sz w:val="22"/>
          <w:szCs w:val="22"/>
        </w:rPr>
        <w:t>Quanto ao entendimento teórico assumido os conteúdos não se constituem um fim em si mesmo. Acredita</w:t>
      </w:r>
      <w:r w:rsidR="00B40A90">
        <w:rPr>
          <w:rFonts w:ascii="Times New Roman" w:eastAsia="Times New Roman" w:hAnsi="Times New Roman" w:cs="Times New Roman"/>
          <w:sz w:val="22"/>
          <w:szCs w:val="22"/>
        </w:rPr>
        <w:t>-se</w:t>
      </w:r>
      <w:r w:rsidRPr="004C37CE">
        <w:rPr>
          <w:rFonts w:ascii="Times New Roman" w:eastAsia="Times New Roman" w:hAnsi="Times New Roman" w:cs="Times New Roman"/>
          <w:sz w:val="22"/>
          <w:szCs w:val="22"/>
        </w:rPr>
        <w:t xml:space="preserve"> que os alunos aprendam a aprender a partir dessas vivências. Quanto aos conteúdos, o ideal seria que os alunos revisitassem essas práticas em diferentes níveis de dificuldade e </w:t>
      </w:r>
      <w:r w:rsidRPr="004C37CE">
        <w:rPr>
          <w:rFonts w:ascii="Times New Roman" w:eastAsia="Times New Roman" w:hAnsi="Times New Roman" w:cs="Times New Roman"/>
          <w:sz w:val="22"/>
          <w:szCs w:val="22"/>
        </w:rPr>
        <w:lastRenderedPageBreak/>
        <w:t xml:space="preserve">maturidade no curso. Normalmente as disciplinas das Ciências </w:t>
      </w:r>
      <w:r w:rsidR="001D7D9C">
        <w:rPr>
          <w:rFonts w:ascii="Times New Roman" w:eastAsia="Times New Roman" w:hAnsi="Times New Roman" w:cs="Times New Roman"/>
          <w:sz w:val="22"/>
          <w:szCs w:val="22"/>
        </w:rPr>
        <w:t>B</w:t>
      </w:r>
      <w:r w:rsidRPr="004C37CE">
        <w:rPr>
          <w:rFonts w:ascii="Times New Roman" w:eastAsia="Times New Roman" w:hAnsi="Times New Roman" w:cs="Times New Roman"/>
          <w:sz w:val="22"/>
          <w:szCs w:val="22"/>
        </w:rPr>
        <w:t xml:space="preserve">ásicas </w:t>
      </w:r>
      <w:r w:rsidR="005B5839" w:rsidRPr="004C37CE">
        <w:rPr>
          <w:rFonts w:ascii="Times New Roman" w:eastAsia="Times New Roman" w:hAnsi="Times New Roman" w:cs="Times New Roman"/>
          <w:sz w:val="22"/>
          <w:szCs w:val="22"/>
        </w:rPr>
        <w:t xml:space="preserve">e </w:t>
      </w:r>
      <w:r w:rsidR="001D7D9C">
        <w:rPr>
          <w:rFonts w:ascii="Times New Roman" w:eastAsia="Times New Roman" w:hAnsi="Times New Roman" w:cs="Times New Roman"/>
          <w:sz w:val="22"/>
          <w:szCs w:val="22"/>
        </w:rPr>
        <w:t>M</w:t>
      </w:r>
      <w:r w:rsidR="005B5839" w:rsidRPr="004C37CE">
        <w:rPr>
          <w:rFonts w:ascii="Times New Roman" w:eastAsia="Times New Roman" w:hAnsi="Times New Roman" w:cs="Times New Roman"/>
          <w:sz w:val="22"/>
          <w:szCs w:val="22"/>
        </w:rPr>
        <w:t>atemática</w:t>
      </w:r>
      <w:r w:rsidRPr="004C37CE">
        <w:rPr>
          <w:rFonts w:ascii="Times New Roman" w:eastAsia="Times New Roman" w:hAnsi="Times New Roman" w:cs="Times New Roman"/>
          <w:sz w:val="22"/>
          <w:szCs w:val="22"/>
        </w:rPr>
        <w:t xml:space="preserve"> são ofertadas nos primeiros semestres e </w:t>
      </w:r>
      <w:r w:rsidR="00B3707C">
        <w:rPr>
          <w:rFonts w:ascii="Times New Roman" w:eastAsia="Times New Roman" w:hAnsi="Times New Roman" w:cs="Times New Roman"/>
          <w:sz w:val="22"/>
          <w:szCs w:val="22"/>
        </w:rPr>
        <w:t>após</w:t>
      </w:r>
      <w:r w:rsidRPr="004C37CE">
        <w:rPr>
          <w:rFonts w:ascii="Times New Roman" w:eastAsia="Times New Roman" w:hAnsi="Times New Roman" w:cs="Times New Roman"/>
          <w:sz w:val="22"/>
          <w:szCs w:val="22"/>
        </w:rPr>
        <w:t xml:space="preserve"> não há conexão </w:t>
      </w:r>
      <w:r w:rsidR="00B3707C">
        <w:rPr>
          <w:rFonts w:ascii="Times New Roman" w:eastAsia="Times New Roman" w:hAnsi="Times New Roman" w:cs="Times New Roman"/>
          <w:sz w:val="22"/>
          <w:szCs w:val="22"/>
        </w:rPr>
        <w:t xml:space="preserve">prática </w:t>
      </w:r>
      <w:r w:rsidRPr="004C37CE">
        <w:rPr>
          <w:rFonts w:ascii="Times New Roman" w:eastAsia="Times New Roman" w:hAnsi="Times New Roman" w:cs="Times New Roman"/>
          <w:sz w:val="22"/>
          <w:szCs w:val="22"/>
        </w:rPr>
        <w:t xml:space="preserve">desses alunos com os </w:t>
      </w:r>
      <w:r w:rsidR="00B3707C">
        <w:rPr>
          <w:rFonts w:ascii="Times New Roman" w:eastAsia="Times New Roman" w:hAnsi="Times New Roman" w:cs="Times New Roman"/>
          <w:sz w:val="22"/>
          <w:szCs w:val="22"/>
        </w:rPr>
        <w:t>professores</w:t>
      </w:r>
      <w:r w:rsidRPr="004C37CE">
        <w:rPr>
          <w:rFonts w:ascii="Times New Roman" w:eastAsia="Times New Roman" w:hAnsi="Times New Roman" w:cs="Times New Roman"/>
          <w:sz w:val="22"/>
          <w:szCs w:val="22"/>
        </w:rPr>
        <w:t xml:space="preserve"> no decorrer dos próximos anos. Uma oferta em “espiral” poderia envolver melhor professores e alunos ao longo do curso e não somente nos semestres iniciais da graduação.</w:t>
      </w:r>
    </w:p>
    <w:p w14:paraId="57C71054" w14:textId="486A3D33" w:rsidR="00B3707C" w:rsidRPr="006A6016" w:rsidRDefault="00B3707C" w:rsidP="004C37CE">
      <w:pPr>
        <w:spacing w:after="120"/>
        <w:ind w:firstLine="709"/>
        <w:jc w:val="both"/>
        <w:rPr>
          <w:rFonts w:ascii="Times New Roman" w:eastAsia="Times New Roman" w:hAnsi="Times New Roman" w:cs="Times New Roman"/>
          <w:sz w:val="22"/>
          <w:szCs w:val="22"/>
        </w:rPr>
      </w:pPr>
      <w:r w:rsidRPr="006A6016">
        <w:rPr>
          <w:rFonts w:ascii="Times New Roman" w:eastAsia="Times New Roman" w:hAnsi="Times New Roman" w:cs="Times New Roman"/>
          <w:sz w:val="22"/>
          <w:szCs w:val="22"/>
        </w:rPr>
        <w:t>Conclui-se que é importante a aproximação entre os professores que ministram aula em um curso de graduação em engenharia</w:t>
      </w:r>
      <w:r w:rsidR="006A6016" w:rsidRPr="006A6016">
        <w:rPr>
          <w:rFonts w:ascii="Times New Roman" w:eastAsia="Times New Roman" w:hAnsi="Times New Roman" w:cs="Times New Roman"/>
          <w:sz w:val="22"/>
          <w:szCs w:val="22"/>
        </w:rPr>
        <w:t xml:space="preserve"> p</w:t>
      </w:r>
      <w:r w:rsidRPr="006A6016">
        <w:rPr>
          <w:rFonts w:ascii="Times New Roman" w:eastAsia="Times New Roman" w:hAnsi="Times New Roman" w:cs="Times New Roman"/>
          <w:sz w:val="22"/>
          <w:szCs w:val="22"/>
        </w:rPr>
        <w:t>ara envolver os alunos em ações interdisciplinares</w:t>
      </w:r>
      <w:r w:rsidR="006A6016" w:rsidRPr="006A6016">
        <w:rPr>
          <w:rFonts w:ascii="Times New Roman" w:eastAsia="Times New Roman" w:hAnsi="Times New Roman" w:cs="Times New Roman"/>
          <w:sz w:val="22"/>
          <w:szCs w:val="22"/>
        </w:rPr>
        <w:t xml:space="preserve"> e refletir sobre essa prática</w:t>
      </w:r>
      <w:r w:rsidRPr="006A6016">
        <w:rPr>
          <w:rFonts w:ascii="Times New Roman" w:eastAsia="Times New Roman" w:hAnsi="Times New Roman" w:cs="Times New Roman"/>
          <w:sz w:val="22"/>
          <w:szCs w:val="22"/>
        </w:rPr>
        <w:t>. O desafio é pensar que engenheiro pretende-se formar e a partir desse pensar, criar ações que favorecem essa formação crítica, consciente e voltada para o bem-estar social.</w:t>
      </w:r>
    </w:p>
    <w:p w14:paraId="7E1061A3" w14:textId="77777777" w:rsidR="00FF5DAF" w:rsidRDefault="00FF5DAF">
      <w:pPr>
        <w:spacing w:after="120"/>
        <w:ind w:firstLine="709"/>
        <w:jc w:val="both"/>
        <w:rPr>
          <w:rFonts w:ascii="Times New Roman" w:eastAsia="Times New Roman" w:hAnsi="Times New Roman" w:cs="Times New Roman"/>
          <w:sz w:val="22"/>
          <w:szCs w:val="22"/>
        </w:rPr>
      </w:pPr>
    </w:p>
    <w:p w14:paraId="557EB74E" w14:textId="77777777" w:rsidR="00FF5DAF" w:rsidRPr="00C12601" w:rsidRDefault="0065118B">
      <w:pPr>
        <w:spacing w:line="360" w:lineRule="auto"/>
        <w:ind w:firstLine="709"/>
        <w:rPr>
          <w:rFonts w:ascii="Times New Roman" w:eastAsia="Times New Roman" w:hAnsi="Times New Roman" w:cs="Times New Roman"/>
          <w:sz w:val="22"/>
          <w:szCs w:val="22"/>
          <w:lang w:val="en-GB"/>
        </w:rPr>
      </w:pPr>
      <w:r w:rsidRPr="00C12601">
        <w:rPr>
          <w:rFonts w:ascii="Times New Roman" w:eastAsia="Times New Roman" w:hAnsi="Times New Roman" w:cs="Times New Roman"/>
          <w:b/>
          <w:lang w:val="en-GB"/>
        </w:rPr>
        <w:t>AUTHORS’ CONTRIBUTIONS STATEMENTS</w:t>
      </w:r>
    </w:p>
    <w:p w14:paraId="4E405EF3" w14:textId="1EF0EEC9" w:rsidR="00FF5DAF" w:rsidRPr="00C12601" w:rsidRDefault="0065118B">
      <w:pPr>
        <w:spacing w:after="120"/>
        <w:ind w:firstLine="709"/>
        <w:jc w:val="both"/>
        <w:rPr>
          <w:rFonts w:ascii="Times New Roman" w:eastAsia="Times New Roman" w:hAnsi="Times New Roman" w:cs="Times New Roman"/>
          <w:b/>
          <w:sz w:val="22"/>
          <w:szCs w:val="22"/>
          <w:lang w:val="en-GB"/>
        </w:rPr>
      </w:pPr>
      <w:r w:rsidRPr="00C12601">
        <w:rPr>
          <w:rFonts w:ascii="Times New Roman" w:eastAsia="Times New Roman" w:hAnsi="Times New Roman" w:cs="Times New Roman"/>
          <w:b/>
          <w:i/>
          <w:sz w:val="22"/>
          <w:szCs w:val="22"/>
          <w:lang w:val="en-GB"/>
        </w:rPr>
        <w:t>under the guidance of ABC.</w:t>
      </w:r>
      <w:r w:rsidRPr="00C12601">
        <w:rPr>
          <w:rFonts w:ascii="Times New Roman" w:eastAsia="Times New Roman" w:hAnsi="Times New Roman" w:cs="Times New Roman"/>
          <w:b/>
          <w:sz w:val="22"/>
          <w:szCs w:val="22"/>
          <w:lang w:val="en-GB"/>
        </w:rPr>
        <w:t>)</w:t>
      </w:r>
    </w:p>
    <w:p w14:paraId="1687749C" w14:textId="77777777" w:rsidR="00FF5DAF" w:rsidRPr="00C12601" w:rsidRDefault="00FF5DAF">
      <w:pPr>
        <w:spacing w:after="120"/>
        <w:ind w:firstLine="709"/>
        <w:jc w:val="both"/>
        <w:rPr>
          <w:rFonts w:ascii="Times New Roman" w:eastAsia="Times New Roman" w:hAnsi="Times New Roman" w:cs="Times New Roman"/>
          <w:sz w:val="22"/>
          <w:szCs w:val="22"/>
          <w:lang w:val="en-GB"/>
        </w:rPr>
      </w:pPr>
    </w:p>
    <w:p w14:paraId="65914076" w14:textId="77777777" w:rsidR="00FF5DAF" w:rsidRDefault="0065118B">
      <w:pPr>
        <w:spacing w:line="360" w:lineRule="auto"/>
        <w:ind w:firstLine="709"/>
        <w:rPr>
          <w:rFonts w:ascii="Times New Roman" w:eastAsia="Times New Roman" w:hAnsi="Times New Roman" w:cs="Times New Roman"/>
          <w:sz w:val="22"/>
          <w:szCs w:val="22"/>
        </w:rPr>
      </w:pPr>
      <w:r>
        <w:rPr>
          <w:rFonts w:ascii="Times New Roman" w:eastAsia="Times New Roman" w:hAnsi="Times New Roman" w:cs="Times New Roman"/>
          <w:b/>
        </w:rPr>
        <w:t>DATA AVAILABILITY STATEMENT</w:t>
      </w:r>
    </w:p>
    <w:p w14:paraId="3E2F9A93" w14:textId="77777777" w:rsidR="00FF5DAF" w:rsidRDefault="0065118B">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4349CAD9" w14:textId="77777777" w:rsidR="00FF5DAF" w:rsidRDefault="0065118B">
      <w:pPr>
        <w:spacing w:after="120"/>
        <w:ind w:firstLine="709"/>
        <w:rPr>
          <w:rFonts w:ascii="Times New Roman" w:eastAsia="Times New Roman" w:hAnsi="Times New Roman" w:cs="Times New Roman"/>
          <w:b/>
        </w:rPr>
      </w:pPr>
      <w:r>
        <w:rPr>
          <w:rFonts w:ascii="Times New Roman" w:eastAsia="Times New Roman" w:hAnsi="Times New Roman" w:cs="Times New Roman"/>
          <w:b/>
        </w:rPr>
        <w:t>REFERENCES</w:t>
      </w:r>
    </w:p>
    <w:p w14:paraId="49DDC223" w14:textId="5A71EBD5" w:rsidR="001510E9" w:rsidRPr="009C0FD0" w:rsidRDefault="001510E9" w:rsidP="00EF561F">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r w:rsidR="00971A1B">
        <w:rPr>
          <w:rFonts w:ascii="Times New Roman" w:eastAsia="Times New Roman" w:hAnsi="Times New Roman" w:cs="Times New Roman"/>
          <w:color w:val="000000"/>
          <w:sz w:val="22"/>
          <w:szCs w:val="22"/>
        </w:rPr>
        <w:t>lvares</w:t>
      </w:r>
      <w:r>
        <w:rPr>
          <w:rFonts w:ascii="Times New Roman" w:eastAsia="Times New Roman" w:hAnsi="Times New Roman" w:cs="Times New Roman"/>
          <w:color w:val="000000"/>
          <w:sz w:val="22"/>
          <w:szCs w:val="22"/>
        </w:rPr>
        <w:t>, A</w:t>
      </w:r>
      <w:r w:rsidR="00A6734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J</w:t>
      </w:r>
      <w:r w:rsidR="00A6734C">
        <w:rPr>
          <w:rFonts w:ascii="Times New Roman" w:eastAsia="Times New Roman" w:hAnsi="Times New Roman" w:cs="Times New Roman"/>
          <w:color w:val="000000"/>
          <w:sz w:val="22"/>
          <w:szCs w:val="22"/>
        </w:rPr>
        <w:t>.</w:t>
      </w:r>
      <w:r w:rsidR="00013C2C">
        <w:rPr>
          <w:rFonts w:ascii="Times New Roman" w:eastAsia="Times New Roman" w:hAnsi="Times New Roman" w:cs="Times New Roman"/>
          <w:color w:val="000000"/>
          <w:sz w:val="22"/>
          <w:szCs w:val="22"/>
        </w:rPr>
        <w:t xml:space="preserve"> (2021)</w:t>
      </w:r>
      <w:r>
        <w:rPr>
          <w:rFonts w:ascii="Times New Roman" w:eastAsia="Times New Roman" w:hAnsi="Times New Roman" w:cs="Times New Roman"/>
          <w:color w:val="000000"/>
          <w:sz w:val="22"/>
          <w:szCs w:val="22"/>
        </w:rPr>
        <w:t xml:space="preserve">. Desenvolvimento de metodologia e implantação de laboratório remoto de disciplinas de automação da manufatura para ensino remoto emergencial. In: Congresso Brasileiro de Educação em Engenharia, Evento online. </w:t>
      </w:r>
      <w:proofErr w:type="spellStart"/>
      <w:r w:rsidR="00D82B32" w:rsidRPr="00D82B32">
        <w:rPr>
          <w:rFonts w:ascii="Times New Roman" w:eastAsia="Times New Roman" w:hAnsi="Times New Roman" w:cs="Times New Roman"/>
          <w:i/>
          <w:iCs/>
          <w:color w:val="000000"/>
          <w:sz w:val="22"/>
          <w:szCs w:val="22"/>
        </w:rPr>
        <w:t>proceedings</w:t>
      </w:r>
      <w:proofErr w:type="spellEnd"/>
      <w:r>
        <w:rPr>
          <w:rFonts w:ascii="Times New Roman" w:eastAsia="Times New Roman" w:hAnsi="Times New Roman" w:cs="Times New Roman"/>
          <w:color w:val="000000"/>
          <w:sz w:val="22"/>
          <w:szCs w:val="22"/>
        </w:rPr>
        <w:t xml:space="preserve"> do XLIX Congresso Brasileiro de Educação em Engenharia</w:t>
      </w:r>
      <w:r w:rsidR="00F2140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Associação Brasileira de Educação em Engenharia. v. </w:t>
      </w:r>
      <w:proofErr w:type="spellStart"/>
      <w:r>
        <w:rPr>
          <w:rFonts w:ascii="Times New Roman" w:eastAsia="Times New Roman" w:hAnsi="Times New Roman" w:cs="Times New Roman"/>
          <w:color w:val="000000"/>
          <w:sz w:val="22"/>
          <w:szCs w:val="22"/>
        </w:rPr>
        <w:t>v.1</w:t>
      </w:r>
      <w:proofErr w:type="spellEnd"/>
      <w:r>
        <w:rPr>
          <w:rFonts w:ascii="Times New Roman" w:eastAsia="Times New Roman" w:hAnsi="Times New Roman" w:cs="Times New Roman"/>
          <w:color w:val="000000"/>
          <w:sz w:val="22"/>
          <w:szCs w:val="22"/>
        </w:rPr>
        <w:t>.</w:t>
      </w:r>
      <w:r w:rsidR="009C0FD0">
        <w:rPr>
          <w:rFonts w:ascii="Times New Roman" w:eastAsia="Times New Roman" w:hAnsi="Times New Roman" w:cs="Times New Roman"/>
          <w:color w:val="000000"/>
          <w:sz w:val="22"/>
          <w:szCs w:val="22"/>
        </w:rPr>
        <w:t xml:space="preserve"> </w:t>
      </w:r>
      <w:hyperlink r:id="rId11" w:tgtFrame="_blank" w:history="1">
        <w:r w:rsidR="009C0FD0" w:rsidRPr="009C0FD0">
          <w:rPr>
            <w:rStyle w:val="Hyperlink"/>
            <w:rFonts w:ascii="Times New Roman" w:hAnsi="Times New Roman" w:cs="Times New Roman"/>
            <w:color w:val="0D1E9C"/>
            <w:sz w:val="22"/>
            <w:szCs w:val="22"/>
            <w:shd w:val="clear" w:color="auto" w:fill="F5F5F5"/>
          </w:rPr>
          <w:t>10.37702/COBENGE.2021.3529</w:t>
        </w:r>
      </w:hyperlink>
    </w:p>
    <w:p w14:paraId="37DD4255" w14:textId="1354E536" w:rsidR="00B945D4" w:rsidRDefault="00971A1B" w:rsidP="00EF561F">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sidRPr="00B945D4">
        <w:rPr>
          <w:rFonts w:ascii="Times New Roman" w:eastAsia="Times New Roman" w:hAnsi="Times New Roman" w:cs="Times New Roman"/>
          <w:color w:val="000000"/>
          <w:sz w:val="22"/>
          <w:szCs w:val="22"/>
        </w:rPr>
        <w:t>Carvalho, F</w:t>
      </w:r>
      <w:r w:rsidR="00A6734C">
        <w:rPr>
          <w:rFonts w:ascii="Times New Roman" w:eastAsia="Times New Roman" w:hAnsi="Times New Roman" w:cs="Times New Roman"/>
          <w:color w:val="000000"/>
          <w:sz w:val="22"/>
          <w:szCs w:val="22"/>
        </w:rPr>
        <w:t>.</w:t>
      </w:r>
      <w:r w:rsidRPr="00B945D4">
        <w:rPr>
          <w:rFonts w:ascii="Times New Roman" w:eastAsia="Times New Roman" w:hAnsi="Times New Roman" w:cs="Times New Roman"/>
          <w:color w:val="000000"/>
          <w:sz w:val="22"/>
          <w:szCs w:val="22"/>
        </w:rPr>
        <w:t xml:space="preserve"> V</w:t>
      </w:r>
      <w:r w:rsidR="00A6734C">
        <w:rPr>
          <w:rFonts w:ascii="Times New Roman" w:eastAsia="Times New Roman" w:hAnsi="Times New Roman" w:cs="Times New Roman"/>
          <w:color w:val="000000"/>
          <w:sz w:val="22"/>
          <w:szCs w:val="22"/>
        </w:rPr>
        <w:t>.</w:t>
      </w:r>
      <w:r w:rsidR="00F2140D">
        <w:rPr>
          <w:rFonts w:ascii="Times New Roman" w:eastAsia="Times New Roman" w:hAnsi="Times New Roman" w:cs="Times New Roman"/>
          <w:color w:val="000000"/>
          <w:sz w:val="22"/>
          <w:szCs w:val="22"/>
        </w:rPr>
        <w:t xml:space="preserve"> &amp;</w:t>
      </w:r>
      <w:r w:rsidRPr="00B945D4">
        <w:rPr>
          <w:rFonts w:ascii="Times New Roman" w:eastAsia="Times New Roman" w:hAnsi="Times New Roman" w:cs="Times New Roman"/>
          <w:color w:val="000000"/>
          <w:sz w:val="22"/>
          <w:szCs w:val="22"/>
        </w:rPr>
        <w:t xml:space="preserve"> Andrade Neto</w:t>
      </w:r>
      <w:r w:rsidR="00B945D4" w:rsidRPr="00B945D4">
        <w:rPr>
          <w:rFonts w:ascii="Times New Roman" w:eastAsia="Times New Roman" w:hAnsi="Times New Roman" w:cs="Times New Roman"/>
          <w:color w:val="000000"/>
          <w:sz w:val="22"/>
          <w:szCs w:val="22"/>
        </w:rPr>
        <w:t xml:space="preserve">, </w:t>
      </w:r>
      <w:proofErr w:type="gramStart"/>
      <w:r w:rsidR="00B945D4" w:rsidRPr="00B945D4">
        <w:rPr>
          <w:rFonts w:ascii="Times New Roman" w:eastAsia="Times New Roman" w:hAnsi="Times New Roman" w:cs="Times New Roman"/>
          <w:color w:val="000000"/>
          <w:sz w:val="22"/>
          <w:szCs w:val="22"/>
        </w:rPr>
        <w:t>M</w:t>
      </w:r>
      <w:r w:rsidR="00A6734C">
        <w:rPr>
          <w:rFonts w:ascii="Times New Roman" w:eastAsia="Times New Roman" w:hAnsi="Times New Roman" w:cs="Times New Roman"/>
          <w:color w:val="000000"/>
          <w:sz w:val="22"/>
          <w:szCs w:val="22"/>
        </w:rPr>
        <w:t>.</w:t>
      </w:r>
      <w:r w:rsidR="00B945D4" w:rsidRPr="00B945D4">
        <w:rPr>
          <w:rFonts w:ascii="Times New Roman" w:eastAsia="Times New Roman" w:hAnsi="Times New Roman" w:cs="Times New Roman"/>
          <w:color w:val="000000"/>
          <w:sz w:val="22"/>
          <w:szCs w:val="22"/>
        </w:rPr>
        <w:t>.</w:t>
      </w:r>
      <w:proofErr w:type="gramEnd"/>
      <w:r w:rsidR="00B945D4" w:rsidRPr="00B945D4">
        <w:rPr>
          <w:rFonts w:ascii="Times New Roman" w:eastAsia="Times New Roman" w:hAnsi="Times New Roman" w:cs="Times New Roman"/>
          <w:color w:val="000000"/>
          <w:sz w:val="22"/>
          <w:szCs w:val="22"/>
        </w:rPr>
        <w:t xml:space="preserve"> </w:t>
      </w:r>
      <w:r w:rsidR="00013C2C">
        <w:rPr>
          <w:rFonts w:ascii="Times New Roman" w:eastAsia="Times New Roman" w:hAnsi="Times New Roman" w:cs="Times New Roman"/>
          <w:color w:val="000000"/>
          <w:sz w:val="22"/>
          <w:szCs w:val="22"/>
        </w:rPr>
        <w:t xml:space="preserve">(2019). </w:t>
      </w:r>
      <w:r w:rsidR="00B945D4" w:rsidRPr="00F2140D">
        <w:rPr>
          <w:rFonts w:ascii="Times New Roman" w:eastAsia="Times New Roman" w:hAnsi="Times New Roman" w:cs="Times New Roman"/>
          <w:i/>
          <w:iCs/>
          <w:color w:val="000000"/>
          <w:sz w:val="22"/>
          <w:szCs w:val="22"/>
        </w:rPr>
        <w:t>Metodologias Ativas: Aprendizagem Cooperativa, PBL e Pedagogia de Projetos</w:t>
      </w:r>
      <w:r w:rsidR="00B945D4" w:rsidRPr="00B945D4">
        <w:rPr>
          <w:rFonts w:ascii="Times New Roman" w:eastAsia="Times New Roman" w:hAnsi="Times New Roman" w:cs="Times New Roman"/>
          <w:color w:val="000000"/>
          <w:sz w:val="22"/>
          <w:szCs w:val="22"/>
        </w:rPr>
        <w:t>.</w:t>
      </w:r>
      <w:r w:rsidR="00F2140D" w:rsidRPr="00F2140D">
        <w:rPr>
          <w:rFonts w:ascii="Times New Roman" w:eastAsia="Times New Roman" w:hAnsi="Times New Roman" w:cs="Times New Roman"/>
          <w:color w:val="000000"/>
          <w:sz w:val="22"/>
          <w:szCs w:val="22"/>
        </w:rPr>
        <w:t xml:space="preserve"> </w:t>
      </w:r>
      <w:r w:rsidR="006037B0">
        <w:rPr>
          <w:rFonts w:ascii="Times New Roman" w:eastAsia="Times New Roman" w:hAnsi="Times New Roman" w:cs="Times New Roman"/>
          <w:color w:val="000000"/>
          <w:sz w:val="22"/>
          <w:szCs w:val="22"/>
        </w:rPr>
        <w:t>(1ª ed</w:t>
      </w:r>
      <w:r w:rsidR="00F2140D">
        <w:rPr>
          <w:rFonts w:ascii="Times New Roman" w:eastAsia="Times New Roman" w:hAnsi="Times New Roman" w:cs="Times New Roman"/>
          <w:color w:val="000000"/>
          <w:sz w:val="22"/>
          <w:szCs w:val="22"/>
        </w:rPr>
        <w:t>.</w:t>
      </w:r>
      <w:r w:rsidR="006037B0">
        <w:rPr>
          <w:rFonts w:ascii="Times New Roman" w:eastAsia="Times New Roman" w:hAnsi="Times New Roman" w:cs="Times New Roman"/>
          <w:color w:val="000000"/>
          <w:sz w:val="22"/>
          <w:szCs w:val="22"/>
        </w:rPr>
        <w:t>).</w:t>
      </w:r>
      <w:r w:rsidR="00B945D4" w:rsidRPr="00B945D4">
        <w:rPr>
          <w:rFonts w:ascii="Times New Roman" w:eastAsia="Times New Roman" w:hAnsi="Times New Roman" w:cs="Times New Roman"/>
          <w:color w:val="000000"/>
          <w:sz w:val="22"/>
          <w:szCs w:val="22"/>
        </w:rPr>
        <w:t xml:space="preserve"> </w:t>
      </w:r>
      <w:r w:rsidR="00F2140D">
        <w:rPr>
          <w:rFonts w:ascii="Times New Roman" w:eastAsia="Times New Roman" w:hAnsi="Times New Roman" w:cs="Times New Roman"/>
          <w:color w:val="000000"/>
          <w:sz w:val="22"/>
          <w:szCs w:val="22"/>
        </w:rPr>
        <w:t>1-</w:t>
      </w:r>
      <w:r w:rsidR="00B945D4" w:rsidRPr="00B945D4">
        <w:rPr>
          <w:rFonts w:ascii="Times New Roman" w:eastAsia="Times New Roman" w:hAnsi="Times New Roman" w:cs="Times New Roman"/>
          <w:color w:val="000000"/>
          <w:sz w:val="22"/>
          <w:szCs w:val="22"/>
        </w:rPr>
        <w:t>122</w:t>
      </w:r>
      <w:r w:rsidR="00F2140D">
        <w:rPr>
          <w:rFonts w:ascii="Times New Roman" w:eastAsia="Times New Roman" w:hAnsi="Times New Roman" w:cs="Times New Roman"/>
          <w:color w:val="000000"/>
          <w:sz w:val="22"/>
          <w:szCs w:val="22"/>
        </w:rPr>
        <w:t xml:space="preserve">. </w:t>
      </w:r>
      <w:r w:rsidR="00F2140D" w:rsidRPr="00B945D4">
        <w:rPr>
          <w:rFonts w:ascii="Times New Roman" w:eastAsia="Times New Roman" w:hAnsi="Times New Roman" w:cs="Times New Roman"/>
          <w:color w:val="000000"/>
          <w:sz w:val="22"/>
          <w:szCs w:val="22"/>
        </w:rPr>
        <w:t>República do Livro</w:t>
      </w:r>
      <w:r w:rsidR="00F2140D">
        <w:rPr>
          <w:rFonts w:ascii="Times New Roman" w:eastAsia="Times New Roman" w:hAnsi="Times New Roman" w:cs="Times New Roman"/>
          <w:color w:val="000000"/>
          <w:sz w:val="22"/>
          <w:szCs w:val="22"/>
        </w:rPr>
        <w:t>.</w:t>
      </w:r>
    </w:p>
    <w:p w14:paraId="17317107" w14:textId="66FA84F4" w:rsidR="001510E9" w:rsidRDefault="001510E9" w:rsidP="00EF561F">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r w:rsidR="00971A1B">
        <w:rPr>
          <w:rFonts w:ascii="Times New Roman" w:eastAsia="Times New Roman" w:hAnsi="Times New Roman" w:cs="Times New Roman"/>
          <w:color w:val="000000"/>
          <w:sz w:val="22"/>
          <w:szCs w:val="22"/>
        </w:rPr>
        <w:t>arbosa, P. V.</w:t>
      </w:r>
      <w:r w:rsidR="00F160F5">
        <w:rPr>
          <w:rFonts w:ascii="Times New Roman" w:eastAsia="Times New Roman" w:hAnsi="Times New Roman" w:cs="Times New Roman"/>
          <w:color w:val="000000"/>
          <w:sz w:val="22"/>
          <w:szCs w:val="22"/>
        </w:rPr>
        <w:t>,</w:t>
      </w:r>
      <w:r w:rsidR="00971A1B">
        <w:rPr>
          <w:rFonts w:ascii="Times New Roman" w:eastAsia="Times New Roman" w:hAnsi="Times New Roman" w:cs="Times New Roman"/>
          <w:color w:val="000000"/>
          <w:sz w:val="22"/>
          <w:szCs w:val="22"/>
        </w:rPr>
        <w:t xml:space="preserve"> </w:t>
      </w:r>
      <w:proofErr w:type="spellStart"/>
      <w:r w:rsidR="00971A1B">
        <w:rPr>
          <w:rFonts w:ascii="Times New Roman" w:eastAsia="Times New Roman" w:hAnsi="Times New Roman" w:cs="Times New Roman"/>
          <w:color w:val="000000"/>
          <w:sz w:val="22"/>
          <w:szCs w:val="22"/>
        </w:rPr>
        <w:t>Mezzomo</w:t>
      </w:r>
      <w:proofErr w:type="spellEnd"/>
      <w:r w:rsidR="00971A1B">
        <w:rPr>
          <w:rFonts w:ascii="Times New Roman" w:eastAsia="Times New Roman" w:hAnsi="Times New Roman" w:cs="Times New Roman"/>
          <w:color w:val="000000"/>
          <w:sz w:val="22"/>
          <w:szCs w:val="22"/>
        </w:rPr>
        <w:t>, F.</w:t>
      </w:r>
      <w:r w:rsidR="00F160F5">
        <w:rPr>
          <w:rFonts w:ascii="Times New Roman" w:eastAsia="Times New Roman" w:hAnsi="Times New Roman" w:cs="Times New Roman"/>
          <w:color w:val="000000"/>
          <w:sz w:val="22"/>
          <w:szCs w:val="22"/>
        </w:rPr>
        <w:t xml:space="preserve"> &amp;</w:t>
      </w:r>
      <w:r w:rsidR="00971A1B">
        <w:rPr>
          <w:rFonts w:ascii="Times New Roman" w:eastAsia="Times New Roman" w:hAnsi="Times New Roman" w:cs="Times New Roman"/>
          <w:color w:val="000000"/>
          <w:sz w:val="22"/>
          <w:szCs w:val="22"/>
        </w:rPr>
        <w:t xml:space="preserve"> </w:t>
      </w:r>
      <w:proofErr w:type="spellStart"/>
      <w:r w:rsidR="00971A1B">
        <w:rPr>
          <w:rFonts w:ascii="Times New Roman" w:eastAsia="Times New Roman" w:hAnsi="Times New Roman" w:cs="Times New Roman"/>
          <w:color w:val="000000"/>
          <w:sz w:val="22"/>
          <w:szCs w:val="22"/>
        </w:rPr>
        <w:t>Loder</w:t>
      </w:r>
      <w:proofErr w:type="spellEnd"/>
      <w:r>
        <w:rPr>
          <w:rFonts w:ascii="Times New Roman" w:eastAsia="Times New Roman" w:hAnsi="Times New Roman" w:cs="Times New Roman"/>
          <w:color w:val="000000"/>
          <w:sz w:val="22"/>
          <w:szCs w:val="22"/>
        </w:rPr>
        <w:t xml:space="preserve">, L. L. </w:t>
      </w:r>
      <w:r w:rsidR="00013C2C">
        <w:rPr>
          <w:rFonts w:ascii="Times New Roman" w:eastAsia="Times New Roman" w:hAnsi="Times New Roman" w:cs="Times New Roman"/>
          <w:color w:val="000000"/>
          <w:sz w:val="22"/>
          <w:szCs w:val="22"/>
        </w:rPr>
        <w:t xml:space="preserve">(2011). </w:t>
      </w:r>
      <w:r>
        <w:rPr>
          <w:rFonts w:ascii="Times New Roman" w:eastAsia="Times New Roman" w:hAnsi="Times New Roman" w:cs="Times New Roman"/>
          <w:color w:val="000000"/>
          <w:sz w:val="22"/>
          <w:szCs w:val="22"/>
        </w:rPr>
        <w:t xml:space="preserve">Motivos de Evasão no Curso de Engenharia Elétrica: realidade e perspectivas. In: </w:t>
      </w:r>
      <w:proofErr w:type="spellStart"/>
      <w:r w:rsidR="00526B40" w:rsidRPr="00D82B32">
        <w:rPr>
          <w:rFonts w:ascii="Times New Roman" w:eastAsia="Times New Roman" w:hAnsi="Times New Roman" w:cs="Times New Roman"/>
          <w:i/>
          <w:iCs/>
          <w:color w:val="000000"/>
          <w:sz w:val="22"/>
          <w:szCs w:val="22"/>
        </w:rPr>
        <w:t>proceedings</w:t>
      </w:r>
      <w:proofErr w:type="spellEnd"/>
      <w:r w:rsidR="00526B4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XXXIX Congresso Brasileiro de Educação em Engenharia</w:t>
      </w:r>
      <w:r w:rsidR="00526B40">
        <w:rPr>
          <w:rFonts w:ascii="Times New Roman" w:eastAsia="Times New Roman" w:hAnsi="Times New Roman" w:cs="Times New Roman"/>
          <w:color w:val="000000"/>
          <w:sz w:val="22"/>
          <w:szCs w:val="22"/>
        </w:rPr>
        <w:t>.</w:t>
      </w:r>
      <w:hyperlink r:id="rId12" w:history="1">
        <w:r w:rsidR="009C4DA4" w:rsidRPr="000B3C8F">
          <w:rPr>
            <w:rStyle w:val="Hyperlink"/>
            <w:rFonts w:ascii="Times New Roman" w:eastAsia="Times New Roman" w:hAnsi="Times New Roman" w:cs="Times New Roman"/>
            <w:sz w:val="22"/>
            <w:szCs w:val="22"/>
          </w:rPr>
          <w:t>http://www.abenge.org.br/cobenge/legado/arquivos/8/sessoestec/art1952.pdf</w:t>
        </w:r>
      </w:hyperlink>
    </w:p>
    <w:p w14:paraId="6A16B5A7" w14:textId="1F93369E" w:rsidR="001510E9" w:rsidRDefault="001510E9" w:rsidP="00EF561F">
      <w:pPr>
        <w:pBdr>
          <w:top w:val="nil"/>
          <w:left w:val="nil"/>
          <w:bottom w:val="nil"/>
          <w:right w:val="nil"/>
          <w:between w:val="nil"/>
        </w:pBdr>
        <w:spacing w:after="240"/>
        <w:ind w:left="709" w:hanging="709"/>
        <w:rPr>
          <w:rFonts w:ascii="Times New Roman" w:eastAsia="Times New Roman" w:hAnsi="Times New Roman" w:cs="Times New Roman"/>
          <w:sz w:val="22"/>
          <w:szCs w:val="22"/>
        </w:rPr>
      </w:pPr>
      <w:r w:rsidRPr="001510E9">
        <w:rPr>
          <w:rFonts w:ascii="Times New Roman" w:eastAsia="Times New Roman" w:hAnsi="Times New Roman" w:cs="Times New Roman"/>
          <w:sz w:val="22"/>
          <w:szCs w:val="22"/>
        </w:rPr>
        <w:lastRenderedPageBreak/>
        <w:t>B</w:t>
      </w:r>
      <w:r w:rsidR="00971A1B" w:rsidRPr="001510E9">
        <w:rPr>
          <w:rFonts w:ascii="Times New Roman" w:eastAsia="Times New Roman" w:hAnsi="Times New Roman" w:cs="Times New Roman"/>
          <w:sz w:val="22"/>
          <w:szCs w:val="22"/>
        </w:rPr>
        <w:t>rasil</w:t>
      </w:r>
      <w:r w:rsidRPr="001510E9">
        <w:rPr>
          <w:rFonts w:ascii="Times New Roman" w:eastAsia="Times New Roman" w:hAnsi="Times New Roman" w:cs="Times New Roman"/>
          <w:sz w:val="22"/>
          <w:szCs w:val="22"/>
        </w:rPr>
        <w:t xml:space="preserve">. Conselho Nacional de Educação. </w:t>
      </w:r>
      <w:r w:rsidR="000D34A5">
        <w:rPr>
          <w:rFonts w:ascii="Times New Roman" w:eastAsia="Times New Roman" w:hAnsi="Times New Roman" w:cs="Times New Roman"/>
          <w:sz w:val="22"/>
          <w:szCs w:val="22"/>
        </w:rPr>
        <w:t xml:space="preserve">(2019). </w:t>
      </w:r>
      <w:r w:rsidRPr="00A022B4">
        <w:rPr>
          <w:rFonts w:ascii="Times New Roman" w:eastAsia="Times New Roman" w:hAnsi="Times New Roman" w:cs="Times New Roman"/>
          <w:i/>
          <w:iCs/>
          <w:sz w:val="22"/>
          <w:szCs w:val="22"/>
        </w:rPr>
        <w:t>Diretrizes Curriculares Nacionais do Curso de Graduação em Engenharia</w:t>
      </w:r>
      <w:r w:rsidRPr="001510E9">
        <w:rPr>
          <w:rFonts w:ascii="Times New Roman" w:eastAsia="Times New Roman" w:hAnsi="Times New Roman" w:cs="Times New Roman"/>
          <w:sz w:val="22"/>
          <w:szCs w:val="22"/>
        </w:rPr>
        <w:t>. P</w:t>
      </w:r>
      <w:r w:rsidR="00A25A37" w:rsidRPr="001510E9">
        <w:rPr>
          <w:rFonts w:ascii="Times New Roman" w:eastAsia="Times New Roman" w:hAnsi="Times New Roman" w:cs="Times New Roman"/>
          <w:sz w:val="22"/>
          <w:szCs w:val="22"/>
        </w:rPr>
        <w:t>arecer</w:t>
      </w:r>
      <w:r w:rsidRPr="001510E9">
        <w:rPr>
          <w:rFonts w:ascii="Times New Roman" w:eastAsia="Times New Roman" w:hAnsi="Times New Roman" w:cs="Times New Roman"/>
          <w:sz w:val="22"/>
          <w:szCs w:val="22"/>
        </w:rPr>
        <w:t xml:space="preserve"> CNE/CES Nº: 1/2019 Despacho do Ministro, publicado no D.O.U. de 23/4/2019, Seção 1, P.</w:t>
      </w:r>
      <w:r w:rsidR="00A25A37">
        <w:rPr>
          <w:rFonts w:ascii="Times New Roman" w:eastAsia="Times New Roman" w:hAnsi="Times New Roman" w:cs="Times New Roman"/>
          <w:sz w:val="22"/>
          <w:szCs w:val="22"/>
        </w:rPr>
        <w:t xml:space="preserve"> </w:t>
      </w:r>
      <w:r w:rsidRPr="001510E9">
        <w:rPr>
          <w:rFonts w:ascii="Times New Roman" w:eastAsia="Times New Roman" w:hAnsi="Times New Roman" w:cs="Times New Roman"/>
          <w:sz w:val="22"/>
          <w:szCs w:val="22"/>
        </w:rPr>
        <w:t>109</w:t>
      </w:r>
      <w:r w:rsidR="00EF561F">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w:t>
      </w:r>
      <w:hyperlink r:id="rId13" w:history="1">
        <w:r w:rsidR="009C4DA4" w:rsidRPr="000B3C8F">
          <w:rPr>
            <w:rStyle w:val="Hyperlink"/>
            <w:rFonts w:ascii="Times New Roman" w:eastAsia="Times New Roman" w:hAnsi="Times New Roman" w:cs="Times New Roman"/>
            <w:sz w:val="22"/>
            <w:szCs w:val="22"/>
          </w:rPr>
          <w:t>http://portal.mec.gov.br/index.php?option=com_docman&amp;view=download&amp;alias=109871-pces001-19-1&amp;category_slug=marco-2019-pdf&amp;Itemid=30192</w:t>
        </w:r>
      </w:hyperlink>
      <w:r w:rsidR="000D34A5">
        <w:rPr>
          <w:rFonts w:ascii="Times New Roman" w:eastAsia="Times New Roman" w:hAnsi="Times New Roman" w:cs="Times New Roman"/>
          <w:sz w:val="22"/>
          <w:szCs w:val="22"/>
        </w:rPr>
        <w:t>.</w:t>
      </w:r>
    </w:p>
    <w:p w14:paraId="36CD8DE4" w14:textId="4F64EF68" w:rsidR="001510E9" w:rsidRDefault="001510E9" w:rsidP="00E92A7E">
      <w:pPr>
        <w:pBdr>
          <w:top w:val="nil"/>
          <w:left w:val="nil"/>
          <w:bottom w:val="nil"/>
          <w:right w:val="nil"/>
          <w:between w:val="nil"/>
        </w:pBdr>
        <w:spacing w:after="240"/>
        <w:ind w:left="709" w:hanging="709"/>
        <w:rPr>
          <w:rFonts w:ascii="Times New Roman" w:eastAsia="Times New Roman" w:hAnsi="Times New Roman" w:cs="Times New Roman"/>
          <w:sz w:val="22"/>
          <w:szCs w:val="22"/>
        </w:rPr>
      </w:pPr>
      <w:proofErr w:type="spellStart"/>
      <w:r>
        <w:rPr>
          <w:rFonts w:ascii="Times New Roman" w:eastAsia="Times New Roman" w:hAnsi="Times New Roman" w:cs="Times New Roman"/>
          <w:color w:val="000000"/>
          <w:sz w:val="22"/>
          <w:szCs w:val="22"/>
        </w:rPr>
        <w:t>C</w:t>
      </w:r>
      <w:r w:rsidR="00971A1B">
        <w:rPr>
          <w:rFonts w:ascii="Times New Roman" w:eastAsia="Times New Roman" w:hAnsi="Times New Roman" w:cs="Times New Roman"/>
          <w:color w:val="000000"/>
          <w:sz w:val="22"/>
          <w:szCs w:val="22"/>
        </w:rPr>
        <w:t>amarena</w:t>
      </w:r>
      <w:proofErr w:type="spellEnd"/>
      <w:r>
        <w:rPr>
          <w:rFonts w:ascii="Times New Roman" w:eastAsia="Times New Roman" w:hAnsi="Times New Roman" w:cs="Times New Roman"/>
          <w:color w:val="000000"/>
          <w:sz w:val="22"/>
          <w:szCs w:val="22"/>
        </w:rPr>
        <w:t xml:space="preserve">, P. </w:t>
      </w:r>
      <w:r w:rsidR="000D34A5">
        <w:rPr>
          <w:rFonts w:ascii="Times New Roman" w:eastAsia="Times New Roman" w:hAnsi="Times New Roman" w:cs="Times New Roman"/>
          <w:color w:val="000000"/>
          <w:sz w:val="22"/>
          <w:szCs w:val="22"/>
        </w:rPr>
        <w:t>(20</w:t>
      </w:r>
      <w:r w:rsidR="00B25E93">
        <w:rPr>
          <w:rFonts w:ascii="Times New Roman" w:eastAsia="Times New Roman" w:hAnsi="Times New Roman" w:cs="Times New Roman"/>
          <w:color w:val="000000"/>
          <w:sz w:val="22"/>
          <w:szCs w:val="22"/>
        </w:rPr>
        <w:t>02</w:t>
      </w:r>
      <w:r w:rsidR="000D34A5">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Metodología</w:t>
      </w:r>
      <w:proofErr w:type="spellEnd"/>
      <w:r>
        <w:rPr>
          <w:rFonts w:ascii="Times New Roman" w:eastAsia="Times New Roman" w:hAnsi="Times New Roman" w:cs="Times New Roman"/>
          <w:color w:val="000000"/>
          <w:sz w:val="22"/>
          <w:szCs w:val="22"/>
        </w:rPr>
        <w:t xml:space="preserve"> curricular para </w:t>
      </w:r>
      <w:proofErr w:type="spellStart"/>
      <w:r>
        <w:rPr>
          <w:rFonts w:ascii="Times New Roman" w:eastAsia="Times New Roman" w:hAnsi="Times New Roman" w:cs="Times New Roman"/>
          <w:color w:val="000000"/>
          <w:sz w:val="22"/>
          <w:szCs w:val="22"/>
        </w:rPr>
        <w:t>las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ciencias</w:t>
      </w:r>
      <w:proofErr w:type="spellEnd"/>
      <w:r>
        <w:rPr>
          <w:rFonts w:ascii="Times New Roman" w:eastAsia="Times New Roman" w:hAnsi="Times New Roman" w:cs="Times New Roman"/>
          <w:color w:val="000000"/>
          <w:sz w:val="22"/>
          <w:szCs w:val="22"/>
        </w:rPr>
        <w:t xml:space="preserve"> básicas </w:t>
      </w:r>
      <w:proofErr w:type="spellStart"/>
      <w:r>
        <w:rPr>
          <w:rFonts w:ascii="Times New Roman" w:eastAsia="Times New Roman" w:hAnsi="Times New Roman" w:cs="Times New Roman"/>
          <w:color w:val="000000"/>
          <w:sz w:val="22"/>
          <w:szCs w:val="22"/>
        </w:rPr>
        <w:t>en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ingeniería</w:t>
      </w:r>
      <w:proofErr w:type="spellEnd"/>
      <w:r>
        <w:rPr>
          <w:rFonts w:ascii="Times New Roman" w:eastAsia="Times New Roman" w:hAnsi="Times New Roman" w:cs="Times New Roman"/>
          <w:color w:val="000000"/>
          <w:sz w:val="22"/>
          <w:szCs w:val="22"/>
        </w:rPr>
        <w:t xml:space="preserve">. </w:t>
      </w:r>
      <w:r w:rsidRPr="00A022B4">
        <w:rPr>
          <w:rFonts w:ascii="Times New Roman" w:eastAsia="Times New Roman" w:hAnsi="Times New Roman" w:cs="Times New Roman"/>
          <w:i/>
          <w:iCs/>
          <w:color w:val="000000"/>
          <w:sz w:val="22"/>
          <w:szCs w:val="22"/>
        </w:rPr>
        <w:t xml:space="preserve">Revista </w:t>
      </w:r>
      <w:proofErr w:type="spellStart"/>
      <w:r w:rsidRPr="00A022B4">
        <w:rPr>
          <w:rFonts w:ascii="Times New Roman" w:eastAsia="Times New Roman" w:hAnsi="Times New Roman" w:cs="Times New Roman"/>
          <w:i/>
          <w:iCs/>
          <w:color w:val="000000"/>
          <w:sz w:val="22"/>
          <w:szCs w:val="22"/>
        </w:rPr>
        <w:t>Innovación</w:t>
      </w:r>
      <w:proofErr w:type="spellEnd"/>
      <w:r w:rsidRPr="00A022B4">
        <w:rPr>
          <w:rFonts w:ascii="Times New Roman" w:eastAsia="Times New Roman" w:hAnsi="Times New Roman" w:cs="Times New Roman"/>
          <w:i/>
          <w:iCs/>
          <w:color w:val="000000"/>
          <w:sz w:val="22"/>
          <w:szCs w:val="22"/>
        </w:rPr>
        <w:t xml:space="preserve"> Educativa</w:t>
      </w:r>
      <w:r w:rsidRPr="00EF561F">
        <w:rPr>
          <w:rFonts w:ascii="Times New Roman" w:eastAsia="Times New Roman" w:hAnsi="Times New Roman" w:cs="Times New Roman"/>
          <w:i/>
          <w:iCs/>
          <w:color w:val="000000"/>
          <w:sz w:val="22"/>
          <w:szCs w:val="22"/>
        </w:rPr>
        <w:t>, 2</w:t>
      </w:r>
      <w:r>
        <w:rPr>
          <w:rFonts w:ascii="Times New Roman" w:eastAsia="Times New Roman" w:hAnsi="Times New Roman" w:cs="Times New Roman"/>
          <w:color w:val="000000"/>
          <w:sz w:val="22"/>
          <w:szCs w:val="22"/>
        </w:rPr>
        <w:t xml:space="preserve">, </w:t>
      </w:r>
      <w:r w:rsidR="00EF561F">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10 </w:t>
      </w:r>
      <w:r w:rsidR="00EF561F">
        <w:rPr>
          <w:rFonts w:ascii="Times New Roman" w:eastAsia="Times New Roman" w:hAnsi="Times New Roman" w:cs="Times New Roman"/>
          <w:color w:val="000000"/>
          <w:sz w:val="22"/>
          <w:szCs w:val="22"/>
        </w:rPr>
        <w:t>&amp;</w:t>
      </w:r>
      <w:r>
        <w:rPr>
          <w:rFonts w:ascii="Times New Roman" w:eastAsia="Times New Roman" w:hAnsi="Times New Roman" w:cs="Times New Roman"/>
          <w:color w:val="000000"/>
          <w:sz w:val="22"/>
          <w:szCs w:val="22"/>
        </w:rPr>
        <w:t xml:space="preserve"> 11</w:t>
      </w:r>
      <w:r w:rsidR="00EF561F">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22-28 e 4-12. </w:t>
      </w:r>
      <w:hyperlink r:id="rId14" w:history="1">
        <w:r w:rsidR="00EF561F" w:rsidRPr="000B3C8F">
          <w:rPr>
            <w:rStyle w:val="Hyperlink"/>
            <w:rFonts w:ascii="Times New Roman" w:eastAsia="Times New Roman" w:hAnsi="Times New Roman" w:cs="Times New Roman"/>
            <w:sz w:val="22"/>
            <w:szCs w:val="22"/>
          </w:rPr>
          <w:t>https://repensarlasmatematicas.files.wordpress.com/2012/09/metodologc3ada-curricular-camarena.pdf</w:t>
        </w:r>
      </w:hyperlink>
      <w:r w:rsidRPr="001510E9">
        <w:rPr>
          <w:rFonts w:ascii="Times New Roman" w:eastAsia="Times New Roman" w:hAnsi="Times New Roman" w:cs="Times New Roman"/>
          <w:sz w:val="22"/>
          <w:szCs w:val="22"/>
        </w:rPr>
        <w:t>.</w:t>
      </w:r>
    </w:p>
    <w:p w14:paraId="05856BC6" w14:textId="3D259649" w:rsidR="00CF70F2" w:rsidRDefault="001510E9" w:rsidP="00E92A7E">
      <w:pPr>
        <w:pBdr>
          <w:top w:val="nil"/>
          <w:left w:val="nil"/>
          <w:bottom w:val="nil"/>
          <w:right w:val="nil"/>
          <w:between w:val="nil"/>
        </w:pBdr>
        <w:spacing w:after="240"/>
        <w:ind w:left="709" w:hanging="709"/>
        <w:rPr>
          <w:rFonts w:ascii="Times New Roman" w:eastAsia="Times New Roman" w:hAnsi="Times New Roman" w:cs="Times New Roman"/>
          <w:sz w:val="22"/>
          <w:szCs w:val="22"/>
        </w:rPr>
      </w:pPr>
      <w:proofErr w:type="spellStart"/>
      <w:r w:rsidRPr="001510E9">
        <w:rPr>
          <w:rFonts w:ascii="Times New Roman" w:eastAsia="Times New Roman" w:hAnsi="Times New Roman" w:cs="Times New Roman"/>
          <w:sz w:val="22"/>
          <w:szCs w:val="22"/>
        </w:rPr>
        <w:t>C</w:t>
      </w:r>
      <w:r w:rsidR="00971A1B" w:rsidRPr="001510E9">
        <w:rPr>
          <w:rFonts w:ascii="Times New Roman" w:eastAsia="Times New Roman" w:hAnsi="Times New Roman" w:cs="Times New Roman"/>
          <w:sz w:val="22"/>
          <w:szCs w:val="22"/>
        </w:rPr>
        <w:t>hassot</w:t>
      </w:r>
      <w:proofErr w:type="spellEnd"/>
      <w:r w:rsidRPr="001510E9">
        <w:rPr>
          <w:rFonts w:ascii="Times New Roman" w:eastAsia="Times New Roman" w:hAnsi="Times New Roman" w:cs="Times New Roman"/>
          <w:sz w:val="22"/>
          <w:szCs w:val="22"/>
        </w:rPr>
        <w:t xml:space="preserve">, </w:t>
      </w:r>
      <w:proofErr w:type="gramStart"/>
      <w:r w:rsidRPr="001510E9">
        <w:rPr>
          <w:rFonts w:ascii="Times New Roman" w:eastAsia="Times New Roman" w:hAnsi="Times New Roman" w:cs="Times New Roman"/>
          <w:sz w:val="22"/>
          <w:szCs w:val="22"/>
        </w:rPr>
        <w:t>A</w:t>
      </w:r>
      <w:r w:rsidR="00A6734C">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w:t>
      </w:r>
      <w:proofErr w:type="gramEnd"/>
      <w:r w:rsidRPr="001510E9">
        <w:rPr>
          <w:rFonts w:ascii="Times New Roman" w:eastAsia="Times New Roman" w:hAnsi="Times New Roman" w:cs="Times New Roman"/>
          <w:sz w:val="22"/>
          <w:szCs w:val="22"/>
        </w:rPr>
        <w:t xml:space="preserve"> </w:t>
      </w:r>
      <w:r w:rsidR="000D34A5">
        <w:rPr>
          <w:rFonts w:ascii="Times New Roman" w:eastAsia="Times New Roman" w:hAnsi="Times New Roman" w:cs="Times New Roman"/>
          <w:sz w:val="22"/>
          <w:szCs w:val="22"/>
        </w:rPr>
        <w:t>(</w:t>
      </w:r>
      <w:r w:rsidR="000D34A5" w:rsidRPr="001510E9">
        <w:rPr>
          <w:rFonts w:ascii="Times New Roman" w:eastAsia="Times New Roman" w:hAnsi="Times New Roman" w:cs="Times New Roman"/>
          <w:sz w:val="22"/>
          <w:szCs w:val="22"/>
        </w:rPr>
        <w:t>2003</w:t>
      </w:r>
      <w:r w:rsidR="000D34A5">
        <w:rPr>
          <w:rFonts w:ascii="Times New Roman" w:eastAsia="Times New Roman" w:hAnsi="Times New Roman" w:cs="Times New Roman"/>
          <w:sz w:val="22"/>
          <w:szCs w:val="22"/>
        </w:rPr>
        <w:t>).</w:t>
      </w:r>
      <w:r w:rsidR="00CF70F2" w:rsidRPr="00CF70F2">
        <w:rPr>
          <w:rFonts w:ascii="Times New Roman" w:eastAsia="Times New Roman" w:hAnsi="Times New Roman" w:cs="Times New Roman"/>
          <w:sz w:val="22"/>
          <w:szCs w:val="22"/>
        </w:rPr>
        <w:t xml:space="preserve"> </w:t>
      </w:r>
      <w:r w:rsidR="00CF70F2" w:rsidRPr="001510E9">
        <w:rPr>
          <w:rFonts w:ascii="Times New Roman" w:eastAsia="Times New Roman" w:hAnsi="Times New Roman" w:cs="Times New Roman"/>
          <w:sz w:val="22"/>
          <w:szCs w:val="22"/>
        </w:rPr>
        <w:t xml:space="preserve">Alfabetização científica: uma possibilidade para a inclusão social. </w:t>
      </w:r>
      <w:r w:rsidR="00CF70F2" w:rsidRPr="00A022B4">
        <w:rPr>
          <w:rFonts w:ascii="Times New Roman" w:eastAsia="Times New Roman" w:hAnsi="Times New Roman" w:cs="Times New Roman"/>
          <w:i/>
          <w:iCs/>
          <w:sz w:val="22"/>
          <w:szCs w:val="22"/>
        </w:rPr>
        <w:t>Rev. Bras. Educ</w:t>
      </w:r>
      <w:r w:rsidR="00CF70F2" w:rsidRPr="001510E9">
        <w:rPr>
          <w:rFonts w:ascii="Times New Roman" w:eastAsia="Times New Roman" w:hAnsi="Times New Roman" w:cs="Times New Roman"/>
          <w:sz w:val="22"/>
          <w:szCs w:val="22"/>
        </w:rPr>
        <w:t xml:space="preserve">., </w:t>
      </w:r>
      <w:r w:rsidR="00CF70F2">
        <w:rPr>
          <w:rFonts w:ascii="Times New Roman" w:eastAsia="Times New Roman" w:hAnsi="Times New Roman" w:cs="Times New Roman"/>
          <w:sz w:val="22"/>
          <w:szCs w:val="22"/>
        </w:rPr>
        <w:t>(</w:t>
      </w:r>
      <w:r w:rsidR="00CF70F2" w:rsidRPr="001510E9">
        <w:rPr>
          <w:rFonts w:ascii="Times New Roman" w:eastAsia="Times New Roman" w:hAnsi="Times New Roman" w:cs="Times New Roman"/>
          <w:sz w:val="22"/>
          <w:szCs w:val="22"/>
        </w:rPr>
        <w:t>22</w:t>
      </w:r>
      <w:r w:rsidR="00CF70F2">
        <w:rPr>
          <w:rFonts w:ascii="Times New Roman" w:eastAsia="Times New Roman" w:hAnsi="Times New Roman" w:cs="Times New Roman"/>
          <w:sz w:val="22"/>
          <w:szCs w:val="22"/>
        </w:rPr>
        <w:t>)</w:t>
      </w:r>
      <w:r w:rsidR="00CF70F2" w:rsidRPr="001510E9">
        <w:rPr>
          <w:rFonts w:ascii="Times New Roman" w:eastAsia="Times New Roman" w:hAnsi="Times New Roman" w:cs="Times New Roman"/>
          <w:sz w:val="22"/>
          <w:szCs w:val="22"/>
        </w:rPr>
        <w:t>, 89-100</w:t>
      </w:r>
      <w:r w:rsidR="00CF70F2">
        <w:rPr>
          <w:rFonts w:ascii="Times New Roman" w:eastAsia="Times New Roman" w:hAnsi="Times New Roman" w:cs="Times New Roman"/>
          <w:sz w:val="22"/>
          <w:szCs w:val="22"/>
        </w:rPr>
        <w:t>.</w:t>
      </w:r>
      <w:r w:rsidR="00CF70F2" w:rsidRPr="00E92A7E">
        <w:t xml:space="preserve"> </w:t>
      </w:r>
      <w:hyperlink r:id="rId15" w:history="1">
        <w:r w:rsidR="009C4DA4" w:rsidRPr="000B3C8F">
          <w:rPr>
            <w:rStyle w:val="Hyperlink"/>
            <w:rFonts w:ascii="Times New Roman" w:eastAsia="Times New Roman" w:hAnsi="Times New Roman" w:cs="Times New Roman"/>
            <w:sz w:val="22"/>
            <w:szCs w:val="22"/>
          </w:rPr>
          <w:t>https://</w:t>
        </w:r>
        <w:proofErr w:type="spellStart"/>
        <w:r w:rsidR="009C4DA4" w:rsidRPr="000B3C8F">
          <w:rPr>
            <w:rStyle w:val="Hyperlink"/>
            <w:rFonts w:ascii="Times New Roman" w:eastAsia="Times New Roman" w:hAnsi="Times New Roman" w:cs="Times New Roman"/>
            <w:sz w:val="22"/>
            <w:szCs w:val="22"/>
          </w:rPr>
          <w:t>doi.org</w:t>
        </w:r>
        <w:proofErr w:type="spellEnd"/>
        <w:r w:rsidR="009C4DA4" w:rsidRPr="000B3C8F">
          <w:rPr>
            <w:rStyle w:val="Hyperlink"/>
            <w:rFonts w:ascii="Times New Roman" w:eastAsia="Times New Roman" w:hAnsi="Times New Roman" w:cs="Times New Roman"/>
            <w:sz w:val="22"/>
            <w:szCs w:val="22"/>
          </w:rPr>
          <w:t>/10.1590/</w:t>
        </w:r>
        <w:proofErr w:type="spellStart"/>
        <w:r w:rsidR="009C4DA4" w:rsidRPr="000B3C8F">
          <w:rPr>
            <w:rStyle w:val="Hyperlink"/>
            <w:rFonts w:ascii="Times New Roman" w:eastAsia="Times New Roman" w:hAnsi="Times New Roman" w:cs="Times New Roman"/>
            <w:sz w:val="22"/>
            <w:szCs w:val="22"/>
          </w:rPr>
          <w:t>S1413</w:t>
        </w:r>
        <w:proofErr w:type="spellEnd"/>
        <w:r w:rsidR="009C4DA4" w:rsidRPr="000B3C8F">
          <w:rPr>
            <w:rStyle w:val="Hyperlink"/>
            <w:rFonts w:ascii="Times New Roman" w:eastAsia="Times New Roman" w:hAnsi="Times New Roman" w:cs="Times New Roman"/>
            <w:sz w:val="22"/>
            <w:szCs w:val="22"/>
          </w:rPr>
          <w:t>-24782003000100009</w:t>
        </w:r>
      </w:hyperlink>
    </w:p>
    <w:p w14:paraId="71DA4010" w14:textId="4277E348" w:rsidR="00054EEA" w:rsidRDefault="0059009F" w:rsidP="00054EEA">
      <w:pPr>
        <w:pBdr>
          <w:top w:val="nil"/>
          <w:left w:val="nil"/>
          <w:bottom w:val="nil"/>
          <w:right w:val="nil"/>
          <w:between w:val="nil"/>
        </w:pBdr>
        <w:spacing w:after="240"/>
        <w:ind w:left="709" w:hanging="709"/>
        <w:rPr>
          <w:rFonts w:ascii="Times New Roman" w:eastAsia="Times New Roman" w:hAnsi="Times New Roman" w:cs="Times New Roman"/>
          <w:sz w:val="22"/>
          <w:szCs w:val="22"/>
        </w:rPr>
      </w:pPr>
      <w:r w:rsidRPr="0059009F">
        <w:rPr>
          <w:rFonts w:ascii="Times New Roman" w:eastAsia="Times New Roman" w:hAnsi="Times New Roman" w:cs="Times New Roman"/>
          <w:sz w:val="22"/>
          <w:szCs w:val="22"/>
        </w:rPr>
        <w:t xml:space="preserve">Carvalho, A. M. P. (2018). Fundamentos Teóricos e Metodológicos do Ensino por Investigação. Revista Brasileira De Pesquisa Em Educação Em Ciências, 18(3), 765–794. </w:t>
      </w:r>
      <w:hyperlink r:id="rId16" w:history="1">
        <w:r w:rsidR="00054EEA" w:rsidRPr="000B3C8F">
          <w:rPr>
            <w:rStyle w:val="Hyperlink"/>
            <w:rFonts w:ascii="Times New Roman" w:eastAsia="Times New Roman" w:hAnsi="Times New Roman" w:cs="Times New Roman"/>
            <w:sz w:val="22"/>
            <w:szCs w:val="22"/>
          </w:rPr>
          <w:t>https://</w:t>
        </w:r>
        <w:proofErr w:type="spellStart"/>
        <w:r w:rsidR="00054EEA" w:rsidRPr="000B3C8F">
          <w:rPr>
            <w:rStyle w:val="Hyperlink"/>
            <w:rFonts w:ascii="Times New Roman" w:eastAsia="Times New Roman" w:hAnsi="Times New Roman" w:cs="Times New Roman"/>
            <w:sz w:val="22"/>
            <w:szCs w:val="22"/>
          </w:rPr>
          <w:t>doi.org</w:t>
        </w:r>
        <w:proofErr w:type="spellEnd"/>
        <w:r w:rsidR="00054EEA" w:rsidRPr="000B3C8F">
          <w:rPr>
            <w:rStyle w:val="Hyperlink"/>
            <w:rFonts w:ascii="Times New Roman" w:eastAsia="Times New Roman" w:hAnsi="Times New Roman" w:cs="Times New Roman"/>
            <w:sz w:val="22"/>
            <w:szCs w:val="22"/>
          </w:rPr>
          <w:t>/10.28976/1984-</w:t>
        </w:r>
        <w:proofErr w:type="spellStart"/>
        <w:r w:rsidR="00054EEA" w:rsidRPr="000B3C8F">
          <w:rPr>
            <w:rStyle w:val="Hyperlink"/>
            <w:rFonts w:ascii="Times New Roman" w:eastAsia="Times New Roman" w:hAnsi="Times New Roman" w:cs="Times New Roman"/>
            <w:sz w:val="22"/>
            <w:szCs w:val="22"/>
          </w:rPr>
          <w:t>2686rbpec2018183765</w:t>
        </w:r>
        <w:proofErr w:type="spellEnd"/>
      </w:hyperlink>
    </w:p>
    <w:p w14:paraId="764CD30B" w14:textId="7693D916" w:rsidR="001510E9" w:rsidRDefault="001510E9" w:rsidP="00A6734C">
      <w:pPr>
        <w:pBdr>
          <w:top w:val="nil"/>
          <w:left w:val="nil"/>
          <w:bottom w:val="nil"/>
          <w:right w:val="nil"/>
          <w:between w:val="nil"/>
        </w:pBdr>
        <w:spacing w:after="240"/>
        <w:ind w:left="709" w:hanging="709"/>
        <w:rPr>
          <w:rFonts w:ascii="Times New Roman" w:eastAsia="Times New Roman" w:hAnsi="Times New Roman" w:cs="Times New Roman"/>
          <w:sz w:val="22"/>
          <w:szCs w:val="22"/>
        </w:rPr>
      </w:pPr>
      <w:proofErr w:type="spellStart"/>
      <w:r w:rsidRPr="001510E9">
        <w:rPr>
          <w:rFonts w:ascii="Times New Roman" w:eastAsia="Times New Roman" w:hAnsi="Times New Roman" w:cs="Times New Roman"/>
          <w:sz w:val="22"/>
          <w:szCs w:val="22"/>
        </w:rPr>
        <w:t>D</w:t>
      </w:r>
      <w:r w:rsidR="0052221D" w:rsidRPr="001510E9">
        <w:rPr>
          <w:rFonts w:ascii="Times New Roman" w:eastAsia="Times New Roman" w:hAnsi="Times New Roman" w:cs="Times New Roman"/>
          <w:sz w:val="22"/>
          <w:szCs w:val="22"/>
        </w:rPr>
        <w:t>wek</w:t>
      </w:r>
      <w:proofErr w:type="spellEnd"/>
      <w:r w:rsidRPr="001510E9">
        <w:rPr>
          <w:rFonts w:ascii="Times New Roman" w:eastAsia="Times New Roman" w:hAnsi="Times New Roman" w:cs="Times New Roman"/>
          <w:sz w:val="22"/>
          <w:szCs w:val="22"/>
        </w:rPr>
        <w:t>, M</w:t>
      </w:r>
      <w:r w:rsidR="00136B3E">
        <w:rPr>
          <w:rFonts w:ascii="Times New Roman" w:eastAsia="Times New Roman" w:hAnsi="Times New Roman" w:cs="Times New Roman"/>
          <w:sz w:val="22"/>
          <w:szCs w:val="22"/>
        </w:rPr>
        <w:t>.</w:t>
      </w:r>
      <w:r w:rsidR="00A6734C">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C</w:t>
      </w:r>
      <w:r w:rsidR="00A6734C" w:rsidRPr="001510E9">
        <w:rPr>
          <w:rFonts w:ascii="Times New Roman" w:eastAsia="Times New Roman" w:hAnsi="Times New Roman" w:cs="Times New Roman"/>
          <w:sz w:val="22"/>
          <w:szCs w:val="22"/>
        </w:rPr>
        <w:t>outinho</w:t>
      </w:r>
      <w:r w:rsidRPr="001510E9">
        <w:rPr>
          <w:rFonts w:ascii="Times New Roman" w:eastAsia="Times New Roman" w:hAnsi="Times New Roman" w:cs="Times New Roman"/>
          <w:sz w:val="22"/>
          <w:szCs w:val="22"/>
        </w:rPr>
        <w:t>, H</w:t>
      </w:r>
      <w:r w:rsidR="00A6734C">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C</w:t>
      </w:r>
      <w:r w:rsidR="00A6734C">
        <w:rPr>
          <w:rFonts w:ascii="Times New Roman" w:eastAsia="Times New Roman" w:hAnsi="Times New Roman" w:cs="Times New Roman"/>
          <w:sz w:val="22"/>
          <w:szCs w:val="22"/>
        </w:rPr>
        <w:t xml:space="preserve"> &amp;</w:t>
      </w:r>
      <w:r w:rsidRPr="001510E9">
        <w:rPr>
          <w:rFonts w:ascii="Times New Roman" w:eastAsia="Times New Roman" w:hAnsi="Times New Roman" w:cs="Times New Roman"/>
          <w:sz w:val="22"/>
          <w:szCs w:val="22"/>
        </w:rPr>
        <w:t xml:space="preserve"> Matheus, F</w:t>
      </w:r>
      <w:r w:rsidR="00A6734C">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C</w:t>
      </w:r>
      <w:r w:rsidR="00A6734C">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S.</w:t>
      </w:r>
      <w:r w:rsidR="000D34A5">
        <w:rPr>
          <w:rFonts w:ascii="Times New Roman" w:eastAsia="Times New Roman" w:hAnsi="Times New Roman" w:cs="Times New Roman"/>
          <w:sz w:val="22"/>
          <w:szCs w:val="22"/>
        </w:rPr>
        <w:t xml:space="preserve"> (2011).</w:t>
      </w:r>
      <w:r w:rsidRPr="001510E9">
        <w:rPr>
          <w:rFonts w:ascii="Times New Roman" w:eastAsia="Times New Roman" w:hAnsi="Times New Roman" w:cs="Times New Roman"/>
          <w:sz w:val="22"/>
          <w:szCs w:val="22"/>
        </w:rPr>
        <w:t xml:space="preserve"> por uma formação crítica em Engenharia. In: </w:t>
      </w:r>
      <w:proofErr w:type="spellStart"/>
      <w:r w:rsidR="00A6734C">
        <w:rPr>
          <w:rFonts w:ascii="Times New Roman" w:eastAsia="Times New Roman" w:hAnsi="Times New Roman" w:cs="Times New Roman"/>
          <w:i/>
          <w:iCs/>
          <w:color w:val="000000"/>
          <w:sz w:val="22"/>
          <w:szCs w:val="22"/>
        </w:rPr>
        <w:t>P</w:t>
      </w:r>
      <w:r w:rsidR="00A6734C" w:rsidRPr="00D82B32">
        <w:rPr>
          <w:rFonts w:ascii="Times New Roman" w:eastAsia="Times New Roman" w:hAnsi="Times New Roman" w:cs="Times New Roman"/>
          <w:i/>
          <w:iCs/>
          <w:color w:val="000000"/>
          <w:sz w:val="22"/>
          <w:szCs w:val="22"/>
        </w:rPr>
        <w:t>roceedings</w:t>
      </w:r>
      <w:proofErr w:type="spellEnd"/>
      <w:r w:rsidRPr="001510E9">
        <w:rPr>
          <w:rFonts w:ascii="Times New Roman" w:eastAsia="Times New Roman" w:hAnsi="Times New Roman" w:cs="Times New Roman"/>
          <w:sz w:val="22"/>
          <w:szCs w:val="22"/>
        </w:rPr>
        <w:t xml:space="preserve"> do XXXIX Congresso Brasileiro de Educação em Engenharia</w:t>
      </w:r>
      <w:r w:rsidR="00A6734C">
        <w:rPr>
          <w:rFonts w:ascii="Times New Roman" w:eastAsia="Times New Roman" w:hAnsi="Times New Roman" w:cs="Times New Roman"/>
          <w:sz w:val="22"/>
          <w:szCs w:val="22"/>
        </w:rPr>
        <w:t xml:space="preserve">. </w:t>
      </w:r>
      <w:hyperlink r:id="rId17" w:history="1">
        <w:r w:rsidR="00A6734C" w:rsidRPr="000B3C8F">
          <w:rPr>
            <w:rStyle w:val="Hyperlink"/>
            <w:rFonts w:ascii="Times New Roman" w:eastAsia="Times New Roman" w:hAnsi="Times New Roman" w:cs="Times New Roman"/>
            <w:sz w:val="22"/>
            <w:szCs w:val="22"/>
          </w:rPr>
          <w:t>http://www.abenge.org.br/cobenge/legado/arquivos/8/sessoestec/art2032.pdf</w:t>
        </w:r>
      </w:hyperlink>
    </w:p>
    <w:p w14:paraId="7C493704" w14:textId="21A4BCB0" w:rsidR="001510E9" w:rsidRDefault="001510E9" w:rsidP="00B25E93">
      <w:pPr>
        <w:pBdr>
          <w:top w:val="nil"/>
          <w:left w:val="nil"/>
          <w:bottom w:val="nil"/>
          <w:right w:val="nil"/>
          <w:between w:val="nil"/>
        </w:pBdr>
        <w:spacing w:after="240"/>
        <w:ind w:left="709" w:hanging="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r w:rsidR="0052221D">
        <w:rPr>
          <w:rFonts w:ascii="Times New Roman" w:eastAsia="Times New Roman" w:hAnsi="Times New Roman" w:cs="Times New Roman"/>
          <w:color w:val="000000"/>
          <w:sz w:val="22"/>
          <w:szCs w:val="22"/>
        </w:rPr>
        <w:t>reire</w:t>
      </w:r>
      <w:r>
        <w:rPr>
          <w:rFonts w:ascii="Times New Roman" w:eastAsia="Times New Roman" w:hAnsi="Times New Roman" w:cs="Times New Roman"/>
          <w:color w:val="000000"/>
          <w:sz w:val="22"/>
          <w:szCs w:val="22"/>
        </w:rPr>
        <w:t xml:space="preserve">, P. </w:t>
      </w:r>
      <w:r w:rsidR="000D34A5">
        <w:rPr>
          <w:rFonts w:ascii="Times New Roman" w:eastAsia="Times New Roman" w:hAnsi="Times New Roman" w:cs="Times New Roman"/>
          <w:color w:val="000000"/>
          <w:sz w:val="22"/>
          <w:szCs w:val="22"/>
        </w:rPr>
        <w:t>(</w:t>
      </w:r>
      <w:r w:rsidR="00A82FA7">
        <w:rPr>
          <w:rFonts w:ascii="Times New Roman" w:eastAsia="Times New Roman" w:hAnsi="Times New Roman" w:cs="Times New Roman"/>
          <w:color w:val="000000"/>
          <w:sz w:val="22"/>
          <w:szCs w:val="22"/>
        </w:rPr>
        <w:t>2006</w:t>
      </w:r>
      <w:r w:rsidR="000D34A5">
        <w:rPr>
          <w:rFonts w:ascii="Times New Roman" w:eastAsia="Times New Roman" w:hAnsi="Times New Roman" w:cs="Times New Roman"/>
          <w:color w:val="000000"/>
          <w:sz w:val="22"/>
          <w:szCs w:val="22"/>
        </w:rPr>
        <w:t xml:space="preserve">). </w:t>
      </w:r>
      <w:r w:rsidRPr="00A022B4">
        <w:rPr>
          <w:rFonts w:ascii="Times New Roman" w:eastAsia="Times New Roman" w:hAnsi="Times New Roman" w:cs="Times New Roman"/>
          <w:i/>
          <w:iCs/>
          <w:color w:val="000000"/>
          <w:sz w:val="22"/>
          <w:szCs w:val="22"/>
        </w:rPr>
        <w:t>Pedagogia da autonomia</w:t>
      </w:r>
      <w:r>
        <w:rPr>
          <w:rFonts w:ascii="Times New Roman" w:eastAsia="Times New Roman" w:hAnsi="Times New Roman" w:cs="Times New Roman"/>
          <w:color w:val="000000"/>
          <w:sz w:val="22"/>
          <w:szCs w:val="22"/>
        </w:rPr>
        <w:t xml:space="preserve">: </w:t>
      </w:r>
      <w:r w:rsidRPr="00A25A37">
        <w:rPr>
          <w:rFonts w:ascii="Times New Roman" w:eastAsia="Times New Roman" w:hAnsi="Times New Roman" w:cs="Times New Roman"/>
          <w:i/>
          <w:iCs/>
          <w:color w:val="000000"/>
          <w:sz w:val="22"/>
          <w:szCs w:val="22"/>
        </w:rPr>
        <w:t>saberes necessários à prática educativa</w:t>
      </w:r>
      <w:r>
        <w:rPr>
          <w:rFonts w:ascii="Times New Roman" w:eastAsia="Times New Roman" w:hAnsi="Times New Roman" w:cs="Times New Roman"/>
          <w:color w:val="000000"/>
          <w:sz w:val="22"/>
          <w:szCs w:val="22"/>
        </w:rPr>
        <w:t xml:space="preserve">. </w:t>
      </w:r>
      <w:r w:rsidR="00CD05C5">
        <w:rPr>
          <w:rFonts w:ascii="Times New Roman" w:eastAsia="Times New Roman" w:hAnsi="Times New Roman" w:cs="Times New Roman"/>
          <w:color w:val="000000"/>
          <w:sz w:val="22"/>
          <w:szCs w:val="22"/>
        </w:rPr>
        <w:t>(</w:t>
      </w:r>
      <w:r w:rsidR="00CD05C5">
        <w:rPr>
          <w:rFonts w:ascii="Times New Roman" w:eastAsia="Times New Roman" w:hAnsi="Times New Roman" w:cs="Times New Roman"/>
          <w:color w:val="000000"/>
          <w:sz w:val="22"/>
          <w:szCs w:val="22"/>
        </w:rPr>
        <w:t>34ª</w:t>
      </w:r>
      <w:r w:rsidR="00CD05C5">
        <w:rPr>
          <w:rFonts w:ascii="Times New Roman" w:eastAsia="Times New Roman" w:hAnsi="Times New Roman" w:cs="Times New Roman"/>
          <w:color w:val="000000"/>
          <w:sz w:val="22"/>
          <w:szCs w:val="22"/>
        </w:rPr>
        <w:t xml:space="preserve">). 1-148. </w:t>
      </w:r>
      <w:r>
        <w:rPr>
          <w:rFonts w:ascii="Times New Roman" w:eastAsia="Times New Roman" w:hAnsi="Times New Roman" w:cs="Times New Roman"/>
          <w:color w:val="000000"/>
          <w:sz w:val="22"/>
          <w:szCs w:val="22"/>
        </w:rPr>
        <w:t>Coleção Leitura</w:t>
      </w:r>
      <w:r w:rsidR="000D34A5">
        <w:rPr>
          <w:rFonts w:ascii="Times New Roman" w:eastAsia="Times New Roman" w:hAnsi="Times New Roman" w:cs="Times New Roman"/>
          <w:color w:val="000000"/>
          <w:sz w:val="22"/>
          <w:szCs w:val="22"/>
        </w:rPr>
        <w:t>.</w:t>
      </w:r>
      <w:r w:rsidR="00A82FA7">
        <w:rPr>
          <w:rFonts w:ascii="Times New Roman" w:eastAsia="Times New Roman" w:hAnsi="Times New Roman" w:cs="Times New Roman"/>
          <w:color w:val="000000"/>
          <w:sz w:val="22"/>
          <w:szCs w:val="22"/>
        </w:rPr>
        <w:t xml:space="preserve"> </w:t>
      </w:r>
    </w:p>
    <w:p w14:paraId="1FD0958F" w14:textId="62F02508" w:rsidR="001510E9" w:rsidRDefault="001510E9" w:rsidP="00B25E93">
      <w:pPr>
        <w:pBdr>
          <w:top w:val="nil"/>
          <w:left w:val="nil"/>
          <w:bottom w:val="nil"/>
          <w:right w:val="nil"/>
          <w:between w:val="nil"/>
        </w:pBdr>
        <w:spacing w:after="240"/>
        <w:ind w:left="709" w:hanging="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r w:rsidR="0052221D">
        <w:rPr>
          <w:rFonts w:ascii="Times New Roman" w:eastAsia="Times New Roman" w:hAnsi="Times New Roman" w:cs="Times New Roman"/>
          <w:color w:val="000000"/>
          <w:sz w:val="22"/>
          <w:szCs w:val="22"/>
        </w:rPr>
        <w:t>reire</w:t>
      </w:r>
      <w:r>
        <w:rPr>
          <w:rFonts w:ascii="Times New Roman" w:eastAsia="Times New Roman" w:hAnsi="Times New Roman" w:cs="Times New Roman"/>
          <w:color w:val="000000"/>
          <w:sz w:val="22"/>
          <w:szCs w:val="22"/>
        </w:rPr>
        <w:t xml:space="preserve">, P. </w:t>
      </w:r>
      <w:r w:rsidR="000D34A5">
        <w:rPr>
          <w:rFonts w:ascii="Times New Roman" w:eastAsia="Times New Roman" w:hAnsi="Times New Roman" w:cs="Times New Roman"/>
          <w:color w:val="000000"/>
          <w:sz w:val="22"/>
          <w:szCs w:val="22"/>
        </w:rPr>
        <w:t>(</w:t>
      </w:r>
      <w:r w:rsidR="000D34A5">
        <w:rPr>
          <w:rFonts w:ascii="Times New Roman" w:eastAsia="Times New Roman" w:hAnsi="Times New Roman" w:cs="Times New Roman"/>
          <w:sz w:val="22"/>
          <w:szCs w:val="22"/>
        </w:rPr>
        <w:t xml:space="preserve">2001). </w:t>
      </w:r>
      <w:r w:rsidRPr="00A022B4">
        <w:rPr>
          <w:rFonts w:ascii="Times New Roman" w:eastAsia="Times New Roman" w:hAnsi="Times New Roman" w:cs="Times New Roman"/>
          <w:i/>
          <w:iCs/>
          <w:color w:val="000000"/>
          <w:sz w:val="22"/>
          <w:szCs w:val="22"/>
        </w:rPr>
        <w:t>Pedagogia dos sonhos possíveis</w:t>
      </w:r>
      <w:r>
        <w:rPr>
          <w:rFonts w:ascii="Times New Roman" w:eastAsia="Times New Roman" w:hAnsi="Times New Roman" w:cs="Times New Roman"/>
          <w:color w:val="000000"/>
          <w:sz w:val="22"/>
          <w:szCs w:val="22"/>
        </w:rPr>
        <w:t>.</w:t>
      </w:r>
      <w:r w:rsidR="003D0C0E">
        <w:rPr>
          <w:rFonts w:ascii="Times New Roman" w:eastAsia="Times New Roman" w:hAnsi="Times New Roman" w:cs="Times New Roman"/>
          <w:color w:val="000000"/>
          <w:sz w:val="22"/>
          <w:szCs w:val="22"/>
        </w:rPr>
        <w:t xml:space="preserve"> 1-300.</w:t>
      </w:r>
      <w:r>
        <w:rPr>
          <w:rFonts w:ascii="Times New Roman" w:eastAsia="Times New Roman" w:hAnsi="Times New Roman" w:cs="Times New Roman"/>
          <w:color w:val="000000"/>
          <w:sz w:val="22"/>
          <w:szCs w:val="22"/>
        </w:rPr>
        <w:t xml:space="preserve"> Editora UNESP</w:t>
      </w:r>
      <w:r w:rsidR="000D34A5">
        <w:rPr>
          <w:rFonts w:ascii="Times New Roman" w:eastAsia="Times New Roman" w:hAnsi="Times New Roman" w:cs="Times New Roman"/>
          <w:color w:val="000000"/>
          <w:sz w:val="22"/>
          <w:szCs w:val="22"/>
        </w:rPr>
        <w:t>.</w:t>
      </w:r>
    </w:p>
    <w:p w14:paraId="65B58F34" w14:textId="014D19CA" w:rsidR="001510E9" w:rsidRDefault="001510E9" w:rsidP="00B25E93">
      <w:pPr>
        <w:pBdr>
          <w:top w:val="nil"/>
          <w:left w:val="nil"/>
          <w:bottom w:val="nil"/>
          <w:right w:val="nil"/>
          <w:between w:val="nil"/>
        </w:pBdr>
        <w:spacing w:after="240"/>
        <w:ind w:left="709" w:hanging="709"/>
        <w:jc w:val="both"/>
        <w:rPr>
          <w:rFonts w:ascii="Times New Roman" w:eastAsia="Times New Roman" w:hAnsi="Times New Roman" w:cs="Times New Roman"/>
          <w:sz w:val="22"/>
          <w:szCs w:val="22"/>
        </w:rPr>
      </w:pPr>
      <w:r w:rsidRPr="001510E9">
        <w:rPr>
          <w:rFonts w:ascii="Times New Roman" w:eastAsia="Times New Roman" w:hAnsi="Times New Roman" w:cs="Times New Roman"/>
          <w:sz w:val="22"/>
          <w:szCs w:val="22"/>
        </w:rPr>
        <w:t>F</w:t>
      </w:r>
      <w:r w:rsidR="0052221D" w:rsidRPr="001510E9">
        <w:rPr>
          <w:rFonts w:ascii="Times New Roman" w:eastAsia="Times New Roman" w:hAnsi="Times New Roman" w:cs="Times New Roman"/>
          <w:sz w:val="22"/>
          <w:szCs w:val="22"/>
        </w:rPr>
        <w:t>reire</w:t>
      </w:r>
      <w:r w:rsidRPr="001510E9">
        <w:rPr>
          <w:rFonts w:ascii="Times New Roman" w:eastAsia="Times New Roman" w:hAnsi="Times New Roman" w:cs="Times New Roman"/>
          <w:sz w:val="22"/>
          <w:szCs w:val="22"/>
        </w:rPr>
        <w:t xml:space="preserve">, </w:t>
      </w:r>
      <w:proofErr w:type="gramStart"/>
      <w:r w:rsidRPr="001510E9">
        <w:rPr>
          <w:rFonts w:ascii="Times New Roman" w:eastAsia="Times New Roman" w:hAnsi="Times New Roman" w:cs="Times New Roman"/>
          <w:sz w:val="22"/>
          <w:szCs w:val="22"/>
        </w:rPr>
        <w:t>P</w:t>
      </w:r>
      <w:r w:rsidR="00136B3E">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w:t>
      </w:r>
      <w:proofErr w:type="gramEnd"/>
      <w:r w:rsidR="000D34A5">
        <w:rPr>
          <w:rFonts w:ascii="Times New Roman" w:eastAsia="Times New Roman" w:hAnsi="Times New Roman" w:cs="Times New Roman"/>
          <w:sz w:val="22"/>
          <w:szCs w:val="22"/>
        </w:rPr>
        <w:t xml:space="preserve"> (</w:t>
      </w:r>
      <w:r w:rsidR="000D34A5" w:rsidRPr="001510E9">
        <w:rPr>
          <w:rFonts w:ascii="Times New Roman" w:eastAsia="Times New Roman" w:hAnsi="Times New Roman" w:cs="Times New Roman"/>
          <w:sz w:val="22"/>
          <w:szCs w:val="22"/>
        </w:rPr>
        <w:t>1979</w:t>
      </w:r>
      <w:r w:rsidR="000D34A5">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w:t>
      </w:r>
      <w:r w:rsidRPr="00A022B4">
        <w:rPr>
          <w:rFonts w:ascii="Times New Roman" w:eastAsia="Times New Roman" w:hAnsi="Times New Roman" w:cs="Times New Roman"/>
          <w:i/>
          <w:iCs/>
          <w:sz w:val="22"/>
          <w:szCs w:val="22"/>
        </w:rPr>
        <w:t>Pedagogia do oprimido</w:t>
      </w:r>
      <w:r w:rsidRPr="001510E9">
        <w:rPr>
          <w:rFonts w:ascii="Times New Roman" w:eastAsia="Times New Roman" w:hAnsi="Times New Roman" w:cs="Times New Roman"/>
          <w:sz w:val="22"/>
          <w:szCs w:val="22"/>
        </w:rPr>
        <w:t>. Paz e Terra</w:t>
      </w:r>
      <w:r w:rsidR="000D34A5">
        <w:rPr>
          <w:rFonts w:ascii="Times New Roman" w:eastAsia="Times New Roman" w:hAnsi="Times New Roman" w:cs="Times New Roman"/>
          <w:sz w:val="22"/>
          <w:szCs w:val="22"/>
        </w:rPr>
        <w:t>.</w:t>
      </w:r>
    </w:p>
    <w:p w14:paraId="7F6557C0" w14:textId="60A77204" w:rsidR="00826D08" w:rsidRPr="001510E9" w:rsidRDefault="00826D08" w:rsidP="00B25E93">
      <w:pPr>
        <w:pBdr>
          <w:top w:val="nil"/>
          <w:left w:val="nil"/>
          <w:bottom w:val="nil"/>
          <w:right w:val="nil"/>
          <w:between w:val="nil"/>
        </w:pBdr>
        <w:spacing w:after="240"/>
        <w:ind w:left="709" w:hanging="709"/>
        <w:jc w:val="both"/>
        <w:rPr>
          <w:rFonts w:ascii="Times New Roman" w:eastAsia="Times New Roman" w:hAnsi="Times New Roman" w:cs="Times New Roman"/>
          <w:sz w:val="22"/>
          <w:szCs w:val="22"/>
        </w:rPr>
      </w:pPr>
      <w:r w:rsidRPr="00826D08">
        <w:rPr>
          <w:rFonts w:ascii="Times New Roman" w:eastAsia="Times New Roman" w:hAnsi="Times New Roman" w:cs="Times New Roman"/>
          <w:sz w:val="22"/>
          <w:szCs w:val="22"/>
        </w:rPr>
        <w:t>Freire, P</w:t>
      </w:r>
      <w:r w:rsidR="00136B3E">
        <w:rPr>
          <w:rFonts w:ascii="Times New Roman" w:eastAsia="Times New Roman" w:hAnsi="Times New Roman" w:cs="Times New Roman"/>
          <w:sz w:val="22"/>
          <w:szCs w:val="22"/>
        </w:rPr>
        <w:t>.</w:t>
      </w:r>
      <w:r w:rsidRPr="00826D08">
        <w:rPr>
          <w:rFonts w:ascii="Times New Roman" w:eastAsia="Times New Roman" w:hAnsi="Times New Roman" w:cs="Times New Roman"/>
          <w:sz w:val="22"/>
          <w:szCs w:val="22"/>
        </w:rPr>
        <w:t xml:space="preserve">; </w:t>
      </w:r>
      <w:proofErr w:type="spellStart"/>
      <w:r w:rsidRPr="00826D08">
        <w:rPr>
          <w:rFonts w:ascii="Times New Roman" w:eastAsia="Times New Roman" w:hAnsi="Times New Roman" w:cs="Times New Roman"/>
          <w:sz w:val="22"/>
          <w:szCs w:val="22"/>
        </w:rPr>
        <w:t>Faundez</w:t>
      </w:r>
      <w:proofErr w:type="spellEnd"/>
      <w:r w:rsidRPr="00826D08">
        <w:rPr>
          <w:rFonts w:ascii="Times New Roman" w:eastAsia="Times New Roman" w:hAnsi="Times New Roman" w:cs="Times New Roman"/>
          <w:sz w:val="22"/>
          <w:szCs w:val="22"/>
        </w:rPr>
        <w:t xml:space="preserve">, </w:t>
      </w:r>
      <w:proofErr w:type="gramStart"/>
      <w:r w:rsidRPr="00826D08">
        <w:rPr>
          <w:rFonts w:ascii="Times New Roman" w:eastAsia="Times New Roman" w:hAnsi="Times New Roman" w:cs="Times New Roman"/>
          <w:sz w:val="22"/>
          <w:szCs w:val="22"/>
        </w:rPr>
        <w:t>A</w:t>
      </w:r>
      <w:r w:rsidR="00136B3E">
        <w:rPr>
          <w:rFonts w:ascii="Times New Roman" w:eastAsia="Times New Roman" w:hAnsi="Times New Roman" w:cs="Times New Roman"/>
          <w:sz w:val="22"/>
          <w:szCs w:val="22"/>
        </w:rPr>
        <w:t>.</w:t>
      </w:r>
      <w:r w:rsidRPr="00826D08">
        <w:rPr>
          <w:rFonts w:ascii="Times New Roman" w:eastAsia="Times New Roman" w:hAnsi="Times New Roman" w:cs="Times New Roman"/>
          <w:sz w:val="22"/>
          <w:szCs w:val="22"/>
        </w:rPr>
        <w:t>.</w:t>
      </w:r>
      <w:proofErr w:type="gramEnd"/>
      <w:r w:rsidRPr="00826D08">
        <w:rPr>
          <w:rFonts w:ascii="Times New Roman" w:eastAsia="Times New Roman" w:hAnsi="Times New Roman" w:cs="Times New Roman"/>
          <w:sz w:val="22"/>
          <w:szCs w:val="22"/>
        </w:rPr>
        <w:t xml:space="preserve"> </w:t>
      </w:r>
      <w:r w:rsidR="000D34A5">
        <w:rPr>
          <w:rFonts w:ascii="Times New Roman" w:eastAsia="Times New Roman" w:hAnsi="Times New Roman" w:cs="Times New Roman"/>
          <w:sz w:val="22"/>
          <w:szCs w:val="22"/>
        </w:rPr>
        <w:t>(</w:t>
      </w:r>
      <w:r w:rsidR="000D34A5" w:rsidRPr="00826D08">
        <w:rPr>
          <w:rFonts w:ascii="Times New Roman" w:eastAsia="Times New Roman" w:hAnsi="Times New Roman" w:cs="Times New Roman"/>
          <w:sz w:val="22"/>
          <w:szCs w:val="22"/>
        </w:rPr>
        <w:t>1985</w:t>
      </w:r>
      <w:r w:rsidR="000D34A5">
        <w:rPr>
          <w:rFonts w:ascii="Times New Roman" w:eastAsia="Times New Roman" w:hAnsi="Times New Roman" w:cs="Times New Roman"/>
          <w:sz w:val="22"/>
          <w:szCs w:val="22"/>
        </w:rPr>
        <w:t>).</w:t>
      </w:r>
      <w:r w:rsidR="000D34A5" w:rsidRPr="00826D08">
        <w:rPr>
          <w:rFonts w:ascii="Times New Roman" w:eastAsia="Times New Roman" w:hAnsi="Times New Roman" w:cs="Times New Roman"/>
          <w:sz w:val="22"/>
          <w:szCs w:val="22"/>
        </w:rPr>
        <w:t xml:space="preserve"> </w:t>
      </w:r>
      <w:r w:rsidR="000D34A5" w:rsidRPr="00320EB2">
        <w:rPr>
          <w:rFonts w:ascii="Times New Roman" w:eastAsia="Times New Roman" w:hAnsi="Times New Roman" w:cs="Times New Roman"/>
          <w:i/>
          <w:iCs/>
          <w:sz w:val="22"/>
          <w:szCs w:val="22"/>
        </w:rPr>
        <w:t>Por</w:t>
      </w:r>
      <w:r w:rsidRPr="00320EB2">
        <w:rPr>
          <w:rFonts w:ascii="Times New Roman" w:eastAsia="Times New Roman" w:hAnsi="Times New Roman" w:cs="Times New Roman"/>
          <w:i/>
          <w:iCs/>
          <w:sz w:val="22"/>
          <w:szCs w:val="22"/>
        </w:rPr>
        <w:t xml:space="preserve"> uma pedagogia da pergunta</w:t>
      </w:r>
      <w:r w:rsidRPr="00826D08">
        <w:rPr>
          <w:rFonts w:ascii="Times New Roman" w:eastAsia="Times New Roman" w:hAnsi="Times New Roman" w:cs="Times New Roman"/>
          <w:sz w:val="22"/>
          <w:szCs w:val="22"/>
        </w:rPr>
        <w:t xml:space="preserve">. </w:t>
      </w:r>
      <w:r w:rsidR="008D3974">
        <w:rPr>
          <w:rFonts w:ascii="Times New Roman" w:eastAsia="Times New Roman" w:hAnsi="Times New Roman" w:cs="Times New Roman"/>
          <w:sz w:val="22"/>
          <w:szCs w:val="22"/>
        </w:rPr>
        <w:t>(</w:t>
      </w:r>
      <w:r w:rsidRPr="00826D08">
        <w:rPr>
          <w:rFonts w:ascii="Times New Roman" w:eastAsia="Times New Roman" w:hAnsi="Times New Roman" w:cs="Times New Roman"/>
          <w:sz w:val="22"/>
          <w:szCs w:val="22"/>
        </w:rPr>
        <w:t>2ª</w:t>
      </w:r>
      <w:r w:rsidR="006037B0">
        <w:rPr>
          <w:rFonts w:ascii="Times New Roman" w:eastAsia="Times New Roman" w:hAnsi="Times New Roman" w:cs="Times New Roman"/>
          <w:sz w:val="22"/>
          <w:szCs w:val="22"/>
        </w:rPr>
        <w:t xml:space="preserve"> ed.</w:t>
      </w:r>
      <w:r w:rsidR="008D3974">
        <w:rPr>
          <w:rFonts w:ascii="Times New Roman" w:eastAsia="Times New Roman" w:hAnsi="Times New Roman" w:cs="Times New Roman"/>
          <w:sz w:val="22"/>
          <w:szCs w:val="22"/>
        </w:rPr>
        <w:t>).</w:t>
      </w:r>
      <w:r w:rsidRPr="00826D08">
        <w:rPr>
          <w:rFonts w:ascii="Times New Roman" w:eastAsia="Times New Roman" w:hAnsi="Times New Roman" w:cs="Times New Roman"/>
          <w:sz w:val="22"/>
          <w:szCs w:val="22"/>
        </w:rPr>
        <w:t xml:space="preserve"> Paz e Terra</w:t>
      </w:r>
      <w:r w:rsidR="000D34A5">
        <w:rPr>
          <w:rFonts w:ascii="Times New Roman" w:eastAsia="Times New Roman" w:hAnsi="Times New Roman" w:cs="Times New Roman"/>
          <w:sz w:val="22"/>
          <w:szCs w:val="22"/>
        </w:rPr>
        <w:t>.</w:t>
      </w:r>
    </w:p>
    <w:p w14:paraId="6FC6A0EC" w14:textId="4F9AA8CA" w:rsidR="0059009F" w:rsidRDefault="0059009F" w:rsidP="0059009F">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sidRPr="0059009F">
        <w:rPr>
          <w:rFonts w:ascii="Times New Roman" w:eastAsia="Times New Roman" w:hAnsi="Times New Roman" w:cs="Times New Roman"/>
          <w:color w:val="000000"/>
          <w:sz w:val="22"/>
          <w:szCs w:val="22"/>
        </w:rPr>
        <w:t xml:space="preserve">Guimarães, G. </w:t>
      </w:r>
      <w:proofErr w:type="gramStart"/>
      <w:r w:rsidRPr="0059009F">
        <w:rPr>
          <w:rFonts w:ascii="Times New Roman" w:eastAsia="Times New Roman" w:hAnsi="Times New Roman" w:cs="Times New Roman"/>
          <w:color w:val="000000"/>
          <w:sz w:val="22"/>
          <w:szCs w:val="22"/>
        </w:rPr>
        <w:t>G..</w:t>
      </w:r>
      <w:proofErr w:type="gramEnd"/>
      <w:r w:rsidRPr="0059009F">
        <w:rPr>
          <w:rFonts w:ascii="Times New Roman" w:eastAsia="Times New Roman" w:hAnsi="Times New Roman" w:cs="Times New Roman"/>
          <w:color w:val="000000"/>
          <w:sz w:val="22"/>
          <w:szCs w:val="22"/>
        </w:rPr>
        <w:t xml:space="preserve"> (2019). Entre a Teoria e a Prática: uma proposta no processo de aprendizagem de cálculo diferencial e integral em </w:t>
      </w:r>
      <w:r w:rsidRPr="0059009F">
        <w:rPr>
          <w:rFonts w:ascii="Times New Roman" w:eastAsia="Times New Roman" w:hAnsi="Times New Roman" w:cs="Times New Roman"/>
          <w:color w:val="000000"/>
          <w:sz w:val="22"/>
          <w:szCs w:val="22"/>
        </w:rPr>
        <w:lastRenderedPageBreak/>
        <w:t xml:space="preserve">engenharia civil. Revista De Investigação E Divulgação Em Educação Matemática, 2(1). </w:t>
      </w:r>
      <w:hyperlink r:id="rId18" w:history="1">
        <w:r w:rsidRPr="000B3C8F">
          <w:rPr>
            <w:rStyle w:val="Hyperlink"/>
            <w:rFonts w:ascii="Times New Roman" w:eastAsia="Times New Roman" w:hAnsi="Times New Roman" w:cs="Times New Roman"/>
            <w:sz w:val="22"/>
            <w:szCs w:val="22"/>
          </w:rPr>
          <w:t>https://</w:t>
        </w:r>
        <w:proofErr w:type="spellStart"/>
        <w:r w:rsidRPr="000B3C8F">
          <w:rPr>
            <w:rStyle w:val="Hyperlink"/>
            <w:rFonts w:ascii="Times New Roman" w:eastAsia="Times New Roman" w:hAnsi="Times New Roman" w:cs="Times New Roman"/>
            <w:sz w:val="22"/>
            <w:szCs w:val="22"/>
          </w:rPr>
          <w:t>doi.org</w:t>
        </w:r>
        <w:proofErr w:type="spellEnd"/>
        <w:r w:rsidRPr="000B3C8F">
          <w:rPr>
            <w:rStyle w:val="Hyperlink"/>
            <w:rFonts w:ascii="Times New Roman" w:eastAsia="Times New Roman" w:hAnsi="Times New Roman" w:cs="Times New Roman"/>
            <w:sz w:val="22"/>
            <w:szCs w:val="22"/>
          </w:rPr>
          <w:t>/10.34019/2594-</w:t>
        </w:r>
        <w:proofErr w:type="spellStart"/>
        <w:r w:rsidRPr="000B3C8F">
          <w:rPr>
            <w:rStyle w:val="Hyperlink"/>
            <w:rFonts w:ascii="Times New Roman" w:eastAsia="Times New Roman" w:hAnsi="Times New Roman" w:cs="Times New Roman"/>
            <w:sz w:val="22"/>
            <w:szCs w:val="22"/>
          </w:rPr>
          <w:t>4673.2018.v2.27365</w:t>
        </w:r>
        <w:proofErr w:type="spellEnd"/>
      </w:hyperlink>
    </w:p>
    <w:p w14:paraId="68A15169" w14:textId="64C19B9A" w:rsidR="001510E9" w:rsidRDefault="001510E9" w:rsidP="0059009F">
      <w:pPr>
        <w:pBdr>
          <w:top w:val="nil"/>
          <w:left w:val="nil"/>
          <w:bottom w:val="nil"/>
          <w:right w:val="nil"/>
          <w:between w:val="nil"/>
        </w:pBdr>
        <w:spacing w:after="240"/>
        <w:ind w:left="709" w:hanging="709"/>
        <w:rPr>
          <w:rFonts w:ascii="Times New Roman" w:eastAsia="Times New Roman" w:hAnsi="Times New Roman" w:cs="Times New Roman"/>
          <w:sz w:val="22"/>
          <w:szCs w:val="22"/>
        </w:rPr>
      </w:pPr>
      <w:r w:rsidRPr="009B14FC">
        <w:rPr>
          <w:rFonts w:ascii="Times New Roman" w:eastAsia="Times New Roman" w:hAnsi="Times New Roman" w:cs="Times New Roman"/>
          <w:sz w:val="22"/>
          <w:szCs w:val="22"/>
        </w:rPr>
        <w:t>H</w:t>
      </w:r>
      <w:r w:rsidR="0052221D" w:rsidRPr="009B14FC">
        <w:rPr>
          <w:rFonts w:ascii="Times New Roman" w:eastAsia="Times New Roman" w:hAnsi="Times New Roman" w:cs="Times New Roman"/>
          <w:sz w:val="22"/>
          <w:szCs w:val="22"/>
        </w:rPr>
        <w:t>amburger</w:t>
      </w:r>
      <w:r w:rsidRPr="009B14FC">
        <w:rPr>
          <w:rFonts w:ascii="Times New Roman" w:eastAsia="Times New Roman" w:hAnsi="Times New Roman" w:cs="Times New Roman"/>
          <w:sz w:val="22"/>
          <w:szCs w:val="22"/>
        </w:rPr>
        <w:t>, E</w:t>
      </w:r>
      <w:r w:rsidR="00136B3E">
        <w:rPr>
          <w:rFonts w:ascii="Times New Roman" w:eastAsia="Times New Roman" w:hAnsi="Times New Roman" w:cs="Times New Roman"/>
          <w:sz w:val="22"/>
          <w:szCs w:val="22"/>
        </w:rPr>
        <w:t>.</w:t>
      </w:r>
      <w:r w:rsidRPr="009B14FC">
        <w:rPr>
          <w:rFonts w:ascii="Times New Roman" w:eastAsia="Times New Roman" w:hAnsi="Times New Roman" w:cs="Times New Roman"/>
          <w:sz w:val="22"/>
          <w:szCs w:val="22"/>
        </w:rPr>
        <w:t xml:space="preserve"> </w:t>
      </w:r>
      <w:proofErr w:type="gramStart"/>
      <w:r w:rsidRPr="009B14FC">
        <w:rPr>
          <w:rFonts w:ascii="Times New Roman" w:eastAsia="Times New Roman" w:hAnsi="Times New Roman" w:cs="Times New Roman"/>
          <w:sz w:val="22"/>
          <w:szCs w:val="22"/>
        </w:rPr>
        <w:t>W</w:t>
      </w:r>
      <w:r w:rsidR="00136B3E">
        <w:rPr>
          <w:rFonts w:ascii="Times New Roman" w:eastAsia="Times New Roman" w:hAnsi="Times New Roman" w:cs="Times New Roman"/>
          <w:sz w:val="22"/>
          <w:szCs w:val="22"/>
        </w:rPr>
        <w:t>.</w:t>
      </w:r>
      <w:r w:rsidRPr="009B14FC">
        <w:rPr>
          <w:rFonts w:ascii="Times New Roman" w:eastAsia="Times New Roman" w:hAnsi="Times New Roman" w:cs="Times New Roman"/>
          <w:sz w:val="22"/>
          <w:szCs w:val="22"/>
        </w:rPr>
        <w:t>.</w:t>
      </w:r>
      <w:proofErr w:type="gramEnd"/>
      <w:r w:rsidR="00F13AE6" w:rsidRPr="009B14FC">
        <w:rPr>
          <w:rFonts w:ascii="Times New Roman" w:eastAsia="Times New Roman" w:hAnsi="Times New Roman" w:cs="Times New Roman"/>
          <w:sz w:val="22"/>
          <w:szCs w:val="22"/>
        </w:rPr>
        <w:t xml:space="preserve"> </w:t>
      </w:r>
      <w:r w:rsidR="00F13AE6">
        <w:rPr>
          <w:rFonts w:ascii="Times New Roman" w:eastAsia="Times New Roman" w:hAnsi="Times New Roman" w:cs="Times New Roman"/>
          <w:sz w:val="22"/>
          <w:szCs w:val="22"/>
        </w:rPr>
        <w:t>(</w:t>
      </w:r>
      <w:r w:rsidR="00F13AE6" w:rsidRPr="001510E9">
        <w:rPr>
          <w:rFonts w:ascii="Times New Roman" w:eastAsia="Times New Roman" w:hAnsi="Times New Roman" w:cs="Times New Roman"/>
          <w:sz w:val="22"/>
          <w:szCs w:val="22"/>
        </w:rPr>
        <w:t>2004</w:t>
      </w:r>
      <w:r w:rsidR="00F13AE6">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Projeto ABC na Educação Científica – Mão na Massa no Brasil. In: </w:t>
      </w:r>
      <w:r w:rsidRPr="00A022B4">
        <w:rPr>
          <w:rFonts w:ascii="Times New Roman" w:eastAsia="Times New Roman" w:hAnsi="Times New Roman" w:cs="Times New Roman"/>
          <w:i/>
          <w:iCs/>
          <w:sz w:val="22"/>
          <w:szCs w:val="22"/>
        </w:rPr>
        <w:t>Resumo das Atividades Mão na Massa no Brasil</w:t>
      </w:r>
      <w:r w:rsidRPr="001510E9">
        <w:rPr>
          <w:rFonts w:ascii="Times New Roman" w:eastAsia="Times New Roman" w:hAnsi="Times New Roman" w:cs="Times New Roman"/>
          <w:sz w:val="22"/>
          <w:szCs w:val="22"/>
        </w:rPr>
        <w:t xml:space="preserve">. 3º Encontro Latino-Americano “La </w:t>
      </w:r>
      <w:proofErr w:type="spellStart"/>
      <w:r w:rsidRPr="001510E9">
        <w:rPr>
          <w:rFonts w:ascii="Times New Roman" w:eastAsia="Times New Roman" w:hAnsi="Times New Roman" w:cs="Times New Roman"/>
          <w:sz w:val="22"/>
          <w:szCs w:val="22"/>
        </w:rPr>
        <w:t>Main</w:t>
      </w:r>
      <w:proofErr w:type="spellEnd"/>
      <w:r w:rsidRPr="001510E9">
        <w:rPr>
          <w:rFonts w:ascii="Times New Roman" w:eastAsia="Times New Roman" w:hAnsi="Times New Roman" w:cs="Times New Roman"/>
          <w:sz w:val="22"/>
          <w:szCs w:val="22"/>
        </w:rPr>
        <w:t xml:space="preserve"> à La </w:t>
      </w:r>
      <w:proofErr w:type="spellStart"/>
      <w:r w:rsidRPr="001510E9">
        <w:rPr>
          <w:rFonts w:ascii="Times New Roman" w:eastAsia="Times New Roman" w:hAnsi="Times New Roman" w:cs="Times New Roman"/>
          <w:sz w:val="22"/>
          <w:szCs w:val="22"/>
        </w:rPr>
        <w:t>Pâte</w:t>
      </w:r>
      <w:proofErr w:type="spellEnd"/>
      <w:r w:rsidRPr="001510E9">
        <w:rPr>
          <w:rFonts w:ascii="Times New Roman" w:eastAsia="Times New Roman" w:hAnsi="Times New Roman" w:cs="Times New Roman"/>
          <w:sz w:val="22"/>
          <w:szCs w:val="22"/>
        </w:rPr>
        <w:t xml:space="preserve">”. </w:t>
      </w:r>
      <w:hyperlink r:id="rId19" w:history="1">
        <w:r w:rsidR="0059009F" w:rsidRPr="000B3C8F">
          <w:rPr>
            <w:rStyle w:val="Hyperlink"/>
            <w:rFonts w:ascii="Times New Roman" w:eastAsia="Times New Roman" w:hAnsi="Times New Roman" w:cs="Times New Roman"/>
            <w:sz w:val="22"/>
            <w:szCs w:val="22"/>
          </w:rPr>
          <w:t>http://200.144.244.96/</w:t>
        </w:r>
        <w:proofErr w:type="spellStart"/>
        <w:r w:rsidR="0059009F" w:rsidRPr="000B3C8F">
          <w:rPr>
            <w:rStyle w:val="Hyperlink"/>
            <w:rFonts w:ascii="Times New Roman" w:eastAsia="Times New Roman" w:hAnsi="Times New Roman" w:cs="Times New Roman"/>
            <w:sz w:val="22"/>
            <w:szCs w:val="22"/>
          </w:rPr>
          <w:t>maomassa</w:t>
        </w:r>
        <w:proofErr w:type="spellEnd"/>
        <w:r w:rsidR="0059009F" w:rsidRPr="000B3C8F">
          <w:rPr>
            <w:rStyle w:val="Hyperlink"/>
            <w:rFonts w:ascii="Times New Roman" w:eastAsia="Times New Roman" w:hAnsi="Times New Roman" w:cs="Times New Roman"/>
            <w:sz w:val="22"/>
            <w:szCs w:val="22"/>
          </w:rPr>
          <w:t>/</w:t>
        </w:r>
        <w:proofErr w:type="spellStart"/>
        <w:r w:rsidR="0059009F" w:rsidRPr="000B3C8F">
          <w:rPr>
            <w:rStyle w:val="Hyperlink"/>
            <w:rFonts w:ascii="Times New Roman" w:eastAsia="Times New Roman" w:hAnsi="Times New Roman" w:cs="Times New Roman"/>
            <w:sz w:val="22"/>
            <w:szCs w:val="22"/>
          </w:rPr>
          <w:t>resumommbrasil.html</w:t>
        </w:r>
        <w:proofErr w:type="spellEnd"/>
      </w:hyperlink>
    </w:p>
    <w:p w14:paraId="0FBD1DEC" w14:textId="359426C3" w:rsidR="001510E9" w:rsidRDefault="001510E9" w:rsidP="002B24C1">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w:t>
      </w:r>
      <w:r w:rsidR="0052221D">
        <w:rPr>
          <w:rFonts w:ascii="Times New Roman" w:eastAsia="Times New Roman" w:hAnsi="Times New Roman" w:cs="Times New Roman"/>
          <w:color w:val="000000"/>
          <w:sz w:val="22"/>
          <w:szCs w:val="22"/>
        </w:rPr>
        <w:t>ima</w:t>
      </w:r>
      <w:r>
        <w:rPr>
          <w:rFonts w:ascii="Times New Roman" w:eastAsia="Times New Roman" w:hAnsi="Times New Roman" w:cs="Times New Roman"/>
          <w:color w:val="000000"/>
          <w:sz w:val="22"/>
          <w:szCs w:val="22"/>
        </w:rPr>
        <w:t>, G</w:t>
      </w:r>
      <w:r w:rsidR="00E4408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V</w:t>
      </w:r>
      <w:r w:rsidR="00E4408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B</w:t>
      </w:r>
      <w:r w:rsidR="00E4408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A</w:t>
      </w:r>
      <w:r w:rsidR="00E4408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N</w:t>
      </w:r>
      <w:r w:rsidR="0052221D">
        <w:rPr>
          <w:rFonts w:ascii="Times New Roman" w:eastAsia="Times New Roman" w:hAnsi="Times New Roman" w:cs="Times New Roman"/>
          <w:color w:val="000000"/>
          <w:sz w:val="22"/>
          <w:szCs w:val="22"/>
        </w:rPr>
        <w:t>eves</w:t>
      </w:r>
      <w:r>
        <w:rPr>
          <w:rFonts w:ascii="Times New Roman" w:eastAsia="Times New Roman" w:hAnsi="Times New Roman" w:cs="Times New Roman"/>
          <w:color w:val="000000"/>
          <w:sz w:val="22"/>
          <w:szCs w:val="22"/>
        </w:rPr>
        <w:t>, R</w:t>
      </w:r>
      <w:r w:rsidR="00E4408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M</w:t>
      </w:r>
      <w:r w:rsidR="00E44085">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w:t>
      </w:r>
      <w:r w:rsidR="0052221D">
        <w:rPr>
          <w:rFonts w:ascii="Times New Roman" w:eastAsia="Times New Roman" w:hAnsi="Times New Roman" w:cs="Times New Roman"/>
          <w:color w:val="000000"/>
          <w:sz w:val="22"/>
          <w:szCs w:val="22"/>
        </w:rPr>
        <w:t>ngelim</w:t>
      </w:r>
      <w:r>
        <w:rPr>
          <w:rFonts w:ascii="Times New Roman" w:eastAsia="Times New Roman" w:hAnsi="Times New Roman" w:cs="Times New Roman"/>
          <w:color w:val="000000"/>
          <w:sz w:val="22"/>
          <w:szCs w:val="22"/>
        </w:rPr>
        <w:t xml:space="preserve">, </w:t>
      </w:r>
      <w:r w:rsidR="00813198">
        <w:rPr>
          <w:rFonts w:ascii="Times New Roman" w:eastAsia="Times New Roman" w:hAnsi="Times New Roman" w:cs="Times New Roman"/>
          <w:color w:val="000000"/>
          <w:sz w:val="22"/>
          <w:szCs w:val="22"/>
        </w:rPr>
        <w:t xml:space="preserve">&amp; </w:t>
      </w:r>
      <w:r>
        <w:rPr>
          <w:rFonts w:ascii="Times New Roman" w:eastAsia="Times New Roman" w:hAnsi="Times New Roman" w:cs="Times New Roman"/>
          <w:color w:val="000000"/>
          <w:sz w:val="22"/>
          <w:szCs w:val="22"/>
        </w:rPr>
        <w:t>E</w:t>
      </w:r>
      <w:r w:rsidR="00E4408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C</w:t>
      </w:r>
      <w:r w:rsidR="00E4408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S</w:t>
      </w:r>
      <w:r w:rsidR="00E4408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w:t>
      </w:r>
      <w:proofErr w:type="gramEnd"/>
      <w:r w:rsidR="00F13AE6">
        <w:rPr>
          <w:rFonts w:ascii="Times New Roman" w:eastAsia="Times New Roman" w:hAnsi="Times New Roman" w:cs="Times New Roman"/>
          <w:color w:val="000000"/>
          <w:sz w:val="22"/>
          <w:szCs w:val="22"/>
        </w:rPr>
        <w:t xml:space="preserve"> (2021)</w:t>
      </w:r>
      <w:r>
        <w:rPr>
          <w:rFonts w:ascii="Times New Roman" w:eastAsia="Times New Roman" w:hAnsi="Times New Roman" w:cs="Times New Roman"/>
          <w:color w:val="000000"/>
          <w:sz w:val="22"/>
          <w:szCs w:val="22"/>
        </w:rPr>
        <w:t xml:space="preserve"> Adaptação da aprendizagem ativa para o ensino remoto: proposta para a disciplina de Gestão Empresarial da UFPA.  </w:t>
      </w:r>
      <w:r w:rsidR="00813198" w:rsidRPr="001510E9">
        <w:rPr>
          <w:rFonts w:ascii="Times New Roman" w:eastAsia="Times New Roman" w:hAnsi="Times New Roman" w:cs="Times New Roman"/>
          <w:sz w:val="22"/>
          <w:szCs w:val="22"/>
        </w:rPr>
        <w:t>In:</w:t>
      </w:r>
      <w:r w:rsidR="00813198">
        <w:rPr>
          <w:rFonts w:ascii="Times New Roman" w:eastAsia="Times New Roman" w:hAnsi="Times New Roman" w:cs="Times New Roman"/>
          <w:color w:val="000000"/>
          <w:sz w:val="22"/>
          <w:szCs w:val="22"/>
        </w:rPr>
        <w:t xml:space="preserve"> Congresso Brasileiro de Educação em Engenharia, Evento online. </w:t>
      </w:r>
      <w:proofErr w:type="spellStart"/>
      <w:r w:rsidR="00813198">
        <w:rPr>
          <w:rFonts w:ascii="Times New Roman" w:eastAsia="Times New Roman" w:hAnsi="Times New Roman" w:cs="Times New Roman"/>
          <w:i/>
          <w:iCs/>
          <w:color w:val="000000"/>
          <w:sz w:val="22"/>
          <w:szCs w:val="22"/>
        </w:rPr>
        <w:t>P</w:t>
      </w:r>
      <w:r w:rsidR="00813198" w:rsidRPr="00D82B32">
        <w:rPr>
          <w:rFonts w:ascii="Times New Roman" w:eastAsia="Times New Roman" w:hAnsi="Times New Roman" w:cs="Times New Roman"/>
          <w:i/>
          <w:iCs/>
          <w:color w:val="000000"/>
          <w:sz w:val="22"/>
          <w:szCs w:val="22"/>
        </w:rPr>
        <w:t>roceedings</w:t>
      </w:r>
      <w:proofErr w:type="spellEnd"/>
      <w:r w:rsidR="00813198">
        <w:rPr>
          <w:rFonts w:ascii="Times New Roman" w:eastAsia="Times New Roman" w:hAnsi="Times New Roman" w:cs="Times New Roman"/>
          <w:color w:val="000000"/>
          <w:sz w:val="22"/>
          <w:szCs w:val="22"/>
        </w:rPr>
        <w:t xml:space="preserve"> </w:t>
      </w:r>
      <w:proofErr w:type="spellStart"/>
      <w:r w:rsidR="00813198">
        <w:rPr>
          <w:rFonts w:ascii="Times New Roman" w:eastAsia="Times New Roman" w:hAnsi="Times New Roman" w:cs="Times New Roman"/>
          <w:color w:val="000000"/>
          <w:sz w:val="22"/>
          <w:szCs w:val="22"/>
        </w:rPr>
        <w:t>of</w:t>
      </w:r>
      <w:proofErr w:type="spellEnd"/>
      <w:r w:rsidR="00813198">
        <w:rPr>
          <w:rFonts w:ascii="Times New Roman" w:eastAsia="Times New Roman" w:hAnsi="Times New Roman" w:cs="Times New Roman"/>
          <w:color w:val="000000"/>
          <w:sz w:val="22"/>
          <w:szCs w:val="22"/>
        </w:rPr>
        <w:t xml:space="preserve"> XLIX Congresso Brasileiro de Educação em Engenharia, </w:t>
      </w:r>
      <w:proofErr w:type="spellStart"/>
      <w:r w:rsidR="00813198">
        <w:rPr>
          <w:rFonts w:ascii="Times New Roman" w:eastAsia="Times New Roman" w:hAnsi="Times New Roman" w:cs="Times New Roman"/>
          <w:color w:val="000000"/>
          <w:sz w:val="22"/>
          <w:szCs w:val="22"/>
        </w:rPr>
        <w:t>v.1</w:t>
      </w:r>
      <w:proofErr w:type="spellEnd"/>
      <w:r w:rsidR="00E44085">
        <w:rPr>
          <w:rFonts w:ascii="Times New Roman" w:eastAsia="Times New Roman" w:hAnsi="Times New Roman" w:cs="Times New Roman"/>
          <w:color w:val="000000"/>
          <w:sz w:val="22"/>
          <w:szCs w:val="22"/>
        </w:rPr>
        <w:t xml:space="preserve"> </w:t>
      </w:r>
      <w:hyperlink r:id="rId20" w:tgtFrame="_blank" w:history="1">
        <w:r w:rsidR="009C0FD0" w:rsidRPr="009C0FD0">
          <w:rPr>
            <w:rStyle w:val="Hyperlink"/>
            <w:rFonts w:ascii="Times New Roman" w:hAnsi="Times New Roman" w:cs="Times New Roman"/>
            <w:color w:val="0D1E9C"/>
            <w:sz w:val="22"/>
            <w:szCs w:val="22"/>
            <w:shd w:val="clear" w:color="auto" w:fill="F5F5F5"/>
          </w:rPr>
          <w:t>10.37702/COBENGE.2021.3711</w:t>
        </w:r>
      </w:hyperlink>
    </w:p>
    <w:p w14:paraId="01B90AB0" w14:textId="5A4085C8" w:rsidR="00C871D1" w:rsidRDefault="00C871D1" w:rsidP="002D1B8A">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sidRPr="00C871D1">
        <w:rPr>
          <w:rFonts w:ascii="Times New Roman" w:eastAsia="Times New Roman" w:hAnsi="Times New Roman" w:cs="Times New Roman"/>
          <w:color w:val="000000"/>
          <w:sz w:val="22"/>
          <w:szCs w:val="22"/>
        </w:rPr>
        <w:t xml:space="preserve">Madureira, C. A., &amp; Torres, J. R. (2021). A Relação Teoria-Prática Docente no Ensino de Ciências: uma Análise Materialista Histórico-Dialética à Luz da Práxis Autêntica de Freire. </w:t>
      </w:r>
      <w:r w:rsidRPr="00320EB2">
        <w:rPr>
          <w:rFonts w:ascii="Times New Roman" w:eastAsia="Times New Roman" w:hAnsi="Times New Roman" w:cs="Times New Roman"/>
          <w:i/>
          <w:iCs/>
          <w:color w:val="000000"/>
          <w:sz w:val="22"/>
          <w:szCs w:val="22"/>
        </w:rPr>
        <w:t>Revista Brasileira De Pesquisa Em Educação Em Ciências</w:t>
      </w:r>
      <w:r w:rsidRPr="00C871D1">
        <w:rPr>
          <w:rFonts w:ascii="Times New Roman" w:eastAsia="Times New Roman" w:hAnsi="Times New Roman" w:cs="Times New Roman"/>
          <w:color w:val="000000"/>
          <w:sz w:val="22"/>
          <w:szCs w:val="22"/>
        </w:rPr>
        <w:t xml:space="preserve">, </w:t>
      </w:r>
      <w:proofErr w:type="spellStart"/>
      <w:r w:rsidRPr="00C871D1">
        <w:rPr>
          <w:rFonts w:ascii="Times New Roman" w:eastAsia="Times New Roman" w:hAnsi="Times New Roman" w:cs="Times New Roman"/>
          <w:color w:val="000000"/>
          <w:sz w:val="22"/>
          <w:szCs w:val="22"/>
        </w:rPr>
        <w:t>e33662</w:t>
      </w:r>
      <w:proofErr w:type="spellEnd"/>
      <w:r w:rsidRPr="00C871D1">
        <w:rPr>
          <w:rFonts w:ascii="Times New Roman" w:eastAsia="Times New Roman" w:hAnsi="Times New Roman" w:cs="Times New Roman"/>
          <w:color w:val="000000"/>
          <w:sz w:val="22"/>
          <w:szCs w:val="22"/>
        </w:rPr>
        <w:t xml:space="preserve">, 1–. </w:t>
      </w:r>
      <w:hyperlink r:id="rId21" w:history="1">
        <w:r w:rsidRPr="00124AE2">
          <w:rPr>
            <w:rStyle w:val="Hyperlink"/>
            <w:rFonts w:ascii="Times New Roman" w:eastAsia="Times New Roman" w:hAnsi="Times New Roman" w:cs="Times New Roman"/>
            <w:sz w:val="22"/>
            <w:szCs w:val="22"/>
          </w:rPr>
          <w:t>https://</w:t>
        </w:r>
        <w:proofErr w:type="spellStart"/>
        <w:r w:rsidRPr="00124AE2">
          <w:rPr>
            <w:rStyle w:val="Hyperlink"/>
            <w:rFonts w:ascii="Times New Roman" w:eastAsia="Times New Roman" w:hAnsi="Times New Roman" w:cs="Times New Roman"/>
            <w:sz w:val="22"/>
            <w:szCs w:val="22"/>
          </w:rPr>
          <w:t>doi.org</w:t>
        </w:r>
        <w:proofErr w:type="spellEnd"/>
        <w:r w:rsidRPr="00124AE2">
          <w:rPr>
            <w:rStyle w:val="Hyperlink"/>
            <w:rFonts w:ascii="Times New Roman" w:eastAsia="Times New Roman" w:hAnsi="Times New Roman" w:cs="Times New Roman"/>
            <w:sz w:val="22"/>
            <w:szCs w:val="22"/>
          </w:rPr>
          <w:t>/10.28976/1984-</w:t>
        </w:r>
        <w:proofErr w:type="spellStart"/>
        <w:r w:rsidRPr="00124AE2">
          <w:rPr>
            <w:rStyle w:val="Hyperlink"/>
            <w:rFonts w:ascii="Times New Roman" w:eastAsia="Times New Roman" w:hAnsi="Times New Roman" w:cs="Times New Roman"/>
            <w:sz w:val="22"/>
            <w:szCs w:val="22"/>
          </w:rPr>
          <w:t>2686rbpec2021u913945</w:t>
        </w:r>
        <w:proofErr w:type="spellEnd"/>
      </w:hyperlink>
    </w:p>
    <w:p w14:paraId="36DDA67B" w14:textId="63BBC6BB" w:rsidR="00971A1B" w:rsidRPr="00136B3E" w:rsidRDefault="0052221D" w:rsidP="002B24C1">
      <w:pPr>
        <w:pBdr>
          <w:top w:val="nil"/>
          <w:left w:val="nil"/>
          <w:bottom w:val="nil"/>
          <w:right w:val="nil"/>
          <w:between w:val="nil"/>
        </w:pBdr>
        <w:spacing w:after="240"/>
        <w:ind w:left="709" w:hanging="709"/>
        <w:rPr>
          <w:rFonts w:ascii="Times New Roman" w:eastAsia="Times New Roman" w:hAnsi="Times New Roman" w:cs="Times New Roman"/>
          <w:sz w:val="22"/>
          <w:szCs w:val="22"/>
        </w:rPr>
      </w:pPr>
      <w:proofErr w:type="spellStart"/>
      <w:r w:rsidRPr="001510E9">
        <w:rPr>
          <w:rFonts w:ascii="Times New Roman" w:eastAsia="Times New Roman" w:hAnsi="Times New Roman" w:cs="Times New Roman"/>
          <w:sz w:val="22"/>
          <w:szCs w:val="22"/>
        </w:rPr>
        <w:t>Manrique</w:t>
      </w:r>
      <w:proofErr w:type="spellEnd"/>
      <w:r w:rsidRPr="001510E9">
        <w:rPr>
          <w:rFonts w:ascii="Times New Roman" w:eastAsia="Times New Roman" w:hAnsi="Times New Roman" w:cs="Times New Roman"/>
          <w:sz w:val="22"/>
          <w:szCs w:val="22"/>
        </w:rPr>
        <w:t>, A. L.</w:t>
      </w:r>
      <w:r w:rsidR="002D1B8A">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Dirani, E. A. T.</w:t>
      </w:r>
      <w:r w:rsidR="002D1B8A">
        <w:rPr>
          <w:rFonts w:ascii="Times New Roman" w:eastAsia="Times New Roman" w:hAnsi="Times New Roman" w:cs="Times New Roman"/>
          <w:sz w:val="22"/>
          <w:szCs w:val="22"/>
        </w:rPr>
        <w:t xml:space="preserve"> &amp;</w:t>
      </w:r>
      <w:r w:rsidRPr="001510E9">
        <w:rPr>
          <w:rFonts w:ascii="Times New Roman" w:eastAsia="Times New Roman" w:hAnsi="Times New Roman" w:cs="Times New Roman"/>
          <w:sz w:val="22"/>
          <w:szCs w:val="22"/>
        </w:rPr>
        <w:t xml:space="preserve"> Campos</w:t>
      </w:r>
      <w:r w:rsidR="001510E9" w:rsidRPr="001510E9">
        <w:rPr>
          <w:rFonts w:ascii="Times New Roman" w:eastAsia="Times New Roman" w:hAnsi="Times New Roman" w:cs="Times New Roman"/>
          <w:sz w:val="22"/>
          <w:szCs w:val="22"/>
        </w:rPr>
        <w:t>, L. C.</w:t>
      </w:r>
      <w:r w:rsidR="00F13AE6" w:rsidRPr="001510E9">
        <w:rPr>
          <w:rFonts w:ascii="Times New Roman" w:eastAsia="Times New Roman" w:hAnsi="Times New Roman" w:cs="Times New Roman"/>
          <w:sz w:val="22"/>
          <w:szCs w:val="22"/>
        </w:rPr>
        <w:t xml:space="preserve">, </w:t>
      </w:r>
      <w:r w:rsidR="00F13AE6">
        <w:rPr>
          <w:rFonts w:ascii="Times New Roman" w:eastAsia="Times New Roman" w:hAnsi="Times New Roman" w:cs="Times New Roman"/>
          <w:sz w:val="22"/>
          <w:szCs w:val="22"/>
        </w:rPr>
        <w:t>(</w:t>
      </w:r>
      <w:r w:rsidR="00F13AE6" w:rsidRPr="001510E9">
        <w:rPr>
          <w:rFonts w:ascii="Times New Roman" w:eastAsia="Times New Roman" w:hAnsi="Times New Roman" w:cs="Times New Roman"/>
          <w:sz w:val="22"/>
          <w:szCs w:val="22"/>
        </w:rPr>
        <w:t>2010</w:t>
      </w:r>
      <w:r w:rsidR="00F13AE6">
        <w:rPr>
          <w:rFonts w:ascii="Times New Roman" w:eastAsia="Times New Roman" w:hAnsi="Times New Roman" w:cs="Times New Roman"/>
          <w:sz w:val="22"/>
          <w:szCs w:val="22"/>
        </w:rPr>
        <w:t xml:space="preserve">). </w:t>
      </w:r>
      <w:r w:rsidR="001510E9" w:rsidRPr="00A022B4">
        <w:rPr>
          <w:rFonts w:ascii="Times New Roman" w:eastAsia="Times New Roman" w:hAnsi="Times New Roman" w:cs="Times New Roman"/>
          <w:i/>
          <w:iCs/>
          <w:sz w:val="22"/>
          <w:szCs w:val="22"/>
        </w:rPr>
        <w:t xml:space="preserve">PBL em um curso de Engenharia </w:t>
      </w:r>
      <w:r w:rsidR="00971A1B" w:rsidRPr="001510E9">
        <w:rPr>
          <w:rFonts w:ascii="Times New Roman" w:eastAsia="Times New Roman" w:hAnsi="Times New Roman" w:cs="Times New Roman"/>
          <w:sz w:val="22"/>
          <w:szCs w:val="22"/>
        </w:rPr>
        <w:t xml:space="preserve">Biomédica: </w:t>
      </w:r>
      <w:r w:rsidR="00971A1B" w:rsidRPr="002D1B8A">
        <w:rPr>
          <w:rFonts w:ascii="Times New Roman" w:eastAsia="Times New Roman" w:hAnsi="Times New Roman" w:cs="Times New Roman"/>
          <w:sz w:val="22"/>
          <w:szCs w:val="22"/>
        </w:rPr>
        <w:t>a experiência da PUC-SP</w:t>
      </w:r>
      <w:r w:rsidR="00971A1B" w:rsidRPr="001510E9">
        <w:rPr>
          <w:rFonts w:ascii="Times New Roman" w:eastAsia="Times New Roman" w:hAnsi="Times New Roman" w:cs="Times New Roman"/>
          <w:sz w:val="22"/>
          <w:szCs w:val="22"/>
        </w:rPr>
        <w:t xml:space="preserve">. </w:t>
      </w:r>
      <w:r w:rsidR="00971A1B" w:rsidRPr="002B24C1">
        <w:rPr>
          <w:rFonts w:ascii="Times New Roman" w:eastAsia="Times New Roman" w:hAnsi="Times New Roman" w:cs="Times New Roman"/>
          <w:sz w:val="22"/>
          <w:szCs w:val="22"/>
          <w:lang w:val="en-GB"/>
        </w:rPr>
        <w:t xml:space="preserve">International Conference–Problem-Based Learning and Active Learning Methodologies. </w:t>
      </w:r>
      <w:r w:rsidR="00971A1B" w:rsidRPr="009C4DA4">
        <w:rPr>
          <w:rFonts w:ascii="Times New Roman" w:eastAsia="Times New Roman" w:hAnsi="Times New Roman" w:cs="Times New Roman"/>
          <w:i/>
          <w:iCs/>
          <w:sz w:val="22"/>
          <w:szCs w:val="22"/>
        </w:rPr>
        <w:t>Anais</w:t>
      </w:r>
      <w:r w:rsidR="00971A1B" w:rsidRPr="009C4DA4">
        <w:rPr>
          <w:rFonts w:ascii="Times New Roman" w:eastAsia="Times New Roman" w:hAnsi="Times New Roman" w:cs="Times New Roman"/>
          <w:sz w:val="22"/>
          <w:szCs w:val="22"/>
        </w:rPr>
        <w:t>.</w:t>
      </w:r>
      <w:r w:rsidR="009C4DA4" w:rsidRPr="009C4DA4">
        <w:rPr>
          <w:rFonts w:ascii="Times New Roman" w:eastAsia="Times New Roman" w:hAnsi="Times New Roman" w:cs="Times New Roman"/>
          <w:sz w:val="22"/>
          <w:szCs w:val="22"/>
        </w:rPr>
        <w:t xml:space="preserve"> </w:t>
      </w:r>
      <w:hyperlink r:id="rId22" w:history="1">
        <w:r w:rsidR="009C4DA4" w:rsidRPr="000B3C8F">
          <w:rPr>
            <w:rStyle w:val="Hyperlink"/>
            <w:rFonts w:ascii="Times New Roman" w:eastAsia="Times New Roman" w:hAnsi="Times New Roman" w:cs="Times New Roman"/>
            <w:sz w:val="22"/>
            <w:szCs w:val="22"/>
          </w:rPr>
          <w:t>http://</w:t>
        </w:r>
        <w:proofErr w:type="spellStart"/>
        <w:r w:rsidR="009C4DA4" w:rsidRPr="000B3C8F">
          <w:rPr>
            <w:rStyle w:val="Hyperlink"/>
            <w:rFonts w:ascii="Times New Roman" w:eastAsia="Times New Roman" w:hAnsi="Times New Roman" w:cs="Times New Roman"/>
            <w:sz w:val="22"/>
            <w:szCs w:val="22"/>
          </w:rPr>
          <w:t>each.uspnet.usp.br</w:t>
        </w:r>
        <w:proofErr w:type="spellEnd"/>
        <w:r w:rsidR="009C4DA4" w:rsidRPr="000B3C8F">
          <w:rPr>
            <w:rStyle w:val="Hyperlink"/>
            <w:rFonts w:ascii="Times New Roman" w:eastAsia="Times New Roman" w:hAnsi="Times New Roman" w:cs="Times New Roman"/>
            <w:sz w:val="22"/>
            <w:szCs w:val="22"/>
          </w:rPr>
          <w:t>/</w:t>
        </w:r>
        <w:proofErr w:type="spellStart"/>
        <w:r w:rsidR="009C4DA4" w:rsidRPr="000B3C8F">
          <w:rPr>
            <w:rStyle w:val="Hyperlink"/>
            <w:rFonts w:ascii="Times New Roman" w:eastAsia="Times New Roman" w:hAnsi="Times New Roman" w:cs="Times New Roman"/>
            <w:sz w:val="22"/>
            <w:szCs w:val="22"/>
          </w:rPr>
          <w:t>pbl2010</w:t>
        </w:r>
        <w:proofErr w:type="spellEnd"/>
        <w:r w:rsidR="009C4DA4" w:rsidRPr="000B3C8F">
          <w:rPr>
            <w:rStyle w:val="Hyperlink"/>
            <w:rFonts w:ascii="Times New Roman" w:eastAsia="Times New Roman" w:hAnsi="Times New Roman" w:cs="Times New Roman"/>
            <w:sz w:val="22"/>
            <w:szCs w:val="22"/>
          </w:rPr>
          <w:t>/</w:t>
        </w:r>
        <w:proofErr w:type="spellStart"/>
        <w:r w:rsidR="009C4DA4" w:rsidRPr="000B3C8F">
          <w:rPr>
            <w:rStyle w:val="Hyperlink"/>
            <w:rFonts w:ascii="Times New Roman" w:eastAsia="Times New Roman" w:hAnsi="Times New Roman" w:cs="Times New Roman"/>
            <w:sz w:val="22"/>
            <w:szCs w:val="22"/>
          </w:rPr>
          <w:t>trabs</w:t>
        </w:r>
        <w:proofErr w:type="spellEnd"/>
        <w:r w:rsidR="009C4DA4" w:rsidRPr="000B3C8F">
          <w:rPr>
            <w:rStyle w:val="Hyperlink"/>
            <w:rFonts w:ascii="Times New Roman" w:eastAsia="Times New Roman" w:hAnsi="Times New Roman" w:cs="Times New Roman"/>
            <w:sz w:val="22"/>
            <w:szCs w:val="22"/>
          </w:rPr>
          <w:t>/trabalhos/TC0401-</w:t>
        </w:r>
        <w:proofErr w:type="spellStart"/>
        <w:r w:rsidR="009C4DA4" w:rsidRPr="000B3C8F">
          <w:rPr>
            <w:rStyle w:val="Hyperlink"/>
            <w:rFonts w:ascii="Times New Roman" w:eastAsia="Times New Roman" w:hAnsi="Times New Roman" w:cs="Times New Roman"/>
            <w:sz w:val="22"/>
            <w:szCs w:val="22"/>
          </w:rPr>
          <w:t>2.pdf</w:t>
        </w:r>
        <w:proofErr w:type="spellEnd"/>
      </w:hyperlink>
    </w:p>
    <w:p w14:paraId="3E57145D" w14:textId="66BF86F2" w:rsidR="001510E9" w:rsidRPr="001510E9" w:rsidRDefault="001510E9" w:rsidP="00732A92">
      <w:pPr>
        <w:pBdr>
          <w:top w:val="nil"/>
          <w:left w:val="nil"/>
          <w:bottom w:val="nil"/>
          <w:right w:val="nil"/>
          <w:between w:val="nil"/>
        </w:pBdr>
        <w:spacing w:after="240"/>
        <w:ind w:left="709" w:hanging="709"/>
        <w:rPr>
          <w:rFonts w:ascii="Times New Roman" w:eastAsia="Times New Roman" w:hAnsi="Times New Roman" w:cs="Times New Roman"/>
          <w:sz w:val="22"/>
          <w:szCs w:val="22"/>
        </w:rPr>
      </w:pPr>
      <w:r w:rsidRPr="001510E9">
        <w:rPr>
          <w:rFonts w:ascii="Times New Roman" w:eastAsia="Times New Roman" w:hAnsi="Times New Roman" w:cs="Times New Roman"/>
          <w:sz w:val="22"/>
          <w:szCs w:val="22"/>
        </w:rPr>
        <w:t>M</w:t>
      </w:r>
      <w:r w:rsidR="0052221D" w:rsidRPr="001510E9">
        <w:rPr>
          <w:rFonts w:ascii="Times New Roman" w:eastAsia="Times New Roman" w:hAnsi="Times New Roman" w:cs="Times New Roman"/>
          <w:sz w:val="22"/>
          <w:szCs w:val="22"/>
        </w:rPr>
        <w:t>ello</w:t>
      </w:r>
      <w:r w:rsidRPr="001510E9">
        <w:rPr>
          <w:rFonts w:ascii="Times New Roman" w:eastAsia="Times New Roman" w:hAnsi="Times New Roman" w:cs="Times New Roman"/>
          <w:sz w:val="22"/>
          <w:szCs w:val="22"/>
        </w:rPr>
        <w:t>, S</w:t>
      </w:r>
      <w:r w:rsidR="00136B3E">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A. </w:t>
      </w:r>
      <w:r w:rsidR="00F13AE6">
        <w:rPr>
          <w:rFonts w:ascii="Times New Roman" w:eastAsia="Times New Roman" w:hAnsi="Times New Roman" w:cs="Times New Roman"/>
          <w:sz w:val="22"/>
          <w:szCs w:val="22"/>
        </w:rPr>
        <w:t>(</w:t>
      </w:r>
      <w:r w:rsidR="00F13AE6" w:rsidRPr="001510E9">
        <w:rPr>
          <w:rFonts w:ascii="Times New Roman" w:eastAsia="Times New Roman" w:hAnsi="Times New Roman" w:cs="Times New Roman"/>
          <w:sz w:val="22"/>
          <w:szCs w:val="22"/>
        </w:rPr>
        <w:t>2004</w:t>
      </w:r>
      <w:r w:rsidR="00F13AE6">
        <w:rPr>
          <w:rFonts w:ascii="Times New Roman" w:eastAsia="Times New Roman" w:hAnsi="Times New Roman" w:cs="Times New Roman"/>
          <w:sz w:val="22"/>
          <w:szCs w:val="22"/>
        </w:rPr>
        <w:t xml:space="preserve">) </w:t>
      </w:r>
      <w:r w:rsidRPr="001510E9">
        <w:rPr>
          <w:rFonts w:ascii="Times New Roman" w:eastAsia="Times New Roman" w:hAnsi="Times New Roman" w:cs="Times New Roman"/>
          <w:sz w:val="22"/>
          <w:szCs w:val="22"/>
        </w:rPr>
        <w:t>A escola de Vygotsky. I</w:t>
      </w:r>
      <w:r w:rsidR="003C5C23">
        <w:rPr>
          <w:rFonts w:ascii="Times New Roman" w:eastAsia="Times New Roman" w:hAnsi="Times New Roman" w:cs="Times New Roman"/>
          <w:sz w:val="22"/>
          <w:szCs w:val="22"/>
        </w:rPr>
        <w:t>n</w:t>
      </w:r>
      <w:r w:rsidRPr="001510E9">
        <w:rPr>
          <w:rFonts w:ascii="Times New Roman" w:eastAsia="Times New Roman" w:hAnsi="Times New Roman" w:cs="Times New Roman"/>
          <w:sz w:val="22"/>
          <w:szCs w:val="22"/>
        </w:rPr>
        <w:t>: C</w:t>
      </w:r>
      <w:r w:rsidR="0052221D" w:rsidRPr="001510E9">
        <w:rPr>
          <w:rFonts w:ascii="Times New Roman" w:eastAsia="Times New Roman" w:hAnsi="Times New Roman" w:cs="Times New Roman"/>
          <w:sz w:val="22"/>
          <w:szCs w:val="22"/>
        </w:rPr>
        <w:t>arrara</w:t>
      </w:r>
      <w:r w:rsidRPr="001510E9">
        <w:rPr>
          <w:rFonts w:ascii="Times New Roman" w:eastAsia="Times New Roman" w:hAnsi="Times New Roman" w:cs="Times New Roman"/>
          <w:sz w:val="22"/>
          <w:szCs w:val="22"/>
        </w:rPr>
        <w:t xml:space="preserve">, </w:t>
      </w:r>
      <w:proofErr w:type="spellStart"/>
      <w:r w:rsidRPr="001510E9">
        <w:rPr>
          <w:rFonts w:ascii="Times New Roman" w:eastAsia="Times New Roman" w:hAnsi="Times New Roman" w:cs="Times New Roman"/>
          <w:sz w:val="22"/>
          <w:szCs w:val="22"/>
        </w:rPr>
        <w:t>Kester</w:t>
      </w:r>
      <w:proofErr w:type="spellEnd"/>
      <w:r w:rsidRPr="001510E9">
        <w:rPr>
          <w:rFonts w:ascii="Times New Roman" w:eastAsia="Times New Roman" w:hAnsi="Times New Roman" w:cs="Times New Roman"/>
          <w:sz w:val="22"/>
          <w:szCs w:val="22"/>
        </w:rPr>
        <w:t xml:space="preserve"> (org.). </w:t>
      </w:r>
      <w:r w:rsidRPr="00A022B4">
        <w:rPr>
          <w:rFonts w:ascii="Times New Roman" w:eastAsia="Times New Roman" w:hAnsi="Times New Roman" w:cs="Times New Roman"/>
          <w:i/>
          <w:iCs/>
          <w:sz w:val="22"/>
          <w:szCs w:val="22"/>
        </w:rPr>
        <w:t>Introdução à psicologia da educação</w:t>
      </w:r>
      <w:r w:rsidRPr="001510E9">
        <w:rPr>
          <w:rFonts w:ascii="Times New Roman" w:eastAsia="Times New Roman" w:hAnsi="Times New Roman" w:cs="Times New Roman"/>
          <w:sz w:val="22"/>
          <w:szCs w:val="22"/>
        </w:rPr>
        <w:t xml:space="preserve">: </w:t>
      </w:r>
      <w:r w:rsidRPr="003C5C23">
        <w:rPr>
          <w:rFonts w:ascii="Times New Roman" w:eastAsia="Times New Roman" w:hAnsi="Times New Roman" w:cs="Times New Roman"/>
          <w:i/>
          <w:iCs/>
          <w:sz w:val="22"/>
          <w:szCs w:val="22"/>
        </w:rPr>
        <w:t>seis abordagens</w:t>
      </w:r>
      <w:r w:rsidRPr="001510E9">
        <w:rPr>
          <w:rFonts w:ascii="Times New Roman" w:eastAsia="Times New Roman" w:hAnsi="Times New Roman" w:cs="Times New Roman"/>
          <w:sz w:val="22"/>
          <w:szCs w:val="22"/>
        </w:rPr>
        <w:t xml:space="preserve">. </w:t>
      </w:r>
      <w:proofErr w:type="spellStart"/>
      <w:r w:rsidRPr="001510E9">
        <w:rPr>
          <w:rFonts w:ascii="Times New Roman" w:eastAsia="Times New Roman" w:hAnsi="Times New Roman" w:cs="Times New Roman"/>
          <w:sz w:val="22"/>
          <w:szCs w:val="22"/>
        </w:rPr>
        <w:t>Avercamp</w:t>
      </w:r>
      <w:proofErr w:type="spellEnd"/>
      <w:r w:rsidR="00F13AE6">
        <w:rPr>
          <w:rFonts w:ascii="Times New Roman" w:eastAsia="Times New Roman" w:hAnsi="Times New Roman" w:cs="Times New Roman"/>
          <w:sz w:val="22"/>
          <w:szCs w:val="22"/>
        </w:rPr>
        <w:t>.</w:t>
      </w:r>
    </w:p>
    <w:p w14:paraId="13DBBBB1" w14:textId="7C409F4B" w:rsidR="001510E9" w:rsidRPr="001510E9" w:rsidRDefault="001510E9" w:rsidP="00732A92">
      <w:pPr>
        <w:pBdr>
          <w:top w:val="nil"/>
          <w:left w:val="nil"/>
          <w:bottom w:val="nil"/>
          <w:right w:val="nil"/>
          <w:between w:val="nil"/>
        </w:pBdr>
        <w:spacing w:after="240"/>
        <w:ind w:left="709" w:hanging="709"/>
        <w:rPr>
          <w:rFonts w:ascii="Times New Roman" w:eastAsia="Times New Roman" w:hAnsi="Times New Roman" w:cs="Times New Roman"/>
          <w:sz w:val="22"/>
          <w:szCs w:val="22"/>
        </w:rPr>
      </w:pPr>
      <w:r w:rsidRPr="00005920">
        <w:rPr>
          <w:rFonts w:ascii="Times New Roman" w:eastAsia="Times New Roman" w:hAnsi="Times New Roman" w:cs="Times New Roman"/>
          <w:sz w:val="22"/>
          <w:szCs w:val="22"/>
        </w:rPr>
        <w:t>M</w:t>
      </w:r>
      <w:r w:rsidR="0052221D" w:rsidRPr="00005920">
        <w:rPr>
          <w:rFonts w:ascii="Times New Roman" w:eastAsia="Times New Roman" w:hAnsi="Times New Roman" w:cs="Times New Roman"/>
          <w:sz w:val="22"/>
          <w:szCs w:val="22"/>
        </w:rPr>
        <w:t>iranda</w:t>
      </w:r>
      <w:r w:rsidRPr="00005920">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H</w:t>
      </w:r>
      <w:r w:rsidR="00136B3E">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C.</w:t>
      </w:r>
      <w:r w:rsidR="00F13AE6">
        <w:rPr>
          <w:rFonts w:ascii="Times New Roman" w:eastAsia="Times New Roman" w:hAnsi="Times New Roman" w:cs="Times New Roman"/>
          <w:sz w:val="22"/>
          <w:szCs w:val="22"/>
        </w:rPr>
        <w:t xml:space="preserve"> (</w:t>
      </w:r>
      <w:r w:rsidR="00F13AE6" w:rsidRPr="001510E9">
        <w:rPr>
          <w:rFonts w:ascii="Times New Roman" w:eastAsia="Times New Roman" w:hAnsi="Times New Roman" w:cs="Times New Roman"/>
          <w:sz w:val="22"/>
          <w:szCs w:val="22"/>
        </w:rPr>
        <w:t>2006</w:t>
      </w:r>
      <w:r w:rsidR="00F13AE6">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w:t>
      </w:r>
      <w:r w:rsidRPr="00A022B4">
        <w:rPr>
          <w:rFonts w:ascii="Times New Roman" w:eastAsia="Times New Roman" w:hAnsi="Times New Roman" w:cs="Times New Roman"/>
          <w:i/>
          <w:iCs/>
          <w:sz w:val="22"/>
          <w:szCs w:val="22"/>
        </w:rPr>
        <w:t>O pequeno laboratório de Deus</w:t>
      </w:r>
      <w:r w:rsidRPr="001510E9">
        <w:rPr>
          <w:rFonts w:ascii="Times New Roman" w:eastAsia="Times New Roman" w:hAnsi="Times New Roman" w:cs="Times New Roman"/>
          <w:sz w:val="22"/>
          <w:szCs w:val="22"/>
        </w:rPr>
        <w:t xml:space="preserve">: </w:t>
      </w:r>
      <w:r w:rsidRPr="003C5C23">
        <w:rPr>
          <w:rFonts w:ascii="Times New Roman" w:eastAsia="Times New Roman" w:hAnsi="Times New Roman" w:cs="Times New Roman"/>
          <w:i/>
          <w:iCs/>
          <w:sz w:val="22"/>
          <w:szCs w:val="22"/>
        </w:rPr>
        <w:t>G.W. Carver, o filho de escravo que se tornou um dos mais importantes cientistas do mundo (Negritude e genialidade)</w:t>
      </w:r>
      <w:r w:rsidRPr="003C5C23">
        <w:rPr>
          <w:rFonts w:ascii="Times New Roman" w:eastAsia="Times New Roman" w:hAnsi="Times New Roman" w:cs="Times New Roman"/>
          <w:sz w:val="22"/>
          <w:szCs w:val="22"/>
        </w:rPr>
        <w:t>.</w:t>
      </w:r>
      <w:r w:rsidR="003C5C23">
        <w:rPr>
          <w:rFonts w:ascii="Times New Roman" w:eastAsia="Times New Roman" w:hAnsi="Times New Roman" w:cs="Times New Roman"/>
          <w:sz w:val="22"/>
          <w:szCs w:val="22"/>
        </w:rPr>
        <w:t xml:space="preserve"> (</w:t>
      </w:r>
      <w:r w:rsidRPr="001510E9">
        <w:rPr>
          <w:rFonts w:ascii="Times New Roman" w:eastAsia="Times New Roman" w:hAnsi="Times New Roman" w:cs="Times New Roman"/>
          <w:sz w:val="22"/>
          <w:szCs w:val="22"/>
        </w:rPr>
        <w:t>2ª ed</w:t>
      </w:r>
      <w:r w:rsidR="003C5C23">
        <w:rPr>
          <w:rFonts w:ascii="Times New Roman" w:eastAsia="Times New Roman" w:hAnsi="Times New Roman" w:cs="Times New Roman"/>
          <w:sz w:val="22"/>
          <w:szCs w:val="22"/>
        </w:rPr>
        <w:t>.</w:t>
      </w:r>
      <w:r w:rsidR="00732A92">
        <w:rPr>
          <w:rFonts w:ascii="Times New Roman" w:eastAsia="Times New Roman" w:hAnsi="Times New Roman" w:cs="Times New Roman"/>
          <w:sz w:val="22"/>
          <w:szCs w:val="22"/>
        </w:rPr>
        <w:t>).</w:t>
      </w:r>
      <w:r w:rsidR="003C5C23">
        <w:rPr>
          <w:rFonts w:ascii="Times New Roman" w:eastAsia="Times New Roman" w:hAnsi="Times New Roman" w:cs="Times New Roman"/>
          <w:sz w:val="22"/>
          <w:szCs w:val="22"/>
        </w:rPr>
        <w:t xml:space="preserve"> </w:t>
      </w:r>
      <w:proofErr w:type="spellStart"/>
      <w:r w:rsidR="003C5C23">
        <w:rPr>
          <w:rFonts w:ascii="Times New Roman" w:eastAsia="Times New Roman" w:hAnsi="Times New Roman" w:cs="Times New Roman"/>
          <w:sz w:val="22"/>
          <w:szCs w:val="22"/>
        </w:rPr>
        <w:t>Lachatre</w:t>
      </w:r>
      <w:proofErr w:type="spellEnd"/>
      <w:r w:rsidR="00526B40">
        <w:rPr>
          <w:rFonts w:ascii="Times New Roman" w:eastAsia="Times New Roman" w:hAnsi="Times New Roman" w:cs="Times New Roman"/>
          <w:sz w:val="22"/>
          <w:szCs w:val="22"/>
        </w:rPr>
        <w:t>.</w:t>
      </w:r>
    </w:p>
    <w:p w14:paraId="6FBC28D9" w14:textId="216AF410" w:rsidR="001510E9" w:rsidRPr="00813198" w:rsidRDefault="001510E9" w:rsidP="002B24C1">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w:t>
      </w:r>
      <w:r w:rsidR="0052221D">
        <w:rPr>
          <w:rFonts w:ascii="Times New Roman" w:eastAsia="Times New Roman" w:hAnsi="Times New Roman" w:cs="Times New Roman"/>
          <w:color w:val="000000"/>
          <w:sz w:val="22"/>
          <w:szCs w:val="22"/>
        </w:rPr>
        <w:t>eves</w:t>
      </w:r>
      <w:r>
        <w:rPr>
          <w:rFonts w:ascii="Times New Roman" w:eastAsia="Times New Roman" w:hAnsi="Times New Roman" w:cs="Times New Roman"/>
          <w:color w:val="000000"/>
          <w:sz w:val="22"/>
          <w:szCs w:val="22"/>
        </w:rPr>
        <w:t>, N</w:t>
      </w:r>
      <w:r w:rsidR="00136B3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S</w:t>
      </w:r>
      <w:r w:rsidR="00136B3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das</w:t>
      </w:r>
      <w:r w:rsidR="00F13AE6">
        <w:rPr>
          <w:rFonts w:ascii="Times New Roman" w:eastAsia="Times New Roman" w:hAnsi="Times New Roman" w:cs="Times New Roman"/>
          <w:color w:val="000000"/>
          <w:sz w:val="22"/>
          <w:szCs w:val="22"/>
        </w:rPr>
        <w:t xml:space="preserve"> (2021.)</w:t>
      </w:r>
      <w:r>
        <w:rPr>
          <w:rFonts w:ascii="Times New Roman" w:eastAsia="Times New Roman" w:hAnsi="Times New Roman" w:cs="Times New Roman"/>
          <w:color w:val="000000"/>
          <w:sz w:val="22"/>
          <w:szCs w:val="22"/>
        </w:rPr>
        <w:t xml:space="preserve">. Uma abordagem educacional acerca do processo de modelagem física-matemática na engenharia. </w:t>
      </w:r>
      <w:r w:rsidR="00813198" w:rsidRPr="001510E9">
        <w:rPr>
          <w:rFonts w:ascii="Times New Roman" w:eastAsia="Times New Roman" w:hAnsi="Times New Roman" w:cs="Times New Roman"/>
          <w:sz w:val="22"/>
          <w:szCs w:val="22"/>
        </w:rPr>
        <w:t>In:</w:t>
      </w:r>
      <w:r w:rsidR="00813198">
        <w:rPr>
          <w:rFonts w:ascii="Times New Roman" w:eastAsia="Times New Roman" w:hAnsi="Times New Roman" w:cs="Times New Roman"/>
          <w:color w:val="000000"/>
          <w:sz w:val="22"/>
          <w:szCs w:val="22"/>
        </w:rPr>
        <w:t xml:space="preserve"> Congresso Brasileiro de Educação em Engenharia, Evento online. </w:t>
      </w:r>
      <w:proofErr w:type="spellStart"/>
      <w:r w:rsidR="00813198">
        <w:rPr>
          <w:rFonts w:ascii="Times New Roman" w:eastAsia="Times New Roman" w:hAnsi="Times New Roman" w:cs="Times New Roman"/>
          <w:i/>
          <w:iCs/>
          <w:color w:val="000000"/>
          <w:sz w:val="22"/>
          <w:szCs w:val="22"/>
        </w:rPr>
        <w:t>P</w:t>
      </w:r>
      <w:r w:rsidR="00813198" w:rsidRPr="00D82B32">
        <w:rPr>
          <w:rFonts w:ascii="Times New Roman" w:eastAsia="Times New Roman" w:hAnsi="Times New Roman" w:cs="Times New Roman"/>
          <w:i/>
          <w:iCs/>
          <w:color w:val="000000"/>
          <w:sz w:val="22"/>
          <w:szCs w:val="22"/>
        </w:rPr>
        <w:t>roceedings</w:t>
      </w:r>
      <w:proofErr w:type="spellEnd"/>
      <w:r w:rsidR="00813198">
        <w:rPr>
          <w:rFonts w:ascii="Times New Roman" w:eastAsia="Times New Roman" w:hAnsi="Times New Roman" w:cs="Times New Roman"/>
          <w:color w:val="000000"/>
          <w:sz w:val="22"/>
          <w:szCs w:val="22"/>
        </w:rPr>
        <w:t xml:space="preserve"> </w:t>
      </w:r>
      <w:proofErr w:type="spellStart"/>
      <w:r w:rsidR="00813198">
        <w:rPr>
          <w:rFonts w:ascii="Times New Roman" w:eastAsia="Times New Roman" w:hAnsi="Times New Roman" w:cs="Times New Roman"/>
          <w:color w:val="000000"/>
          <w:sz w:val="22"/>
          <w:szCs w:val="22"/>
        </w:rPr>
        <w:t>of</w:t>
      </w:r>
      <w:proofErr w:type="spellEnd"/>
      <w:r w:rsidR="00813198">
        <w:rPr>
          <w:rFonts w:ascii="Times New Roman" w:eastAsia="Times New Roman" w:hAnsi="Times New Roman" w:cs="Times New Roman"/>
          <w:color w:val="000000"/>
          <w:sz w:val="22"/>
          <w:szCs w:val="22"/>
        </w:rPr>
        <w:t xml:space="preserve"> XLIX Congresso Brasileiro de Educação em Engenharia, </w:t>
      </w:r>
      <w:proofErr w:type="spellStart"/>
      <w:r w:rsidR="00813198">
        <w:rPr>
          <w:rFonts w:ascii="Times New Roman" w:eastAsia="Times New Roman" w:hAnsi="Times New Roman" w:cs="Times New Roman"/>
          <w:color w:val="000000"/>
          <w:sz w:val="22"/>
          <w:szCs w:val="22"/>
        </w:rPr>
        <w:t>v.1</w:t>
      </w:r>
      <w:proofErr w:type="spellEnd"/>
      <w:r>
        <w:rPr>
          <w:rFonts w:ascii="Times New Roman" w:eastAsia="Times New Roman" w:hAnsi="Times New Roman" w:cs="Times New Roman"/>
          <w:color w:val="000000"/>
          <w:sz w:val="22"/>
          <w:szCs w:val="22"/>
        </w:rPr>
        <w:t>.</w:t>
      </w:r>
      <w:r w:rsidR="00813198" w:rsidRPr="00813198">
        <w:t xml:space="preserve"> </w:t>
      </w:r>
      <w:hyperlink r:id="rId23" w:tgtFrame="_blank" w:history="1">
        <w:r w:rsidR="00813198" w:rsidRPr="00813198">
          <w:rPr>
            <w:rStyle w:val="Hyperlink"/>
            <w:rFonts w:ascii="Times New Roman" w:hAnsi="Times New Roman" w:cs="Times New Roman"/>
            <w:color w:val="0D1E9C"/>
            <w:sz w:val="22"/>
            <w:szCs w:val="22"/>
            <w:shd w:val="clear" w:color="auto" w:fill="F5F5F5"/>
          </w:rPr>
          <w:t>10.37702/COBENGE.2021.3555</w:t>
        </w:r>
      </w:hyperlink>
    </w:p>
    <w:p w14:paraId="20780BD6" w14:textId="1A4FBB8C" w:rsidR="001510E9" w:rsidRDefault="004424B5" w:rsidP="002B24C1">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Oliveira</w:t>
      </w:r>
      <w:r w:rsidRPr="004424B5">
        <w:rPr>
          <w:rFonts w:ascii="Times New Roman" w:eastAsia="Times New Roman" w:hAnsi="Times New Roman" w:cs="Times New Roman"/>
          <w:color w:val="000000"/>
          <w:sz w:val="22"/>
          <w:szCs w:val="22"/>
        </w:rPr>
        <w:t xml:space="preserve">, </w:t>
      </w:r>
      <w:r w:rsidRPr="002B24C1">
        <w:rPr>
          <w:rFonts w:ascii="Times New Roman" w:eastAsia="Times New Roman" w:hAnsi="Times New Roman" w:cs="Times New Roman"/>
          <w:color w:val="000000"/>
          <w:sz w:val="22"/>
          <w:szCs w:val="22"/>
        </w:rPr>
        <w:t>V</w:t>
      </w:r>
      <w:r w:rsidR="00A83D9E">
        <w:rPr>
          <w:rFonts w:ascii="Times New Roman" w:eastAsia="Times New Roman" w:hAnsi="Times New Roman" w:cs="Times New Roman"/>
          <w:color w:val="000000"/>
          <w:sz w:val="22"/>
          <w:szCs w:val="22"/>
        </w:rPr>
        <w:t>.</w:t>
      </w:r>
      <w:r w:rsidRPr="002B24C1">
        <w:rPr>
          <w:rFonts w:ascii="Times New Roman" w:eastAsia="Times New Roman" w:hAnsi="Times New Roman" w:cs="Times New Roman"/>
          <w:color w:val="000000"/>
          <w:sz w:val="22"/>
          <w:szCs w:val="22"/>
        </w:rPr>
        <w:t xml:space="preserve"> </w:t>
      </w:r>
      <w:r w:rsidR="00A83D9E">
        <w:rPr>
          <w:rFonts w:ascii="Times New Roman" w:eastAsia="Times New Roman" w:hAnsi="Times New Roman" w:cs="Times New Roman"/>
          <w:color w:val="000000"/>
          <w:sz w:val="22"/>
          <w:szCs w:val="22"/>
        </w:rPr>
        <w:t>F</w:t>
      </w:r>
      <w:r w:rsidRPr="002B24C1">
        <w:rPr>
          <w:rFonts w:ascii="Times New Roman" w:eastAsia="Times New Roman" w:hAnsi="Times New Roman" w:cs="Times New Roman"/>
          <w:color w:val="000000"/>
          <w:sz w:val="22"/>
          <w:szCs w:val="22"/>
        </w:rPr>
        <w:t xml:space="preserve">. </w:t>
      </w:r>
      <w:r w:rsidR="00F13AE6" w:rsidRPr="002B24C1">
        <w:rPr>
          <w:rFonts w:ascii="Times New Roman" w:eastAsia="Times New Roman" w:hAnsi="Times New Roman" w:cs="Times New Roman"/>
          <w:color w:val="000000"/>
          <w:sz w:val="22"/>
          <w:szCs w:val="22"/>
        </w:rPr>
        <w:t xml:space="preserve">(2000) </w:t>
      </w:r>
      <w:r w:rsidRPr="002B24C1">
        <w:rPr>
          <w:rFonts w:ascii="Times New Roman" w:eastAsia="Times New Roman" w:hAnsi="Times New Roman" w:cs="Times New Roman"/>
          <w:color w:val="000000"/>
          <w:sz w:val="22"/>
          <w:szCs w:val="22"/>
        </w:rPr>
        <w:t xml:space="preserve">Os aspectos pedagógicos e a dicotomia Teoria e Prática nos cursos de Engenharia Civil. In: XXVIII Congresso Brasileiro de Ensino de Engenharia, </w:t>
      </w:r>
      <w:proofErr w:type="spellStart"/>
      <w:r w:rsidR="00D82B32" w:rsidRPr="002B24C1">
        <w:rPr>
          <w:rFonts w:ascii="Times New Roman" w:eastAsia="Times New Roman" w:hAnsi="Times New Roman" w:cs="Times New Roman"/>
          <w:color w:val="000000"/>
          <w:sz w:val="22"/>
          <w:szCs w:val="22"/>
        </w:rPr>
        <w:t>proceedings</w:t>
      </w:r>
      <w:proofErr w:type="spellEnd"/>
      <w:r w:rsidR="00D82B32" w:rsidRPr="002B24C1">
        <w:rPr>
          <w:rFonts w:ascii="Times New Roman" w:eastAsia="Times New Roman" w:hAnsi="Times New Roman" w:cs="Times New Roman"/>
          <w:color w:val="000000"/>
          <w:sz w:val="22"/>
          <w:szCs w:val="22"/>
        </w:rPr>
        <w:t xml:space="preserve"> </w:t>
      </w:r>
      <w:r w:rsidRPr="002B24C1">
        <w:rPr>
          <w:rFonts w:ascii="Times New Roman" w:eastAsia="Times New Roman" w:hAnsi="Times New Roman" w:cs="Times New Roman"/>
          <w:i/>
          <w:iCs/>
          <w:color w:val="000000"/>
          <w:sz w:val="22"/>
          <w:szCs w:val="22"/>
        </w:rPr>
        <w:t>do COBENGE 2000</w:t>
      </w:r>
      <w:r w:rsidRPr="002B24C1">
        <w:rPr>
          <w:rFonts w:ascii="Times New Roman" w:eastAsia="Times New Roman" w:hAnsi="Times New Roman" w:cs="Times New Roman"/>
          <w:color w:val="000000"/>
          <w:sz w:val="22"/>
          <w:szCs w:val="22"/>
        </w:rPr>
        <w:t xml:space="preserve">. v. CD. </w:t>
      </w:r>
      <w:r w:rsidR="009C4DA4">
        <w:rPr>
          <w:rFonts w:ascii="Times New Roman" w:eastAsia="Times New Roman" w:hAnsi="Times New Roman" w:cs="Times New Roman"/>
          <w:color w:val="000000"/>
          <w:sz w:val="22"/>
          <w:szCs w:val="22"/>
        </w:rPr>
        <w:t>1</w:t>
      </w:r>
      <w:r w:rsidRPr="002B24C1">
        <w:rPr>
          <w:rFonts w:ascii="Times New Roman" w:eastAsia="Times New Roman" w:hAnsi="Times New Roman" w:cs="Times New Roman"/>
          <w:color w:val="000000"/>
          <w:sz w:val="22"/>
          <w:szCs w:val="22"/>
        </w:rPr>
        <w:t>-8.</w:t>
      </w:r>
      <w:hyperlink r:id="rId24" w:history="1">
        <w:r w:rsidR="009C4DA4" w:rsidRPr="000B3C8F">
          <w:rPr>
            <w:rStyle w:val="Hyperlink"/>
            <w:rFonts w:ascii="Times New Roman" w:eastAsia="Times New Roman" w:hAnsi="Times New Roman" w:cs="Times New Roman"/>
            <w:sz w:val="22"/>
            <w:szCs w:val="22"/>
          </w:rPr>
          <w:t>http://www.abenge.org.br/cobenge/legado/arquivos/19/artigos/322.pdf</w:t>
        </w:r>
      </w:hyperlink>
    </w:p>
    <w:p w14:paraId="3E55E503" w14:textId="06FDFADB" w:rsidR="00C8780E" w:rsidRDefault="001510E9" w:rsidP="00732A92">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lang w:val="en-GB"/>
        </w:rPr>
      </w:pPr>
      <w:r w:rsidRPr="00C12601">
        <w:rPr>
          <w:rFonts w:ascii="Times New Roman" w:eastAsia="Times New Roman" w:hAnsi="Times New Roman" w:cs="Times New Roman"/>
          <w:color w:val="000000"/>
          <w:sz w:val="22"/>
          <w:szCs w:val="22"/>
          <w:lang w:val="en-GB"/>
        </w:rPr>
        <w:t xml:space="preserve">Powell, P. C. (2004). Assessment of team-based projects in project-led education. </w:t>
      </w:r>
      <w:r w:rsidRPr="00D7108A">
        <w:rPr>
          <w:rFonts w:ascii="Times New Roman" w:eastAsia="Times New Roman" w:hAnsi="Times New Roman" w:cs="Times New Roman"/>
          <w:i/>
          <w:iCs/>
          <w:color w:val="000000"/>
          <w:sz w:val="22"/>
          <w:szCs w:val="22"/>
          <w:lang w:val="en-GB"/>
        </w:rPr>
        <w:t>European Journal of Engineering Education</w:t>
      </w:r>
      <w:r w:rsidRPr="00D7108A">
        <w:rPr>
          <w:rFonts w:ascii="Times New Roman" w:eastAsia="Times New Roman" w:hAnsi="Times New Roman" w:cs="Times New Roman"/>
          <w:color w:val="000000"/>
          <w:sz w:val="22"/>
          <w:szCs w:val="22"/>
          <w:lang w:val="en-GB"/>
        </w:rPr>
        <w:t>, 29(2): 221-230.</w:t>
      </w:r>
      <w:r w:rsidR="00C8780E">
        <w:rPr>
          <w:rFonts w:ascii="Times New Roman" w:eastAsia="Times New Roman" w:hAnsi="Times New Roman" w:cs="Times New Roman"/>
          <w:color w:val="000000"/>
          <w:sz w:val="22"/>
          <w:szCs w:val="22"/>
          <w:lang w:val="en-GB"/>
        </w:rPr>
        <w:t xml:space="preserve"> </w:t>
      </w:r>
      <w:hyperlink r:id="rId25" w:history="1">
        <w:r w:rsidR="00C8780E" w:rsidRPr="000B3C8F">
          <w:rPr>
            <w:rStyle w:val="Hyperlink"/>
            <w:rFonts w:ascii="Times New Roman" w:eastAsia="Times New Roman" w:hAnsi="Times New Roman" w:cs="Times New Roman"/>
            <w:sz w:val="22"/>
            <w:szCs w:val="22"/>
            <w:lang w:val="en-GB"/>
          </w:rPr>
          <w:t>https://</w:t>
        </w:r>
        <w:proofErr w:type="spellStart"/>
        <w:r w:rsidR="00C8780E" w:rsidRPr="000B3C8F">
          <w:rPr>
            <w:rStyle w:val="Hyperlink"/>
            <w:rFonts w:ascii="Times New Roman" w:eastAsia="Times New Roman" w:hAnsi="Times New Roman" w:cs="Times New Roman"/>
            <w:sz w:val="22"/>
            <w:szCs w:val="22"/>
            <w:lang w:val="en-GB"/>
          </w:rPr>
          <w:t>doi.org</w:t>
        </w:r>
        <w:proofErr w:type="spellEnd"/>
        <w:r w:rsidR="00C8780E" w:rsidRPr="000B3C8F">
          <w:rPr>
            <w:rStyle w:val="Hyperlink"/>
            <w:rFonts w:ascii="Times New Roman" w:eastAsia="Times New Roman" w:hAnsi="Times New Roman" w:cs="Times New Roman"/>
            <w:sz w:val="22"/>
            <w:szCs w:val="22"/>
            <w:lang w:val="en-GB"/>
          </w:rPr>
          <w:t>/10.1080/03043790310001633205</w:t>
        </w:r>
      </w:hyperlink>
    </w:p>
    <w:p w14:paraId="66B352B6" w14:textId="5B46B569" w:rsidR="00C871D1" w:rsidRPr="00C12601" w:rsidRDefault="0052221D" w:rsidP="002D1B8A">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lang w:val="en-GB"/>
        </w:rPr>
      </w:pPr>
      <w:r w:rsidRPr="00D7108A">
        <w:rPr>
          <w:rFonts w:ascii="Times New Roman" w:eastAsia="Times New Roman" w:hAnsi="Times New Roman" w:cs="Times New Roman"/>
          <w:color w:val="000000"/>
          <w:sz w:val="22"/>
          <w:szCs w:val="22"/>
          <w:lang w:val="en-GB"/>
        </w:rPr>
        <w:t>Santos, E. A.</w:t>
      </w:r>
      <w:r w:rsidR="002D1B8A">
        <w:rPr>
          <w:rFonts w:ascii="Times New Roman" w:eastAsia="Times New Roman" w:hAnsi="Times New Roman" w:cs="Times New Roman"/>
          <w:color w:val="000000"/>
          <w:sz w:val="22"/>
          <w:szCs w:val="22"/>
          <w:lang w:val="en-GB"/>
        </w:rPr>
        <w:t>,</w:t>
      </w:r>
      <w:r w:rsidRPr="00D7108A">
        <w:rPr>
          <w:rFonts w:ascii="Times New Roman" w:eastAsia="Times New Roman" w:hAnsi="Times New Roman" w:cs="Times New Roman"/>
          <w:color w:val="000000"/>
          <w:sz w:val="22"/>
          <w:szCs w:val="22"/>
          <w:lang w:val="en-GB"/>
        </w:rPr>
        <w:t xml:space="preserve"> Cargnin-</w:t>
      </w:r>
      <w:proofErr w:type="spellStart"/>
      <w:r w:rsidRPr="00D7108A">
        <w:rPr>
          <w:rFonts w:ascii="Times New Roman" w:eastAsia="Times New Roman" w:hAnsi="Times New Roman" w:cs="Times New Roman"/>
          <w:color w:val="000000"/>
          <w:sz w:val="22"/>
          <w:szCs w:val="22"/>
          <w:lang w:val="en-GB"/>
        </w:rPr>
        <w:t>Stieler</w:t>
      </w:r>
      <w:proofErr w:type="spellEnd"/>
      <w:r w:rsidRPr="00D7108A">
        <w:rPr>
          <w:rFonts w:ascii="Times New Roman" w:eastAsia="Times New Roman" w:hAnsi="Times New Roman" w:cs="Times New Roman"/>
          <w:color w:val="000000"/>
          <w:sz w:val="22"/>
          <w:szCs w:val="22"/>
          <w:lang w:val="en-GB"/>
        </w:rPr>
        <w:t>, M</w:t>
      </w:r>
      <w:r w:rsidR="00136B3E">
        <w:rPr>
          <w:rFonts w:ascii="Times New Roman" w:eastAsia="Times New Roman" w:hAnsi="Times New Roman" w:cs="Times New Roman"/>
          <w:color w:val="000000"/>
          <w:sz w:val="22"/>
          <w:szCs w:val="22"/>
          <w:lang w:val="en-GB"/>
        </w:rPr>
        <w:t>.</w:t>
      </w:r>
      <w:r w:rsidR="002D1B8A">
        <w:rPr>
          <w:rFonts w:ascii="Times New Roman" w:eastAsia="Times New Roman" w:hAnsi="Times New Roman" w:cs="Times New Roman"/>
          <w:color w:val="000000"/>
          <w:sz w:val="22"/>
          <w:szCs w:val="22"/>
          <w:lang w:val="en-GB"/>
        </w:rPr>
        <w:t xml:space="preserve"> &amp;</w:t>
      </w:r>
      <w:r w:rsidRPr="00D7108A">
        <w:rPr>
          <w:rFonts w:ascii="Times New Roman" w:eastAsia="Times New Roman" w:hAnsi="Times New Roman" w:cs="Times New Roman"/>
          <w:color w:val="000000"/>
          <w:sz w:val="22"/>
          <w:szCs w:val="22"/>
          <w:lang w:val="en-GB"/>
        </w:rPr>
        <w:t xml:space="preserve"> Weber</w:t>
      </w:r>
      <w:r w:rsidR="001510E9" w:rsidRPr="00D7108A">
        <w:rPr>
          <w:rFonts w:ascii="Times New Roman" w:eastAsia="Times New Roman" w:hAnsi="Times New Roman" w:cs="Times New Roman"/>
          <w:color w:val="000000"/>
          <w:sz w:val="22"/>
          <w:szCs w:val="22"/>
          <w:lang w:val="en-GB"/>
        </w:rPr>
        <w:t xml:space="preserve">, G. </w:t>
      </w:r>
      <w:r w:rsidR="0042529E" w:rsidRPr="009B14FC">
        <w:rPr>
          <w:rFonts w:ascii="Times New Roman" w:eastAsia="Times New Roman" w:hAnsi="Times New Roman" w:cs="Times New Roman"/>
          <w:color w:val="000000"/>
          <w:sz w:val="22"/>
          <w:szCs w:val="22"/>
          <w:lang w:val="en-GB"/>
        </w:rPr>
        <w:t>A. (2019)</w:t>
      </w:r>
      <w:r w:rsidR="001510E9" w:rsidRPr="00D7108A">
        <w:rPr>
          <w:rFonts w:ascii="Times New Roman" w:eastAsia="Times New Roman" w:hAnsi="Times New Roman" w:cs="Times New Roman"/>
          <w:color w:val="000000"/>
          <w:sz w:val="22"/>
          <w:szCs w:val="22"/>
          <w:lang w:val="en-GB"/>
        </w:rPr>
        <w:t xml:space="preserve">. </w:t>
      </w:r>
      <w:r w:rsidR="001510E9" w:rsidRPr="00D4070E">
        <w:rPr>
          <w:rFonts w:ascii="Times New Roman" w:eastAsia="Times New Roman" w:hAnsi="Times New Roman" w:cs="Times New Roman"/>
          <w:color w:val="000000"/>
          <w:sz w:val="22"/>
          <w:szCs w:val="22"/>
        </w:rPr>
        <w:t xml:space="preserve">Concreto permeável: uma investigação na formação de engenheiros. </w:t>
      </w:r>
      <w:r w:rsidR="001510E9" w:rsidRPr="00C12601">
        <w:rPr>
          <w:rFonts w:ascii="Times New Roman" w:eastAsia="Times New Roman" w:hAnsi="Times New Roman" w:cs="Times New Roman"/>
          <w:i/>
          <w:iCs/>
          <w:color w:val="000000"/>
          <w:sz w:val="22"/>
          <w:szCs w:val="22"/>
          <w:lang w:val="en-GB"/>
        </w:rPr>
        <w:t xml:space="preserve">Brazilian Journal of </w:t>
      </w:r>
      <w:proofErr w:type="gramStart"/>
      <w:r w:rsidR="001510E9" w:rsidRPr="00C12601">
        <w:rPr>
          <w:rFonts w:ascii="Times New Roman" w:eastAsia="Times New Roman" w:hAnsi="Times New Roman" w:cs="Times New Roman"/>
          <w:i/>
          <w:iCs/>
          <w:color w:val="000000"/>
          <w:sz w:val="22"/>
          <w:szCs w:val="22"/>
          <w:lang w:val="en-GB"/>
        </w:rPr>
        <w:t>Development</w:t>
      </w:r>
      <w:r w:rsidR="00732A92">
        <w:rPr>
          <w:rFonts w:ascii="Times New Roman" w:eastAsia="Times New Roman" w:hAnsi="Times New Roman" w:cs="Times New Roman"/>
          <w:i/>
          <w:iCs/>
          <w:color w:val="000000"/>
          <w:sz w:val="22"/>
          <w:szCs w:val="22"/>
          <w:lang w:val="en-GB"/>
        </w:rPr>
        <w:t>.(</w:t>
      </w:r>
      <w:proofErr w:type="gramEnd"/>
      <w:r w:rsidR="001510E9" w:rsidRPr="00C12601">
        <w:rPr>
          <w:rFonts w:ascii="Times New Roman" w:eastAsia="Times New Roman" w:hAnsi="Times New Roman" w:cs="Times New Roman"/>
          <w:color w:val="000000"/>
          <w:sz w:val="22"/>
          <w:szCs w:val="22"/>
          <w:lang w:val="en-GB"/>
        </w:rPr>
        <w:t>5</w:t>
      </w:r>
      <w:r w:rsidR="00732A92">
        <w:rPr>
          <w:rFonts w:ascii="Times New Roman" w:eastAsia="Times New Roman" w:hAnsi="Times New Roman" w:cs="Times New Roman"/>
          <w:color w:val="000000"/>
          <w:sz w:val="22"/>
          <w:szCs w:val="22"/>
          <w:lang w:val="en-GB"/>
        </w:rPr>
        <w:t>)</w:t>
      </w:r>
      <w:r w:rsidR="001510E9" w:rsidRPr="00C12601">
        <w:rPr>
          <w:rFonts w:ascii="Times New Roman" w:eastAsia="Times New Roman" w:hAnsi="Times New Roman" w:cs="Times New Roman"/>
          <w:color w:val="000000"/>
          <w:sz w:val="22"/>
          <w:szCs w:val="22"/>
          <w:lang w:val="en-GB"/>
        </w:rPr>
        <w:t>, 19327-19341</w:t>
      </w:r>
      <w:r w:rsidR="00732A92">
        <w:rPr>
          <w:rFonts w:ascii="Times New Roman" w:eastAsia="Times New Roman" w:hAnsi="Times New Roman" w:cs="Times New Roman"/>
          <w:color w:val="000000"/>
          <w:sz w:val="22"/>
          <w:szCs w:val="22"/>
          <w:lang w:val="en-GB"/>
        </w:rPr>
        <w:t>(p</w:t>
      </w:r>
      <w:r w:rsidR="0042529E">
        <w:rPr>
          <w:rFonts w:ascii="Times New Roman" w:eastAsia="Times New Roman" w:hAnsi="Times New Roman" w:cs="Times New Roman"/>
          <w:color w:val="000000"/>
          <w:sz w:val="22"/>
          <w:szCs w:val="22"/>
          <w:lang w:val="en-GB"/>
        </w:rPr>
        <w:t>.</w:t>
      </w:r>
      <w:r w:rsidR="00732A92">
        <w:rPr>
          <w:rFonts w:ascii="Times New Roman" w:eastAsia="Times New Roman" w:hAnsi="Times New Roman" w:cs="Times New Roman"/>
          <w:color w:val="000000"/>
          <w:sz w:val="22"/>
          <w:szCs w:val="22"/>
          <w:lang w:val="en-GB"/>
        </w:rPr>
        <w:t>)</w:t>
      </w:r>
      <w:r w:rsidR="0042529E">
        <w:rPr>
          <w:rFonts w:ascii="Times New Roman" w:eastAsia="Times New Roman" w:hAnsi="Times New Roman" w:cs="Times New Roman"/>
          <w:color w:val="000000"/>
          <w:sz w:val="22"/>
          <w:szCs w:val="22"/>
          <w:lang w:val="en-GB"/>
        </w:rPr>
        <w:t xml:space="preserve"> </w:t>
      </w:r>
      <w:hyperlink r:id="rId26" w:history="1">
        <w:r w:rsidR="009C4DA4" w:rsidRPr="000B3C8F">
          <w:rPr>
            <w:rStyle w:val="Hyperlink"/>
            <w:rFonts w:ascii="Times New Roman" w:eastAsia="Times New Roman" w:hAnsi="Times New Roman" w:cs="Times New Roman"/>
            <w:sz w:val="22"/>
            <w:szCs w:val="22"/>
            <w:lang w:val="en-GB"/>
          </w:rPr>
          <w:t>https://</w:t>
        </w:r>
        <w:proofErr w:type="spellStart"/>
        <w:r w:rsidR="009C4DA4" w:rsidRPr="000B3C8F">
          <w:rPr>
            <w:rStyle w:val="Hyperlink"/>
            <w:rFonts w:ascii="Times New Roman" w:eastAsia="Times New Roman" w:hAnsi="Times New Roman" w:cs="Times New Roman"/>
            <w:sz w:val="22"/>
            <w:szCs w:val="22"/>
            <w:lang w:val="en-GB"/>
          </w:rPr>
          <w:t>doi.org</w:t>
        </w:r>
        <w:proofErr w:type="spellEnd"/>
        <w:r w:rsidR="009C4DA4" w:rsidRPr="000B3C8F">
          <w:rPr>
            <w:rStyle w:val="Hyperlink"/>
            <w:rFonts w:ascii="Times New Roman" w:eastAsia="Times New Roman" w:hAnsi="Times New Roman" w:cs="Times New Roman"/>
            <w:sz w:val="22"/>
            <w:szCs w:val="22"/>
            <w:lang w:val="en-GB"/>
          </w:rPr>
          <w:t>/10.34117/</w:t>
        </w:r>
        <w:proofErr w:type="spellStart"/>
        <w:r w:rsidR="009C4DA4" w:rsidRPr="000B3C8F">
          <w:rPr>
            <w:rStyle w:val="Hyperlink"/>
            <w:rFonts w:ascii="Times New Roman" w:eastAsia="Times New Roman" w:hAnsi="Times New Roman" w:cs="Times New Roman"/>
            <w:sz w:val="22"/>
            <w:szCs w:val="22"/>
            <w:lang w:val="en-GB"/>
          </w:rPr>
          <w:t>bjdv5n10</w:t>
        </w:r>
        <w:proofErr w:type="spellEnd"/>
        <w:r w:rsidR="009C4DA4" w:rsidRPr="000B3C8F">
          <w:rPr>
            <w:rStyle w:val="Hyperlink"/>
            <w:rFonts w:ascii="Times New Roman" w:eastAsia="Times New Roman" w:hAnsi="Times New Roman" w:cs="Times New Roman"/>
            <w:sz w:val="22"/>
            <w:szCs w:val="22"/>
            <w:lang w:val="en-GB"/>
          </w:rPr>
          <w:t>-159</w:t>
        </w:r>
      </w:hyperlink>
    </w:p>
    <w:p w14:paraId="38DCA574" w14:textId="7E97C27F" w:rsidR="00F50A24" w:rsidRDefault="0052221D" w:rsidP="00F50A24">
      <w:pPr>
        <w:pBdr>
          <w:top w:val="nil"/>
          <w:left w:val="nil"/>
          <w:bottom w:val="nil"/>
          <w:right w:val="nil"/>
          <w:between w:val="nil"/>
        </w:pBdr>
        <w:spacing w:after="240"/>
        <w:ind w:left="709" w:hanging="709"/>
        <w:rPr>
          <w:rFonts w:ascii="Times New Roman" w:eastAsia="Times New Roman" w:hAnsi="Times New Roman" w:cs="Times New Roman"/>
          <w:sz w:val="22"/>
          <w:szCs w:val="22"/>
        </w:rPr>
      </w:pPr>
      <w:r w:rsidRPr="00D7108A">
        <w:rPr>
          <w:rFonts w:ascii="Times New Roman" w:eastAsia="Times New Roman" w:hAnsi="Times New Roman" w:cs="Times New Roman"/>
          <w:sz w:val="22"/>
          <w:szCs w:val="22"/>
        </w:rPr>
        <w:t xml:space="preserve">Santos, </w:t>
      </w:r>
      <w:r w:rsidRPr="001510E9">
        <w:rPr>
          <w:rFonts w:ascii="Times New Roman" w:eastAsia="Times New Roman" w:hAnsi="Times New Roman" w:cs="Times New Roman"/>
          <w:sz w:val="22"/>
          <w:szCs w:val="22"/>
        </w:rPr>
        <w:t>E. A.</w:t>
      </w:r>
      <w:r w:rsidR="00AE17E5">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Cargnin-</w:t>
      </w:r>
      <w:proofErr w:type="spellStart"/>
      <w:r w:rsidRPr="001510E9">
        <w:rPr>
          <w:rFonts w:ascii="Times New Roman" w:eastAsia="Times New Roman" w:hAnsi="Times New Roman" w:cs="Times New Roman"/>
          <w:sz w:val="22"/>
          <w:szCs w:val="22"/>
        </w:rPr>
        <w:t>Stieler</w:t>
      </w:r>
      <w:proofErr w:type="spellEnd"/>
      <w:r w:rsidRPr="001510E9">
        <w:rPr>
          <w:rFonts w:ascii="Times New Roman" w:eastAsia="Times New Roman" w:hAnsi="Times New Roman" w:cs="Times New Roman"/>
          <w:sz w:val="22"/>
          <w:szCs w:val="22"/>
        </w:rPr>
        <w:t>, M</w:t>
      </w:r>
      <w:r w:rsidR="00AE17E5">
        <w:rPr>
          <w:rFonts w:ascii="Times New Roman" w:eastAsia="Times New Roman" w:hAnsi="Times New Roman" w:cs="Times New Roman"/>
          <w:sz w:val="22"/>
          <w:szCs w:val="22"/>
        </w:rPr>
        <w:t xml:space="preserve"> &amp;</w:t>
      </w:r>
      <w:r w:rsidRPr="001510E9">
        <w:rPr>
          <w:rFonts w:ascii="Times New Roman" w:eastAsia="Times New Roman" w:hAnsi="Times New Roman" w:cs="Times New Roman"/>
          <w:sz w:val="22"/>
          <w:szCs w:val="22"/>
        </w:rPr>
        <w:t xml:space="preserve"> Camargo, S.</w:t>
      </w:r>
      <w:r w:rsidR="0042529E">
        <w:rPr>
          <w:rFonts w:ascii="Times New Roman" w:eastAsia="Times New Roman" w:hAnsi="Times New Roman" w:cs="Times New Roman"/>
          <w:sz w:val="22"/>
          <w:szCs w:val="22"/>
        </w:rPr>
        <w:t xml:space="preserve"> (2021)</w:t>
      </w:r>
      <w:r w:rsidRPr="001510E9">
        <w:rPr>
          <w:rFonts w:ascii="Times New Roman" w:eastAsia="Times New Roman" w:hAnsi="Times New Roman" w:cs="Times New Roman"/>
          <w:sz w:val="22"/>
          <w:szCs w:val="22"/>
        </w:rPr>
        <w:t xml:space="preserve"> Educação Em Engenharia Envolvendo </w:t>
      </w:r>
      <w:r>
        <w:rPr>
          <w:rFonts w:ascii="Times New Roman" w:eastAsia="Times New Roman" w:hAnsi="Times New Roman" w:cs="Times New Roman"/>
          <w:sz w:val="22"/>
          <w:szCs w:val="22"/>
        </w:rPr>
        <w:t>a</w:t>
      </w:r>
      <w:r w:rsidRPr="001510E9">
        <w:rPr>
          <w:rFonts w:ascii="Times New Roman" w:eastAsia="Times New Roman" w:hAnsi="Times New Roman" w:cs="Times New Roman"/>
          <w:sz w:val="22"/>
          <w:szCs w:val="22"/>
        </w:rPr>
        <w:t xml:space="preserve"> Construção </w:t>
      </w:r>
      <w:r>
        <w:rPr>
          <w:rFonts w:ascii="Times New Roman" w:eastAsia="Times New Roman" w:hAnsi="Times New Roman" w:cs="Times New Roman"/>
          <w:sz w:val="22"/>
          <w:szCs w:val="22"/>
        </w:rPr>
        <w:t>d</w:t>
      </w:r>
      <w:r w:rsidRPr="001510E9">
        <w:rPr>
          <w:rFonts w:ascii="Times New Roman" w:eastAsia="Times New Roman" w:hAnsi="Times New Roman" w:cs="Times New Roman"/>
          <w:sz w:val="22"/>
          <w:szCs w:val="22"/>
        </w:rPr>
        <w:t xml:space="preserve">e </w:t>
      </w:r>
      <w:r>
        <w:rPr>
          <w:rFonts w:ascii="Times New Roman" w:eastAsia="Times New Roman" w:hAnsi="Times New Roman" w:cs="Times New Roman"/>
          <w:sz w:val="22"/>
          <w:szCs w:val="22"/>
        </w:rPr>
        <w:t>u</w:t>
      </w:r>
      <w:r w:rsidRPr="001510E9">
        <w:rPr>
          <w:rFonts w:ascii="Times New Roman" w:eastAsia="Times New Roman" w:hAnsi="Times New Roman" w:cs="Times New Roman"/>
          <w:sz w:val="22"/>
          <w:szCs w:val="22"/>
        </w:rPr>
        <w:t xml:space="preserve">ma Estufa </w:t>
      </w:r>
      <w:r w:rsidR="00D7108A" w:rsidRPr="001510E9">
        <w:rPr>
          <w:rFonts w:ascii="Times New Roman" w:eastAsia="Times New Roman" w:hAnsi="Times New Roman" w:cs="Times New Roman"/>
          <w:sz w:val="22"/>
          <w:szCs w:val="22"/>
        </w:rPr>
        <w:t>Agrícola</w:t>
      </w:r>
      <w:r w:rsidRPr="001510E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Pr="001510E9">
        <w:rPr>
          <w:rFonts w:ascii="Times New Roman" w:eastAsia="Times New Roman" w:hAnsi="Times New Roman" w:cs="Times New Roman"/>
          <w:sz w:val="22"/>
          <w:szCs w:val="22"/>
        </w:rPr>
        <w:t xml:space="preserve">omo Demandas </w:t>
      </w:r>
      <w:r>
        <w:rPr>
          <w:rFonts w:ascii="Times New Roman" w:eastAsia="Times New Roman" w:hAnsi="Times New Roman" w:cs="Times New Roman"/>
          <w:sz w:val="22"/>
          <w:szCs w:val="22"/>
        </w:rPr>
        <w:t>d</w:t>
      </w:r>
      <w:r w:rsidRPr="001510E9">
        <w:rPr>
          <w:rFonts w:ascii="Times New Roman" w:eastAsia="Times New Roman" w:hAnsi="Times New Roman" w:cs="Times New Roman"/>
          <w:sz w:val="22"/>
          <w:szCs w:val="22"/>
        </w:rPr>
        <w:t>a Extensão</w:t>
      </w:r>
      <w:r w:rsidR="001510E9" w:rsidRPr="001510E9">
        <w:rPr>
          <w:rFonts w:ascii="Times New Roman" w:eastAsia="Times New Roman" w:hAnsi="Times New Roman" w:cs="Times New Roman"/>
          <w:sz w:val="22"/>
          <w:szCs w:val="22"/>
        </w:rPr>
        <w:t>. In:</w:t>
      </w:r>
      <w:r w:rsidR="00F50A24">
        <w:rPr>
          <w:rFonts w:ascii="Times New Roman" w:eastAsia="Times New Roman" w:hAnsi="Times New Roman" w:cs="Times New Roman"/>
          <w:color w:val="000000"/>
          <w:sz w:val="22"/>
          <w:szCs w:val="22"/>
        </w:rPr>
        <w:t xml:space="preserve"> Congresso Brasileiro de Educação em Engenharia, Evento online. </w:t>
      </w:r>
      <w:proofErr w:type="spellStart"/>
      <w:r w:rsidR="006250A9">
        <w:rPr>
          <w:rFonts w:ascii="Times New Roman" w:eastAsia="Times New Roman" w:hAnsi="Times New Roman" w:cs="Times New Roman"/>
          <w:i/>
          <w:iCs/>
          <w:color w:val="000000"/>
          <w:sz w:val="22"/>
          <w:szCs w:val="22"/>
        </w:rPr>
        <w:t>P</w:t>
      </w:r>
      <w:r w:rsidR="00F50A24" w:rsidRPr="00D82B32">
        <w:rPr>
          <w:rFonts w:ascii="Times New Roman" w:eastAsia="Times New Roman" w:hAnsi="Times New Roman" w:cs="Times New Roman"/>
          <w:i/>
          <w:iCs/>
          <w:color w:val="000000"/>
          <w:sz w:val="22"/>
          <w:szCs w:val="22"/>
        </w:rPr>
        <w:t>roceedings</w:t>
      </w:r>
      <w:proofErr w:type="spellEnd"/>
      <w:r w:rsidR="00F50A24">
        <w:rPr>
          <w:rFonts w:ascii="Times New Roman" w:eastAsia="Times New Roman" w:hAnsi="Times New Roman" w:cs="Times New Roman"/>
          <w:color w:val="000000"/>
          <w:sz w:val="22"/>
          <w:szCs w:val="22"/>
        </w:rPr>
        <w:t xml:space="preserve"> </w:t>
      </w:r>
      <w:proofErr w:type="spellStart"/>
      <w:r w:rsidR="006250A9">
        <w:rPr>
          <w:rFonts w:ascii="Times New Roman" w:eastAsia="Times New Roman" w:hAnsi="Times New Roman" w:cs="Times New Roman"/>
          <w:color w:val="000000"/>
          <w:sz w:val="22"/>
          <w:szCs w:val="22"/>
        </w:rPr>
        <w:t>of</w:t>
      </w:r>
      <w:proofErr w:type="spellEnd"/>
      <w:r w:rsidR="00F50A24">
        <w:rPr>
          <w:rFonts w:ascii="Times New Roman" w:eastAsia="Times New Roman" w:hAnsi="Times New Roman" w:cs="Times New Roman"/>
          <w:color w:val="000000"/>
          <w:sz w:val="22"/>
          <w:szCs w:val="22"/>
        </w:rPr>
        <w:t xml:space="preserve"> XLIX Congresso Brasileiro de Educação em Engenharia, </w:t>
      </w:r>
      <w:proofErr w:type="spellStart"/>
      <w:r w:rsidR="00F50A24">
        <w:rPr>
          <w:rFonts w:ascii="Times New Roman" w:eastAsia="Times New Roman" w:hAnsi="Times New Roman" w:cs="Times New Roman"/>
          <w:color w:val="000000"/>
          <w:sz w:val="22"/>
          <w:szCs w:val="22"/>
        </w:rPr>
        <w:t>v.1</w:t>
      </w:r>
      <w:proofErr w:type="spellEnd"/>
      <w:r w:rsidR="00F50A24">
        <w:rPr>
          <w:rFonts w:ascii="Times New Roman" w:eastAsia="Times New Roman" w:hAnsi="Times New Roman" w:cs="Times New Roman"/>
          <w:color w:val="000000"/>
          <w:sz w:val="22"/>
          <w:szCs w:val="22"/>
        </w:rPr>
        <w:t>.</w:t>
      </w:r>
      <w:r w:rsidR="00F50A24">
        <w:rPr>
          <w:rFonts w:ascii="Times New Roman" w:eastAsia="Times New Roman" w:hAnsi="Times New Roman" w:cs="Times New Roman"/>
          <w:color w:val="000000"/>
          <w:sz w:val="22"/>
          <w:szCs w:val="22"/>
        </w:rPr>
        <w:t xml:space="preserve"> </w:t>
      </w:r>
      <w:hyperlink r:id="rId27" w:history="1">
        <w:r w:rsidR="00F50A24" w:rsidRPr="000B3C8F">
          <w:rPr>
            <w:rStyle w:val="Hyperlink"/>
            <w:rFonts w:ascii="Times New Roman" w:eastAsia="Times New Roman" w:hAnsi="Times New Roman" w:cs="Times New Roman"/>
            <w:sz w:val="22"/>
            <w:szCs w:val="22"/>
          </w:rPr>
          <w:t>http://</w:t>
        </w:r>
        <w:proofErr w:type="spellStart"/>
        <w:r w:rsidR="00F50A24" w:rsidRPr="000B3C8F">
          <w:rPr>
            <w:rStyle w:val="Hyperlink"/>
            <w:rFonts w:ascii="Times New Roman" w:eastAsia="Times New Roman" w:hAnsi="Times New Roman" w:cs="Times New Roman"/>
            <w:sz w:val="22"/>
            <w:szCs w:val="22"/>
          </w:rPr>
          <w:t>abenge.org.br</w:t>
        </w:r>
        <w:proofErr w:type="spellEnd"/>
        <w:r w:rsidR="00F50A24" w:rsidRPr="000B3C8F">
          <w:rPr>
            <w:rStyle w:val="Hyperlink"/>
            <w:rFonts w:ascii="Times New Roman" w:eastAsia="Times New Roman" w:hAnsi="Times New Roman" w:cs="Times New Roman"/>
            <w:sz w:val="22"/>
            <w:szCs w:val="22"/>
          </w:rPr>
          <w:t>/</w:t>
        </w:r>
        <w:proofErr w:type="spellStart"/>
        <w:r w:rsidR="00F50A24" w:rsidRPr="000B3C8F">
          <w:rPr>
            <w:rStyle w:val="Hyperlink"/>
            <w:rFonts w:ascii="Times New Roman" w:eastAsia="Times New Roman" w:hAnsi="Times New Roman" w:cs="Times New Roman"/>
            <w:sz w:val="22"/>
            <w:szCs w:val="22"/>
          </w:rPr>
          <w:t>sis_artigo_doi.php?e</w:t>
        </w:r>
        <w:proofErr w:type="spellEnd"/>
        <w:r w:rsidR="00F50A24" w:rsidRPr="000B3C8F">
          <w:rPr>
            <w:rStyle w:val="Hyperlink"/>
            <w:rFonts w:ascii="Times New Roman" w:eastAsia="Times New Roman" w:hAnsi="Times New Roman" w:cs="Times New Roman"/>
            <w:sz w:val="22"/>
            <w:szCs w:val="22"/>
          </w:rPr>
          <w:t>=</w:t>
        </w:r>
        <w:proofErr w:type="spellStart"/>
        <w:r w:rsidR="00F50A24" w:rsidRPr="000B3C8F">
          <w:rPr>
            <w:rStyle w:val="Hyperlink"/>
            <w:rFonts w:ascii="Times New Roman" w:eastAsia="Times New Roman" w:hAnsi="Times New Roman" w:cs="Times New Roman"/>
            <w:sz w:val="22"/>
            <w:szCs w:val="22"/>
          </w:rPr>
          <w:t>COBENGE&amp;a</w:t>
        </w:r>
        <w:proofErr w:type="spellEnd"/>
        <w:r w:rsidR="00F50A24" w:rsidRPr="000B3C8F">
          <w:rPr>
            <w:rStyle w:val="Hyperlink"/>
            <w:rFonts w:ascii="Times New Roman" w:eastAsia="Times New Roman" w:hAnsi="Times New Roman" w:cs="Times New Roman"/>
            <w:sz w:val="22"/>
            <w:szCs w:val="22"/>
          </w:rPr>
          <w:t>=</w:t>
        </w:r>
        <w:proofErr w:type="spellStart"/>
        <w:r w:rsidR="00F50A24" w:rsidRPr="000B3C8F">
          <w:rPr>
            <w:rStyle w:val="Hyperlink"/>
            <w:rFonts w:ascii="Times New Roman" w:eastAsia="Times New Roman" w:hAnsi="Times New Roman" w:cs="Times New Roman"/>
            <w:sz w:val="22"/>
            <w:szCs w:val="22"/>
          </w:rPr>
          <w:t>21&amp;c</w:t>
        </w:r>
        <w:proofErr w:type="spellEnd"/>
        <w:r w:rsidR="00F50A24" w:rsidRPr="000B3C8F">
          <w:rPr>
            <w:rStyle w:val="Hyperlink"/>
            <w:rFonts w:ascii="Times New Roman" w:eastAsia="Times New Roman" w:hAnsi="Times New Roman" w:cs="Times New Roman"/>
            <w:sz w:val="22"/>
            <w:szCs w:val="22"/>
          </w:rPr>
          <w:t>=3630</w:t>
        </w:r>
      </w:hyperlink>
    </w:p>
    <w:p w14:paraId="4AA36B2B" w14:textId="2F63FC55" w:rsidR="001510E9" w:rsidRDefault="0052221D" w:rsidP="00755A4D">
      <w:pPr>
        <w:pBdr>
          <w:top w:val="nil"/>
          <w:left w:val="nil"/>
          <w:bottom w:val="nil"/>
          <w:right w:val="nil"/>
          <w:between w:val="nil"/>
        </w:pBdr>
        <w:spacing w:after="240"/>
        <w:ind w:left="709" w:hanging="709"/>
        <w:rPr>
          <w:rFonts w:ascii="Times New Roman" w:eastAsia="Times New Roman" w:hAnsi="Times New Roman" w:cs="Times New Roman"/>
          <w:sz w:val="22"/>
          <w:szCs w:val="22"/>
        </w:rPr>
      </w:pPr>
      <w:r w:rsidRPr="001510E9">
        <w:rPr>
          <w:rFonts w:ascii="Times New Roman" w:eastAsia="Times New Roman" w:hAnsi="Times New Roman" w:cs="Times New Roman"/>
          <w:sz w:val="22"/>
          <w:szCs w:val="22"/>
        </w:rPr>
        <w:t>Santos, E. A.</w:t>
      </w:r>
      <w:r w:rsidR="00755A4D">
        <w:rPr>
          <w:rFonts w:ascii="Times New Roman" w:eastAsia="Times New Roman" w:hAnsi="Times New Roman" w:cs="Times New Roman"/>
          <w:sz w:val="22"/>
          <w:szCs w:val="22"/>
        </w:rPr>
        <w:t>,</w:t>
      </w:r>
      <w:r w:rsidRPr="001510E9">
        <w:rPr>
          <w:rFonts w:ascii="Times New Roman" w:eastAsia="Times New Roman" w:hAnsi="Times New Roman" w:cs="Times New Roman"/>
          <w:sz w:val="22"/>
          <w:szCs w:val="22"/>
        </w:rPr>
        <w:t xml:space="preserve"> Cargnin-</w:t>
      </w:r>
      <w:proofErr w:type="spellStart"/>
      <w:r w:rsidRPr="001510E9">
        <w:rPr>
          <w:rFonts w:ascii="Times New Roman" w:eastAsia="Times New Roman" w:hAnsi="Times New Roman" w:cs="Times New Roman"/>
          <w:sz w:val="22"/>
          <w:szCs w:val="22"/>
        </w:rPr>
        <w:t>Stieler</w:t>
      </w:r>
      <w:proofErr w:type="spellEnd"/>
      <w:r w:rsidRPr="001510E9">
        <w:rPr>
          <w:rFonts w:ascii="Times New Roman" w:eastAsia="Times New Roman" w:hAnsi="Times New Roman" w:cs="Times New Roman"/>
          <w:sz w:val="22"/>
          <w:szCs w:val="22"/>
        </w:rPr>
        <w:t>, M</w:t>
      </w:r>
      <w:r w:rsidR="00136B3E">
        <w:rPr>
          <w:rFonts w:ascii="Times New Roman" w:eastAsia="Times New Roman" w:hAnsi="Times New Roman" w:cs="Times New Roman"/>
          <w:sz w:val="22"/>
          <w:szCs w:val="22"/>
        </w:rPr>
        <w:t>.</w:t>
      </w:r>
      <w:r w:rsidR="00755A4D">
        <w:rPr>
          <w:rFonts w:ascii="Times New Roman" w:eastAsia="Times New Roman" w:hAnsi="Times New Roman" w:cs="Times New Roman"/>
          <w:sz w:val="22"/>
          <w:szCs w:val="22"/>
        </w:rPr>
        <w:t xml:space="preserve"> &amp;</w:t>
      </w:r>
      <w:r w:rsidRPr="001510E9">
        <w:rPr>
          <w:rFonts w:ascii="Times New Roman" w:eastAsia="Times New Roman" w:hAnsi="Times New Roman" w:cs="Times New Roman"/>
          <w:sz w:val="22"/>
          <w:szCs w:val="22"/>
        </w:rPr>
        <w:t xml:space="preserve"> Damasceno, </w:t>
      </w:r>
      <w:r w:rsidR="001510E9" w:rsidRPr="001510E9">
        <w:rPr>
          <w:rFonts w:ascii="Times New Roman" w:eastAsia="Times New Roman" w:hAnsi="Times New Roman" w:cs="Times New Roman"/>
          <w:sz w:val="22"/>
          <w:szCs w:val="22"/>
        </w:rPr>
        <w:t>M. V. A.</w:t>
      </w:r>
      <w:r w:rsidR="0042529E">
        <w:rPr>
          <w:rFonts w:ascii="Times New Roman" w:eastAsia="Times New Roman" w:hAnsi="Times New Roman" w:cs="Times New Roman"/>
          <w:sz w:val="22"/>
          <w:szCs w:val="22"/>
        </w:rPr>
        <w:t xml:space="preserve"> (2018).</w:t>
      </w:r>
      <w:r w:rsidR="001510E9" w:rsidRPr="001510E9">
        <w:rPr>
          <w:rFonts w:ascii="Times New Roman" w:eastAsia="Times New Roman" w:hAnsi="Times New Roman" w:cs="Times New Roman"/>
          <w:sz w:val="22"/>
          <w:szCs w:val="22"/>
        </w:rPr>
        <w:t xml:space="preserve"> Disciplinas básicas na Engenharia Civil pensando sustentabilidade: confecções de tijolos ecológicos com resíduos de britagem e solo argiloso. In:</w:t>
      </w:r>
      <w:r w:rsidR="00755A4D">
        <w:rPr>
          <w:rFonts w:ascii="Times New Roman" w:eastAsia="Times New Roman" w:hAnsi="Times New Roman" w:cs="Times New Roman"/>
          <w:sz w:val="22"/>
          <w:szCs w:val="22"/>
        </w:rPr>
        <w:t xml:space="preserve"> </w:t>
      </w:r>
      <w:proofErr w:type="spellStart"/>
      <w:r w:rsidR="00755A4D" w:rsidRPr="00D82B32">
        <w:rPr>
          <w:rFonts w:ascii="Times New Roman" w:eastAsia="Times New Roman" w:hAnsi="Times New Roman" w:cs="Times New Roman"/>
          <w:i/>
          <w:iCs/>
          <w:color w:val="000000"/>
          <w:sz w:val="22"/>
          <w:szCs w:val="22"/>
        </w:rPr>
        <w:t>proceedings</w:t>
      </w:r>
      <w:proofErr w:type="spellEnd"/>
      <w:r w:rsidR="001510E9" w:rsidRPr="001510E9">
        <w:rPr>
          <w:rFonts w:ascii="Times New Roman" w:eastAsia="Times New Roman" w:hAnsi="Times New Roman" w:cs="Times New Roman"/>
          <w:sz w:val="22"/>
          <w:szCs w:val="22"/>
        </w:rPr>
        <w:t xml:space="preserve"> do XLVI Congresso Brasileiro de Educação em Engenharia (COBENGE) e 1º Simpósio Internacional de Educação em Engenharia da ABENGE. ABENGE</w:t>
      </w:r>
      <w:r w:rsidR="0042529E">
        <w:rPr>
          <w:rFonts w:ascii="Times New Roman" w:eastAsia="Times New Roman" w:hAnsi="Times New Roman" w:cs="Times New Roman"/>
          <w:sz w:val="22"/>
          <w:szCs w:val="22"/>
        </w:rPr>
        <w:t>.</w:t>
      </w:r>
      <w:r w:rsidR="00755A4D" w:rsidRPr="00755A4D">
        <w:t xml:space="preserve"> </w:t>
      </w:r>
      <w:hyperlink r:id="rId28" w:history="1">
        <w:r w:rsidR="00755A4D" w:rsidRPr="000B3C8F">
          <w:rPr>
            <w:rStyle w:val="Hyperlink"/>
            <w:rFonts w:ascii="Times New Roman" w:eastAsia="Times New Roman" w:hAnsi="Times New Roman" w:cs="Times New Roman"/>
            <w:sz w:val="22"/>
            <w:szCs w:val="22"/>
          </w:rPr>
          <w:t>http://www.abenge.org.br/sis_submetidos.php?acao=abrir&amp;evento=COBENGE18&amp;codigo=COBENGE18_00068_00001615.pdf</w:t>
        </w:r>
      </w:hyperlink>
    </w:p>
    <w:p w14:paraId="095ECD09" w14:textId="77777777" w:rsidR="00755A4D" w:rsidRPr="001510E9" w:rsidRDefault="00755A4D" w:rsidP="00B25E93">
      <w:pPr>
        <w:pBdr>
          <w:top w:val="nil"/>
          <w:left w:val="nil"/>
          <w:bottom w:val="nil"/>
          <w:right w:val="nil"/>
          <w:between w:val="nil"/>
        </w:pBdr>
        <w:spacing w:after="240"/>
        <w:ind w:left="709" w:hanging="709"/>
        <w:jc w:val="both"/>
        <w:rPr>
          <w:rFonts w:ascii="Times New Roman" w:eastAsia="Times New Roman" w:hAnsi="Times New Roman" w:cs="Times New Roman"/>
          <w:sz w:val="22"/>
          <w:szCs w:val="22"/>
        </w:rPr>
      </w:pPr>
    </w:p>
    <w:p w14:paraId="7A532B0E" w14:textId="18B8F723" w:rsidR="001510E9" w:rsidRDefault="00B945D4" w:rsidP="00755A4D">
      <w:pPr>
        <w:pBdr>
          <w:top w:val="nil"/>
          <w:left w:val="nil"/>
          <w:bottom w:val="nil"/>
          <w:right w:val="nil"/>
          <w:between w:val="nil"/>
        </w:pBdr>
        <w:spacing w:after="240"/>
        <w:ind w:left="709" w:hanging="709"/>
        <w:rPr>
          <w:rFonts w:ascii="Times New Roman" w:eastAsia="Times New Roman" w:hAnsi="Times New Roman" w:cs="Times New Roman"/>
          <w:sz w:val="22"/>
          <w:szCs w:val="22"/>
        </w:rPr>
      </w:pPr>
      <w:r w:rsidRPr="00420E45">
        <w:rPr>
          <w:rFonts w:ascii="Times New Roman" w:eastAsia="Times New Roman" w:hAnsi="Times New Roman" w:cs="Times New Roman"/>
          <w:sz w:val="22"/>
          <w:szCs w:val="22"/>
        </w:rPr>
        <w:t>Santos, E. A.</w:t>
      </w:r>
      <w:r w:rsidR="006250A9">
        <w:rPr>
          <w:rFonts w:ascii="Times New Roman" w:eastAsia="Times New Roman" w:hAnsi="Times New Roman" w:cs="Times New Roman"/>
          <w:sz w:val="22"/>
          <w:szCs w:val="22"/>
        </w:rPr>
        <w:t>,</w:t>
      </w:r>
      <w:r w:rsidRPr="00420E45">
        <w:rPr>
          <w:rFonts w:ascii="Times New Roman" w:eastAsia="Times New Roman" w:hAnsi="Times New Roman" w:cs="Times New Roman"/>
          <w:sz w:val="22"/>
          <w:szCs w:val="22"/>
        </w:rPr>
        <w:t xml:space="preserve"> Carvalho, K. S. A</w:t>
      </w:r>
      <w:r w:rsidR="006250A9">
        <w:rPr>
          <w:rFonts w:ascii="Times New Roman" w:eastAsia="Times New Roman" w:hAnsi="Times New Roman" w:cs="Times New Roman"/>
          <w:sz w:val="22"/>
          <w:szCs w:val="22"/>
        </w:rPr>
        <w:t xml:space="preserve"> &amp;</w:t>
      </w:r>
      <w:r w:rsidRPr="00420E45">
        <w:rPr>
          <w:rFonts w:ascii="Times New Roman" w:eastAsia="Times New Roman" w:hAnsi="Times New Roman" w:cs="Times New Roman"/>
          <w:sz w:val="22"/>
          <w:szCs w:val="22"/>
        </w:rPr>
        <w:t xml:space="preserve"> Cargnin-</w:t>
      </w:r>
      <w:proofErr w:type="spellStart"/>
      <w:r w:rsidRPr="00420E45">
        <w:rPr>
          <w:rFonts w:ascii="Times New Roman" w:eastAsia="Times New Roman" w:hAnsi="Times New Roman" w:cs="Times New Roman"/>
          <w:sz w:val="22"/>
          <w:szCs w:val="22"/>
        </w:rPr>
        <w:t>Stieler</w:t>
      </w:r>
      <w:proofErr w:type="spellEnd"/>
      <w:r w:rsidR="001510E9" w:rsidRPr="00420E45">
        <w:rPr>
          <w:rFonts w:ascii="Times New Roman" w:eastAsia="Times New Roman" w:hAnsi="Times New Roman" w:cs="Times New Roman"/>
          <w:sz w:val="22"/>
          <w:szCs w:val="22"/>
        </w:rPr>
        <w:t xml:space="preserve">, </w:t>
      </w:r>
      <w:proofErr w:type="gramStart"/>
      <w:r w:rsidR="001510E9" w:rsidRPr="00420E45">
        <w:rPr>
          <w:rFonts w:ascii="Times New Roman" w:eastAsia="Times New Roman" w:hAnsi="Times New Roman" w:cs="Times New Roman"/>
          <w:sz w:val="22"/>
          <w:szCs w:val="22"/>
        </w:rPr>
        <w:t>M</w:t>
      </w:r>
      <w:r w:rsidR="00136B3E">
        <w:rPr>
          <w:rFonts w:ascii="Times New Roman" w:eastAsia="Times New Roman" w:hAnsi="Times New Roman" w:cs="Times New Roman"/>
          <w:sz w:val="22"/>
          <w:szCs w:val="22"/>
        </w:rPr>
        <w:t>.</w:t>
      </w:r>
      <w:r w:rsidR="001510E9" w:rsidRPr="00420E45">
        <w:rPr>
          <w:rFonts w:ascii="Times New Roman" w:eastAsia="Times New Roman" w:hAnsi="Times New Roman" w:cs="Times New Roman"/>
          <w:sz w:val="22"/>
          <w:szCs w:val="22"/>
        </w:rPr>
        <w:t>.</w:t>
      </w:r>
      <w:proofErr w:type="gramEnd"/>
      <w:r w:rsidR="0042529E">
        <w:rPr>
          <w:rFonts w:ascii="Times New Roman" w:eastAsia="Times New Roman" w:hAnsi="Times New Roman" w:cs="Times New Roman"/>
          <w:sz w:val="22"/>
          <w:szCs w:val="22"/>
        </w:rPr>
        <w:t xml:space="preserve"> (</w:t>
      </w:r>
      <w:r w:rsidR="0042529E" w:rsidRPr="00420E45">
        <w:rPr>
          <w:rFonts w:ascii="Times New Roman" w:eastAsia="Times New Roman" w:hAnsi="Times New Roman" w:cs="Times New Roman"/>
          <w:sz w:val="22"/>
          <w:szCs w:val="22"/>
        </w:rPr>
        <w:t>2016</w:t>
      </w:r>
      <w:r w:rsidR="0042529E">
        <w:rPr>
          <w:rFonts w:ascii="Times New Roman" w:eastAsia="Times New Roman" w:hAnsi="Times New Roman" w:cs="Times New Roman"/>
          <w:sz w:val="22"/>
          <w:szCs w:val="22"/>
        </w:rPr>
        <w:t>)</w:t>
      </w:r>
      <w:r w:rsidR="001510E9" w:rsidRPr="00420E45">
        <w:rPr>
          <w:rFonts w:ascii="Times New Roman" w:eastAsia="Times New Roman" w:hAnsi="Times New Roman" w:cs="Times New Roman"/>
          <w:sz w:val="22"/>
          <w:szCs w:val="22"/>
        </w:rPr>
        <w:t xml:space="preserve"> Desenvolvimento de piso permeável como estratégia de aprendizagem nos semestres iniciais de Engenharia Civil. In: </w:t>
      </w:r>
      <w:proofErr w:type="spellStart"/>
      <w:r w:rsidR="006C299F" w:rsidRPr="00D82B32">
        <w:rPr>
          <w:rFonts w:ascii="Times New Roman" w:eastAsia="Times New Roman" w:hAnsi="Times New Roman" w:cs="Times New Roman"/>
          <w:i/>
          <w:iCs/>
          <w:color w:val="000000"/>
          <w:sz w:val="22"/>
          <w:szCs w:val="22"/>
        </w:rPr>
        <w:t>proceedings</w:t>
      </w:r>
      <w:proofErr w:type="spellEnd"/>
      <w:r w:rsidR="001510E9" w:rsidRPr="00420E45">
        <w:rPr>
          <w:rFonts w:ascii="Times New Roman" w:eastAsia="Times New Roman" w:hAnsi="Times New Roman" w:cs="Times New Roman"/>
          <w:sz w:val="22"/>
          <w:szCs w:val="22"/>
        </w:rPr>
        <w:t xml:space="preserve"> do XLIV Congresso Brasileiro de Educação em Engenharia (COBENGE)</w:t>
      </w:r>
      <w:r w:rsidR="006C299F">
        <w:rPr>
          <w:rFonts w:ascii="Times New Roman" w:eastAsia="Times New Roman" w:hAnsi="Times New Roman" w:cs="Times New Roman"/>
          <w:sz w:val="22"/>
          <w:szCs w:val="22"/>
        </w:rPr>
        <w:t>.</w:t>
      </w:r>
      <w:r w:rsidR="001510E9" w:rsidRPr="00420E45">
        <w:rPr>
          <w:rFonts w:ascii="Times New Roman" w:eastAsia="Times New Roman" w:hAnsi="Times New Roman" w:cs="Times New Roman"/>
          <w:sz w:val="22"/>
          <w:szCs w:val="22"/>
        </w:rPr>
        <w:t xml:space="preserve"> 20 anos de REENGE Caminhos da Engenharia. p. 1-10.</w:t>
      </w:r>
      <w:r w:rsidR="006C299F">
        <w:rPr>
          <w:rFonts w:ascii="Times New Roman" w:eastAsia="Times New Roman" w:hAnsi="Times New Roman" w:cs="Times New Roman"/>
          <w:sz w:val="22"/>
          <w:szCs w:val="22"/>
        </w:rPr>
        <w:t xml:space="preserve"> </w:t>
      </w:r>
      <w:hyperlink r:id="rId29" w:history="1">
        <w:r w:rsidR="006C299F" w:rsidRPr="000B3C8F">
          <w:rPr>
            <w:rStyle w:val="Hyperlink"/>
            <w:rFonts w:ascii="Times New Roman" w:eastAsia="Times New Roman" w:hAnsi="Times New Roman" w:cs="Times New Roman"/>
            <w:sz w:val="22"/>
            <w:szCs w:val="22"/>
          </w:rPr>
          <w:t>http://www.abenge.org.br/cobenge/legado/arquivos/3/anais/anais.html</w:t>
        </w:r>
      </w:hyperlink>
    </w:p>
    <w:p w14:paraId="2971C334" w14:textId="64F2B119" w:rsidR="005B02A0" w:rsidRPr="0042529E" w:rsidRDefault="001510E9" w:rsidP="005F2D42">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w:t>
      </w:r>
      <w:r w:rsidR="00B945D4">
        <w:rPr>
          <w:rFonts w:ascii="Times New Roman" w:eastAsia="Times New Roman" w:hAnsi="Times New Roman" w:cs="Times New Roman"/>
          <w:color w:val="000000"/>
          <w:sz w:val="22"/>
          <w:szCs w:val="22"/>
        </w:rPr>
        <w:t>armento</w:t>
      </w:r>
      <w:r>
        <w:rPr>
          <w:rFonts w:ascii="Times New Roman" w:eastAsia="Times New Roman" w:hAnsi="Times New Roman" w:cs="Times New Roman"/>
          <w:color w:val="000000"/>
          <w:sz w:val="22"/>
          <w:szCs w:val="22"/>
        </w:rPr>
        <w:t xml:space="preserve">, F. J. </w:t>
      </w:r>
      <w:r w:rsidR="0042529E">
        <w:rPr>
          <w:rFonts w:ascii="Times New Roman" w:eastAsia="Times New Roman" w:hAnsi="Times New Roman" w:cs="Times New Roman"/>
          <w:color w:val="000000"/>
          <w:sz w:val="22"/>
          <w:szCs w:val="22"/>
        </w:rPr>
        <w:t>(</w:t>
      </w:r>
      <w:r w:rsidR="0042529E" w:rsidRPr="0042529E">
        <w:rPr>
          <w:rFonts w:ascii="Times New Roman" w:eastAsia="Times New Roman" w:hAnsi="Times New Roman" w:cs="Times New Roman"/>
          <w:color w:val="000000"/>
          <w:sz w:val="22"/>
          <w:szCs w:val="22"/>
        </w:rPr>
        <w:t>2020</w:t>
      </w:r>
      <w:r w:rsidR="0042529E">
        <w:rPr>
          <w:rFonts w:ascii="Times New Roman" w:eastAsia="Times New Roman" w:hAnsi="Times New Roman" w:cs="Times New Roman"/>
          <w:color w:val="000000"/>
          <w:sz w:val="22"/>
          <w:szCs w:val="22"/>
        </w:rPr>
        <w:t xml:space="preserve">). </w:t>
      </w:r>
      <w:r w:rsidRPr="005B02A0">
        <w:rPr>
          <w:rFonts w:ascii="Times New Roman" w:eastAsia="Times New Roman" w:hAnsi="Times New Roman" w:cs="Times New Roman"/>
          <w:i/>
          <w:iCs/>
          <w:color w:val="000000"/>
          <w:sz w:val="22"/>
          <w:szCs w:val="22"/>
        </w:rPr>
        <w:t>As novas diretrizes curriculares nacionais dos cursos de</w:t>
      </w:r>
      <w:r w:rsidR="0042529E" w:rsidRPr="0042529E">
        <w:rPr>
          <w:rFonts w:ascii="Times New Roman" w:eastAsia="Times New Roman" w:hAnsi="Times New Roman" w:cs="Times New Roman"/>
          <w:i/>
          <w:iCs/>
          <w:color w:val="000000"/>
          <w:sz w:val="22"/>
          <w:szCs w:val="22"/>
        </w:rPr>
        <w:t xml:space="preserve"> </w:t>
      </w:r>
      <w:r w:rsidR="0042529E" w:rsidRPr="005B02A0">
        <w:rPr>
          <w:rFonts w:ascii="Times New Roman" w:eastAsia="Times New Roman" w:hAnsi="Times New Roman" w:cs="Times New Roman"/>
          <w:i/>
          <w:iCs/>
          <w:color w:val="000000"/>
          <w:sz w:val="22"/>
          <w:szCs w:val="22"/>
        </w:rPr>
        <w:t>Engenharia</w:t>
      </w:r>
      <w:r w:rsidR="0042529E">
        <w:rPr>
          <w:rFonts w:ascii="Times New Roman" w:eastAsia="Times New Roman" w:hAnsi="Times New Roman" w:cs="Times New Roman"/>
          <w:color w:val="000000"/>
          <w:sz w:val="22"/>
          <w:szCs w:val="22"/>
        </w:rPr>
        <w:t xml:space="preserve">: </w:t>
      </w:r>
      <w:r w:rsidR="0042529E" w:rsidRPr="005F2D42">
        <w:rPr>
          <w:rFonts w:ascii="Times New Roman" w:eastAsia="Times New Roman" w:hAnsi="Times New Roman" w:cs="Times New Roman"/>
          <w:i/>
          <w:iCs/>
          <w:color w:val="000000"/>
          <w:sz w:val="22"/>
          <w:szCs w:val="22"/>
        </w:rPr>
        <w:t>desafios e oportunidades.</w:t>
      </w:r>
      <w:r w:rsidR="0042529E">
        <w:rPr>
          <w:rFonts w:ascii="Times New Roman" w:eastAsia="Times New Roman" w:hAnsi="Times New Roman" w:cs="Times New Roman"/>
          <w:color w:val="000000"/>
          <w:sz w:val="22"/>
          <w:szCs w:val="22"/>
        </w:rPr>
        <w:t xml:space="preserve"> </w:t>
      </w:r>
      <w:r w:rsidR="0042529E" w:rsidRPr="0042529E">
        <w:rPr>
          <w:rFonts w:ascii="Times New Roman" w:eastAsia="Times New Roman" w:hAnsi="Times New Roman" w:cs="Times New Roman"/>
          <w:color w:val="000000"/>
          <w:sz w:val="22"/>
          <w:szCs w:val="22"/>
        </w:rPr>
        <w:t>Ed. Francisco João Sarmento</w:t>
      </w:r>
      <w:r w:rsidR="005F2D42">
        <w:rPr>
          <w:rFonts w:ascii="Times New Roman" w:eastAsia="Times New Roman" w:hAnsi="Times New Roman" w:cs="Times New Roman"/>
          <w:color w:val="000000"/>
          <w:sz w:val="22"/>
          <w:szCs w:val="22"/>
        </w:rPr>
        <w:t xml:space="preserve">. </w:t>
      </w:r>
      <w:r w:rsidR="0042529E" w:rsidRPr="0042529E">
        <w:rPr>
          <w:rFonts w:ascii="Times New Roman" w:eastAsia="Times New Roman" w:hAnsi="Times New Roman" w:cs="Times New Roman"/>
          <w:color w:val="000000"/>
          <w:sz w:val="22"/>
          <w:szCs w:val="22"/>
        </w:rPr>
        <w:t>E-book.</w:t>
      </w:r>
    </w:p>
    <w:p w14:paraId="726CD19B" w14:textId="2E6C7F1A" w:rsidR="00A83D9E" w:rsidRPr="00A83D9E" w:rsidRDefault="00B945D4" w:rsidP="00A83D9E">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Silva, C</w:t>
      </w:r>
      <w:r w:rsidR="00136B3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C</w:t>
      </w:r>
      <w:r w:rsidR="00136B3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J</w:t>
      </w:r>
      <w:r w:rsidR="00136B3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Salvador, M</w:t>
      </w:r>
      <w:r w:rsidR="00136B3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H</w:t>
      </w:r>
      <w:r w:rsidR="00136B3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N</w:t>
      </w:r>
      <w:r w:rsidR="00136B3E">
        <w:rPr>
          <w:rFonts w:ascii="Times New Roman" w:eastAsia="Times New Roman" w:hAnsi="Times New Roman" w:cs="Times New Roman"/>
          <w:color w:val="000000"/>
          <w:sz w:val="22"/>
          <w:szCs w:val="22"/>
        </w:rPr>
        <w:t>.</w:t>
      </w:r>
      <w:r w:rsidR="009C4DA4">
        <w:rPr>
          <w:rFonts w:ascii="Times New Roman" w:eastAsia="Times New Roman" w:hAnsi="Times New Roman" w:cs="Times New Roman"/>
          <w:color w:val="000000"/>
          <w:sz w:val="22"/>
          <w:szCs w:val="22"/>
        </w:rPr>
        <w:t xml:space="preserve"> &amp;</w:t>
      </w:r>
      <w:r>
        <w:rPr>
          <w:rFonts w:ascii="Times New Roman" w:eastAsia="Times New Roman" w:hAnsi="Times New Roman" w:cs="Times New Roman"/>
          <w:color w:val="000000"/>
          <w:sz w:val="22"/>
          <w:szCs w:val="22"/>
        </w:rPr>
        <w:t xml:space="preserve"> Leão</w:t>
      </w:r>
      <w:r w:rsidR="001510E9">
        <w:rPr>
          <w:rFonts w:ascii="Times New Roman" w:eastAsia="Times New Roman" w:hAnsi="Times New Roman" w:cs="Times New Roman"/>
          <w:color w:val="000000"/>
          <w:sz w:val="22"/>
          <w:szCs w:val="22"/>
        </w:rPr>
        <w:t>, T</w:t>
      </w:r>
      <w:r w:rsidR="00136B3E">
        <w:rPr>
          <w:rFonts w:ascii="Times New Roman" w:eastAsia="Times New Roman" w:hAnsi="Times New Roman" w:cs="Times New Roman"/>
          <w:color w:val="000000"/>
          <w:sz w:val="22"/>
          <w:szCs w:val="22"/>
        </w:rPr>
        <w:t>.</w:t>
      </w:r>
      <w:r w:rsidR="001510E9">
        <w:rPr>
          <w:rFonts w:ascii="Times New Roman" w:eastAsia="Times New Roman" w:hAnsi="Times New Roman" w:cs="Times New Roman"/>
          <w:color w:val="000000"/>
          <w:sz w:val="22"/>
          <w:szCs w:val="22"/>
        </w:rPr>
        <w:t xml:space="preserve"> </w:t>
      </w:r>
      <w:proofErr w:type="gramStart"/>
      <w:r w:rsidR="001510E9">
        <w:rPr>
          <w:rFonts w:ascii="Times New Roman" w:eastAsia="Times New Roman" w:hAnsi="Times New Roman" w:cs="Times New Roman"/>
          <w:color w:val="000000"/>
          <w:sz w:val="22"/>
          <w:szCs w:val="22"/>
        </w:rPr>
        <w:t>F</w:t>
      </w:r>
      <w:r w:rsidR="00136B3E">
        <w:rPr>
          <w:rFonts w:ascii="Times New Roman" w:eastAsia="Times New Roman" w:hAnsi="Times New Roman" w:cs="Times New Roman"/>
          <w:color w:val="000000"/>
          <w:sz w:val="22"/>
          <w:szCs w:val="22"/>
        </w:rPr>
        <w:t>.</w:t>
      </w:r>
      <w:r w:rsidR="001510E9">
        <w:rPr>
          <w:rFonts w:ascii="Times New Roman" w:eastAsia="Times New Roman" w:hAnsi="Times New Roman" w:cs="Times New Roman"/>
          <w:color w:val="000000"/>
          <w:sz w:val="22"/>
          <w:szCs w:val="22"/>
        </w:rPr>
        <w:t>.</w:t>
      </w:r>
      <w:proofErr w:type="gramEnd"/>
      <w:r w:rsidR="0042529E">
        <w:rPr>
          <w:rFonts w:ascii="Times New Roman" w:eastAsia="Times New Roman" w:hAnsi="Times New Roman" w:cs="Times New Roman"/>
          <w:color w:val="000000"/>
          <w:sz w:val="22"/>
          <w:szCs w:val="22"/>
        </w:rPr>
        <w:t xml:space="preserve"> (2021).</w:t>
      </w:r>
      <w:r w:rsidR="001510E9">
        <w:rPr>
          <w:rFonts w:ascii="Times New Roman" w:eastAsia="Times New Roman" w:hAnsi="Times New Roman" w:cs="Times New Roman"/>
          <w:color w:val="000000"/>
          <w:sz w:val="22"/>
          <w:szCs w:val="22"/>
        </w:rPr>
        <w:t xml:space="preserve"> Projeto e desenvolvimento de um controlador industrial aplicado a um sistema termoelétrico de baixo custo. </w:t>
      </w:r>
      <w:r w:rsidR="00A83D9E" w:rsidRPr="001510E9">
        <w:rPr>
          <w:rFonts w:ascii="Times New Roman" w:eastAsia="Times New Roman" w:hAnsi="Times New Roman" w:cs="Times New Roman"/>
          <w:sz w:val="22"/>
          <w:szCs w:val="22"/>
        </w:rPr>
        <w:t>In:</w:t>
      </w:r>
      <w:r w:rsidR="00A83D9E">
        <w:rPr>
          <w:rFonts w:ascii="Times New Roman" w:eastAsia="Times New Roman" w:hAnsi="Times New Roman" w:cs="Times New Roman"/>
          <w:color w:val="000000"/>
          <w:sz w:val="22"/>
          <w:szCs w:val="22"/>
        </w:rPr>
        <w:t xml:space="preserve"> Congresso Brasileiro de Educação em Engenharia, Evento online. </w:t>
      </w:r>
      <w:proofErr w:type="spellStart"/>
      <w:r w:rsidR="00A83D9E">
        <w:rPr>
          <w:rFonts w:ascii="Times New Roman" w:eastAsia="Times New Roman" w:hAnsi="Times New Roman" w:cs="Times New Roman"/>
          <w:i/>
          <w:iCs/>
          <w:color w:val="000000"/>
          <w:sz w:val="22"/>
          <w:szCs w:val="22"/>
        </w:rPr>
        <w:t>P</w:t>
      </w:r>
      <w:r w:rsidR="00A83D9E" w:rsidRPr="00D82B32">
        <w:rPr>
          <w:rFonts w:ascii="Times New Roman" w:eastAsia="Times New Roman" w:hAnsi="Times New Roman" w:cs="Times New Roman"/>
          <w:i/>
          <w:iCs/>
          <w:color w:val="000000"/>
          <w:sz w:val="22"/>
          <w:szCs w:val="22"/>
        </w:rPr>
        <w:t>roceedings</w:t>
      </w:r>
      <w:proofErr w:type="spellEnd"/>
      <w:r w:rsidR="00A83D9E">
        <w:rPr>
          <w:rFonts w:ascii="Times New Roman" w:eastAsia="Times New Roman" w:hAnsi="Times New Roman" w:cs="Times New Roman"/>
          <w:color w:val="000000"/>
          <w:sz w:val="22"/>
          <w:szCs w:val="22"/>
        </w:rPr>
        <w:t xml:space="preserve"> </w:t>
      </w:r>
      <w:proofErr w:type="spellStart"/>
      <w:r w:rsidR="00A83D9E">
        <w:rPr>
          <w:rFonts w:ascii="Times New Roman" w:eastAsia="Times New Roman" w:hAnsi="Times New Roman" w:cs="Times New Roman"/>
          <w:color w:val="000000"/>
          <w:sz w:val="22"/>
          <w:szCs w:val="22"/>
        </w:rPr>
        <w:t>of</w:t>
      </w:r>
      <w:proofErr w:type="spellEnd"/>
      <w:r w:rsidR="00A83D9E">
        <w:rPr>
          <w:rFonts w:ascii="Times New Roman" w:eastAsia="Times New Roman" w:hAnsi="Times New Roman" w:cs="Times New Roman"/>
          <w:color w:val="000000"/>
          <w:sz w:val="22"/>
          <w:szCs w:val="22"/>
        </w:rPr>
        <w:t xml:space="preserve"> XLIX Congresso Brasileiro de Educação em Engenharia, </w:t>
      </w:r>
      <w:proofErr w:type="spellStart"/>
      <w:r w:rsidR="00A83D9E">
        <w:rPr>
          <w:rFonts w:ascii="Times New Roman" w:eastAsia="Times New Roman" w:hAnsi="Times New Roman" w:cs="Times New Roman"/>
          <w:color w:val="000000"/>
          <w:sz w:val="22"/>
          <w:szCs w:val="22"/>
        </w:rPr>
        <w:t>v.1</w:t>
      </w:r>
      <w:proofErr w:type="spellEnd"/>
      <w:r w:rsidR="00A83D9E">
        <w:rPr>
          <w:rFonts w:ascii="Times New Roman" w:eastAsia="Times New Roman" w:hAnsi="Times New Roman" w:cs="Times New Roman"/>
          <w:color w:val="000000"/>
          <w:sz w:val="22"/>
          <w:szCs w:val="22"/>
        </w:rPr>
        <w:t xml:space="preserve"> </w:t>
      </w:r>
      <w:hyperlink r:id="rId30" w:tgtFrame="_blank" w:history="1">
        <w:r w:rsidR="00A83D9E" w:rsidRPr="00A83D9E">
          <w:rPr>
            <w:rStyle w:val="Hyperlink"/>
            <w:rFonts w:ascii="Times New Roman" w:hAnsi="Times New Roman" w:cs="Times New Roman"/>
            <w:color w:val="0D1E9C"/>
            <w:sz w:val="22"/>
            <w:szCs w:val="22"/>
            <w:shd w:val="clear" w:color="auto" w:fill="F5F5F5"/>
          </w:rPr>
          <w:t>10.37702/COBENGE.2021.3430</w:t>
        </w:r>
      </w:hyperlink>
    </w:p>
    <w:p w14:paraId="1FA301C5" w14:textId="5A312A55" w:rsidR="001510E9" w:rsidRDefault="00B945D4" w:rsidP="00526B40">
      <w:pPr>
        <w:pBdr>
          <w:top w:val="nil"/>
          <w:left w:val="nil"/>
          <w:bottom w:val="nil"/>
          <w:right w:val="nil"/>
          <w:between w:val="nil"/>
        </w:pBdr>
        <w:spacing w:after="240"/>
        <w:ind w:left="709" w:hanging="709"/>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Stem</w:t>
      </w:r>
      <w:proofErr w:type="spellEnd"/>
      <w:r>
        <w:rPr>
          <w:rFonts w:ascii="Times New Roman" w:eastAsia="Times New Roman" w:hAnsi="Times New Roman" w:cs="Times New Roman"/>
          <w:color w:val="000000"/>
          <w:sz w:val="22"/>
          <w:szCs w:val="22"/>
        </w:rPr>
        <w:t>, Nair,</w:t>
      </w:r>
      <w:r w:rsidR="00526B40">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Mattasoglio</w:t>
      </w:r>
      <w:proofErr w:type="spellEnd"/>
      <w:r>
        <w:rPr>
          <w:rFonts w:ascii="Times New Roman" w:eastAsia="Times New Roman" w:hAnsi="Times New Roman" w:cs="Times New Roman"/>
          <w:color w:val="000000"/>
          <w:sz w:val="22"/>
          <w:szCs w:val="22"/>
        </w:rPr>
        <w:t xml:space="preserve"> Neto, O</w:t>
      </w:r>
      <w:r w:rsidR="00136B3E">
        <w:rPr>
          <w:rFonts w:ascii="Times New Roman" w:eastAsia="Times New Roman" w:hAnsi="Times New Roman" w:cs="Times New Roman"/>
          <w:color w:val="000000"/>
          <w:sz w:val="22"/>
          <w:szCs w:val="22"/>
        </w:rPr>
        <w:t>.</w:t>
      </w:r>
      <w:r w:rsidR="00526B40">
        <w:rPr>
          <w:rFonts w:ascii="Times New Roman" w:eastAsia="Times New Roman" w:hAnsi="Times New Roman" w:cs="Times New Roman"/>
          <w:color w:val="000000"/>
          <w:sz w:val="22"/>
          <w:szCs w:val="22"/>
        </w:rPr>
        <w:t xml:space="preserve"> &amp;</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Cutri</w:t>
      </w:r>
      <w:proofErr w:type="spellEnd"/>
      <w:r w:rsidR="001510E9">
        <w:rPr>
          <w:rFonts w:ascii="Times New Roman" w:eastAsia="Times New Roman" w:hAnsi="Times New Roman" w:cs="Times New Roman"/>
          <w:color w:val="000000"/>
          <w:sz w:val="22"/>
          <w:szCs w:val="22"/>
        </w:rPr>
        <w:t xml:space="preserve">, </w:t>
      </w:r>
      <w:proofErr w:type="gramStart"/>
      <w:r w:rsidR="00013C2C">
        <w:rPr>
          <w:rFonts w:ascii="Times New Roman" w:eastAsia="Times New Roman" w:hAnsi="Times New Roman" w:cs="Times New Roman"/>
          <w:color w:val="000000"/>
          <w:sz w:val="22"/>
          <w:szCs w:val="22"/>
        </w:rPr>
        <w:t>R</w:t>
      </w:r>
      <w:r w:rsidR="00136B3E">
        <w:rPr>
          <w:rFonts w:ascii="Times New Roman" w:eastAsia="Times New Roman" w:hAnsi="Times New Roman" w:cs="Times New Roman"/>
          <w:color w:val="000000"/>
          <w:sz w:val="22"/>
          <w:szCs w:val="22"/>
        </w:rPr>
        <w:t>.</w:t>
      </w:r>
      <w:r w:rsidR="00013C2C">
        <w:rPr>
          <w:rFonts w:ascii="Times New Roman" w:eastAsia="Times New Roman" w:hAnsi="Times New Roman" w:cs="Times New Roman"/>
          <w:color w:val="000000"/>
          <w:sz w:val="22"/>
          <w:szCs w:val="22"/>
        </w:rPr>
        <w:t>.</w:t>
      </w:r>
      <w:proofErr w:type="gramEnd"/>
      <w:r w:rsidR="00013C2C">
        <w:rPr>
          <w:rFonts w:ascii="Times New Roman" w:eastAsia="Times New Roman" w:hAnsi="Times New Roman" w:cs="Times New Roman"/>
          <w:color w:val="000000"/>
          <w:sz w:val="22"/>
          <w:szCs w:val="22"/>
        </w:rPr>
        <w:t xml:space="preserve"> (2021). Micro</w:t>
      </w:r>
      <w:r w:rsidR="001510E9">
        <w:rPr>
          <w:rFonts w:ascii="Times New Roman" w:eastAsia="Times New Roman" w:hAnsi="Times New Roman" w:cs="Times New Roman"/>
          <w:color w:val="000000"/>
          <w:sz w:val="22"/>
          <w:szCs w:val="22"/>
        </w:rPr>
        <w:t xml:space="preserve"> atividades avaliativas como estratégia de engajar alunos ingressantes na disciplina física 1 em engenharia. </w:t>
      </w:r>
      <w:r w:rsidR="00A83D9E" w:rsidRPr="001510E9">
        <w:rPr>
          <w:rFonts w:ascii="Times New Roman" w:eastAsia="Times New Roman" w:hAnsi="Times New Roman" w:cs="Times New Roman"/>
          <w:sz w:val="22"/>
          <w:szCs w:val="22"/>
        </w:rPr>
        <w:t>In:</w:t>
      </w:r>
      <w:r w:rsidR="00A83D9E">
        <w:rPr>
          <w:rFonts w:ascii="Times New Roman" w:eastAsia="Times New Roman" w:hAnsi="Times New Roman" w:cs="Times New Roman"/>
          <w:color w:val="000000"/>
          <w:sz w:val="22"/>
          <w:szCs w:val="22"/>
        </w:rPr>
        <w:t xml:space="preserve"> Congresso Brasileiro de Educação em Engenharia, Evento online. </w:t>
      </w:r>
      <w:proofErr w:type="spellStart"/>
      <w:r w:rsidR="00A83D9E">
        <w:rPr>
          <w:rFonts w:ascii="Times New Roman" w:eastAsia="Times New Roman" w:hAnsi="Times New Roman" w:cs="Times New Roman"/>
          <w:i/>
          <w:iCs/>
          <w:color w:val="000000"/>
          <w:sz w:val="22"/>
          <w:szCs w:val="22"/>
        </w:rPr>
        <w:t>P</w:t>
      </w:r>
      <w:r w:rsidR="00A83D9E" w:rsidRPr="00D82B32">
        <w:rPr>
          <w:rFonts w:ascii="Times New Roman" w:eastAsia="Times New Roman" w:hAnsi="Times New Roman" w:cs="Times New Roman"/>
          <w:i/>
          <w:iCs/>
          <w:color w:val="000000"/>
          <w:sz w:val="22"/>
          <w:szCs w:val="22"/>
        </w:rPr>
        <w:t>roceedings</w:t>
      </w:r>
      <w:proofErr w:type="spellEnd"/>
      <w:r w:rsidR="00A83D9E">
        <w:rPr>
          <w:rFonts w:ascii="Times New Roman" w:eastAsia="Times New Roman" w:hAnsi="Times New Roman" w:cs="Times New Roman"/>
          <w:color w:val="000000"/>
          <w:sz w:val="22"/>
          <w:szCs w:val="22"/>
        </w:rPr>
        <w:t xml:space="preserve"> </w:t>
      </w:r>
      <w:proofErr w:type="spellStart"/>
      <w:r w:rsidR="00A83D9E">
        <w:rPr>
          <w:rFonts w:ascii="Times New Roman" w:eastAsia="Times New Roman" w:hAnsi="Times New Roman" w:cs="Times New Roman"/>
          <w:color w:val="000000"/>
          <w:sz w:val="22"/>
          <w:szCs w:val="22"/>
        </w:rPr>
        <w:t>of</w:t>
      </w:r>
      <w:proofErr w:type="spellEnd"/>
      <w:r w:rsidR="00A83D9E">
        <w:rPr>
          <w:rFonts w:ascii="Times New Roman" w:eastAsia="Times New Roman" w:hAnsi="Times New Roman" w:cs="Times New Roman"/>
          <w:color w:val="000000"/>
          <w:sz w:val="22"/>
          <w:szCs w:val="22"/>
        </w:rPr>
        <w:t xml:space="preserve"> XLIX Congresso Brasileiro de Educação em Engenharia, </w:t>
      </w:r>
      <w:proofErr w:type="spellStart"/>
      <w:r w:rsidR="00A83D9E">
        <w:rPr>
          <w:rFonts w:ascii="Times New Roman" w:eastAsia="Times New Roman" w:hAnsi="Times New Roman" w:cs="Times New Roman"/>
          <w:color w:val="000000"/>
          <w:sz w:val="22"/>
          <w:szCs w:val="22"/>
        </w:rPr>
        <w:t>v.1</w:t>
      </w:r>
      <w:proofErr w:type="spellEnd"/>
      <w:r w:rsidR="001510E9">
        <w:rPr>
          <w:rFonts w:ascii="Times New Roman" w:eastAsia="Times New Roman" w:hAnsi="Times New Roman" w:cs="Times New Roman"/>
          <w:color w:val="000000"/>
          <w:sz w:val="22"/>
          <w:szCs w:val="22"/>
        </w:rPr>
        <w:t>.</w:t>
      </w:r>
      <w:r w:rsidR="00A83D9E">
        <w:rPr>
          <w:rFonts w:ascii="Times New Roman" w:eastAsia="Times New Roman" w:hAnsi="Times New Roman" w:cs="Times New Roman"/>
          <w:color w:val="000000"/>
          <w:sz w:val="22"/>
          <w:szCs w:val="22"/>
        </w:rPr>
        <w:t xml:space="preserve"> </w:t>
      </w:r>
      <w:hyperlink r:id="rId31" w:tgtFrame="_blank" w:history="1">
        <w:r w:rsidR="00A83D9E" w:rsidRPr="00A83D9E">
          <w:rPr>
            <w:rStyle w:val="Hyperlink"/>
            <w:rFonts w:ascii="Times New Roman" w:hAnsi="Times New Roman" w:cs="Times New Roman"/>
            <w:color w:val="0D1E9C"/>
            <w:sz w:val="22"/>
            <w:szCs w:val="22"/>
            <w:shd w:val="clear" w:color="auto" w:fill="F5F5F5"/>
          </w:rPr>
          <w:t>10.37702/COBENGE.2021.3471</w:t>
        </w:r>
      </w:hyperlink>
    </w:p>
    <w:p w14:paraId="40324BEF" w14:textId="48648180" w:rsidR="00C871D1" w:rsidRDefault="00B945D4" w:rsidP="005F2D42">
      <w:pPr>
        <w:pBdr>
          <w:top w:val="nil"/>
          <w:left w:val="nil"/>
          <w:bottom w:val="nil"/>
          <w:right w:val="nil"/>
          <w:between w:val="nil"/>
        </w:pBdr>
        <w:spacing w:after="240"/>
        <w:ind w:left="709" w:hanging="709"/>
        <w:rPr>
          <w:rFonts w:ascii="Times New Roman" w:eastAsia="Times New Roman" w:hAnsi="Times New Roman" w:cs="Times New Roman"/>
          <w:sz w:val="22"/>
          <w:szCs w:val="22"/>
        </w:rPr>
      </w:pPr>
      <w:r w:rsidRPr="001510E9">
        <w:rPr>
          <w:rFonts w:ascii="Times New Roman" w:eastAsia="Times New Roman" w:hAnsi="Times New Roman" w:cs="Times New Roman"/>
          <w:sz w:val="22"/>
          <w:szCs w:val="22"/>
        </w:rPr>
        <w:t xml:space="preserve">Universidade </w:t>
      </w:r>
      <w:r>
        <w:rPr>
          <w:rFonts w:ascii="Times New Roman" w:eastAsia="Times New Roman" w:hAnsi="Times New Roman" w:cs="Times New Roman"/>
          <w:sz w:val="22"/>
          <w:szCs w:val="22"/>
        </w:rPr>
        <w:t>d</w:t>
      </w:r>
      <w:r w:rsidRPr="001510E9">
        <w:rPr>
          <w:rFonts w:ascii="Times New Roman" w:eastAsia="Times New Roman" w:hAnsi="Times New Roman" w:cs="Times New Roman"/>
          <w:sz w:val="22"/>
          <w:szCs w:val="22"/>
        </w:rPr>
        <w:t>e São Paulo</w:t>
      </w:r>
      <w:r w:rsidR="001510E9" w:rsidRPr="001510E9">
        <w:rPr>
          <w:rFonts w:ascii="Times New Roman" w:eastAsia="Times New Roman" w:hAnsi="Times New Roman" w:cs="Times New Roman"/>
          <w:sz w:val="22"/>
          <w:szCs w:val="22"/>
        </w:rPr>
        <w:t>-USP</w:t>
      </w:r>
      <w:r w:rsidR="00056D2C">
        <w:rPr>
          <w:rFonts w:ascii="Times New Roman" w:eastAsia="Times New Roman" w:hAnsi="Times New Roman" w:cs="Times New Roman"/>
          <w:sz w:val="22"/>
          <w:szCs w:val="22"/>
        </w:rPr>
        <w:t>. (</w:t>
      </w:r>
      <w:r w:rsidR="00056D2C" w:rsidRPr="001510E9">
        <w:rPr>
          <w:rFonts w:ascii="Times New Roman" w:eastAsia="Times New Roman" w:hAnsi="Times New Roman" w:cs="Times New Roman"/>
          <w:sz w:val="22"/>
          <w:szCs w:val="22"/>
        </w:rPr>
        <w:t>2012</w:t>
      </w:r>
      <w:r w:rsidR="00056D2C">
        <w:rPr>
          <w:rFonts w:ascii="Times New Roman" w:eastAsia="Times New Roman" w:hAnsi="Times New Roman" w:cs="Times New Roman"/>
          <w:sz w:val="22"/>
          <w:szCs w:val="22"/>
        </w:rPr>
        <w:t>)</w:t>
      </w:r>
      <w:r w:rsidR="001510E9" w:rsidRPr="001510E9">
        <w:rPr>
          <w:rFonts w:ascii="Times New Roman" w:eastAsia="Times New Roman" w:hAnsi="Times New Roman" w:cs="Times New Roman"/>
          <w:sz w:val="22"/>
          <w:szCs w:val="22"/>
        </w:rPr>
        <w:t>. Centro de Divulgação Científica e Cultural. IX Mostra de Trabalhos “</w:t>
      </w:r>
      <w:r w:rsidR="001510E9" w:rsidRPr="009F385A">
        <w:rPr>
          <w:rFonts w:ascii="Times New Roman" w:eastAsia="Times New Roman" w:hAnsi="Times New Roman" w:cs="Times New Roman"/>
          <w:i/>
          <w:iCs/>
          <w:sz w:val="22"/>
          <w:szCs w:val="22"/>
        </w:rPr>
        <w:t>ABC na Educação Científica – Mão na Massa</w:t>
      </w:r>
      <w:r w:rsidR="001510E9" w:rsidRPr="001510E9">
        <w:rPr>
          <w:rFonts w:ascii="Times New Roman" w:eastAsia="Times New Roman" w:hAnsi="Times New Roman" w:cs="Times New Roman"/>
          <w:sz w:val="22"/>
          <w:szCs w:val="22"/>
        </w:rPr>
        <w:t xml:space="preserve">”. </w:t>
      </w:r>
      <w:hyperlink r:id="rId32" w:history="1">
        <w:r w:rsidR="009C4DA4" w:rsidRPr="000B3C8F">
          <w:rPr>
            <w:rStyle w:val="Hyperlink"/>
            <w:rFonts w:ascii="Times New Roman" w:eastAsia="Times New Roman" w:hAnsi="Times New Roman" w:cs="Times New Roman"/>
            <w:sz w:val="22"/>
            <w:szCs w:val="22"/>
          </w:rPr>
          <w:t>http://</w:t>
        </w:r>
        <w:proofErr w:type="spellStart"/>
        <w:r w:rsidR="009C4DA4" w:rsidRPr="000B3C8F">
          <w:rPr>
            <w:rStyle w:val="Hyperlink"/>
            <w:rFonts w:ascii="Times New Roman" w:eastAsia="Times New Roman" w:hAnsi="Times New Roman" w:cs="Times New Roman"/>
            <w:sz w:val="22"/>
            <w:szCs w:val="22"/>
          </w:rPr>
          <w:t>www.cdcc.usp.br</w:t>
        </w:r>
        <w:proofErr w:type="spellEnd"/>
        <w:r w:rsidR="009C4DA4" w:rsidRPr="000B3C8F">
          <w:rPr>
            <w:rStyle w:val="Hyperlink"/>
            <w:rFonts w:ascii="Times New Roman" w:eastAsia="Times New Roman" w:hAnsi="Times New Roman" w:cs="Times New Roman"/>
            <w:sz w:val="22"/>
            <w:szCs w:val="22"/>
          </w:rPr>
          <w:t>/</w:t>
        </w:r>
        <w:proofErr w:type="spellStart"/>
        <w:r w:rsidR="009C4DA4" w:rsidRPr="000B3C8F">
          <w:rPr>
            <w:rStyle w:val="Hyperlink"/>
            <w:rFonts w:ascii="Times New Roman" w:eastAsia="Times New Roman" w:hAnsi="Times New Roman" w:cs="Times New Roman"/>
            <w:sz w:val="22"/>
            <w:szCs w:val="22"/>
          </w:rPr>
          <w:t>maomassa</w:t>
        </w:r>
        <w:proofErr w:type="spellEnd"/>
        <w:r w:rsidR="009C4DA4" w:rsidRPr="000B3C8F">
          <w:rPr>
            <w:rStyle w:val="Hyperlink"/>
            <w:rFonts w:ascii="Times New Roman" w:eastAsia="Times New Roman" w:hAnsi="Times New Roman" w:cs="Times New Roman"/>
            <w:sz w:val="22"/>
            <w:szCs w:val="22"/>
          </w:rPr>
          <w:t>/mostras/2012/</w:t>
        </w:r>
        <w:proofErr w:type="spellStart"/>
        <w:r w:rsidR="009C4DA4" w:rsidRPr="000B3C8F">
          <w:rPr>
            <w:rStyle w:val="Hyperlink"/>
            <w:rFonts w:ascii="Times New Roman" w:eastAsia="Times New Roman" w:hAnsi="Times New Roman" w:cs="Times New Roman"/>
            <w:sz w:val="22"/>
            <w:szCs w:val="22"/>
          </w:rPr>
          <w:t>IXMostra-Anais.Pdf</w:t>
        </w:r>
        <w:proofErr w:type="spellEnd"/>
      </w:hyperlink>
    </w:p>
    <w:p w14:paraId="2DA7BDBE" w14:textId="5D055FFD" w:rsidR="001510E9" w:rsidRDefault="00B945D4" w:rsidP="005F2D42">
      <w:pPr>
        <w:pBdr>
          <w:top w:val="nil"/>
          <w:left w:val="nil"/>
          <w:bottom w:val="nil"/>
          <w:right w:val="nil"/>
          <w:between w:val="nil"/>
        </w:pBdr>
        <w:spacing w:after="240"/>
        <w:ind w:left="709" w:hanging="709"/>
        <w:rPr>
          <w:rStyle w:val="Hyperlink"/>
          <w:rFonts w:ascii="Times New Roman" w:eastAsia="Times New Roman" w:hAnsi="Times New Roman" w:cs="Times New Roman"/>
          <w:sz w:val="22"/>
          <w:szCs w:val="22"/>
        </w:rPr>
      </w:pPr>
      <w:r w:rsidRPr="001510E9">
        <w:rPr>
          <w:rFonts w:ascii="Times New Roman" w:eastAsia="Times New Roman" w:hAnsi="Times New Roman" w:cs="Times New Roman"/>
          <w:sz w:val="22"/>
          <w:szCs w:val="22"/>
        </w:rPr>
        <w:t xml:space="preserve">Universidade </w:t>
      </w:r>
      <w:r>
        <w:rPr>
          <w:rFonts w:ascii="Times New Roman" w:eastAsia="Times New Roman" w:hAnsi="Times New Roman" w:cs="Times New Roman"/>
          <w:sz w:val="22"/>
          <w:szCs w:val="22"/>
        </w:rPr>
        <w:t>d</w:t>
      </w:r>
      <w:r w:rsidRPr="001510E9">
        <w:rPr>
          <w:rFonts w:ascii="Times New Roman" w:eastAsia="Times New Roman" w:hAnsi="Times New Roman" w:cs="Times New Roman"/>
          <w:sz w:val="22"/>
          <w:szCs w:val="22"/>
        </w:rPr>
        <w:t xml:space="preserve">o Estado </w:t>
      </w:r>
      <w:r>
        <w:rPr>
          <w:rFonts w:ascii="Times New Roman" w:eastAsia="Times New Roman" w:hAnsi="Times New Roman" w:cs="Times New Roman"/>
          <w:sz w:val="22"/>
          <w:szCs w:val="22"/>
        </w:rPr>
        <w:t>d</w:t>
      </w:r>
      <w:r w:rsidRPr="001510E9">
        <w:rPr>
          <w:rFonts w:ascii="Times New Roman" w:eastAsia="Times New Roman" w:hAnsi="Times New Roman" w:cs="Times New Roman"/>
          <w:sz w:val="22"/>
          <w:szCs w:val="22"/>
        </w:rPr>
        <w:t>e Mato Grosso</w:t>
      </w:r>
      <w:r w:rsidR="003909BD">
        <w:rPr>
          <w:rFonts w:ascii="Times New Roman" w:eastAsia="Times New Roman" w:hAnsi="Times New Roman" w:cs="Times New Roman"/>
          <w:sz w:val="22"/>
          <w:szCs w:val="22"/>
        </w:rPr>
        <w:t xml:space="preserve">, </w:t>
      </w:r>
      <w:r w:rsidR="001510E9" w:rsidRPr="001510E9">
        <w:rPr>
          <w:rFonts w:ascii="Times New Roman" w:eastAsia="Times New Roman" w:hAnsi="Times New Roman" w:cs="Times New Roman"/>
          <w:sz w:val="22"/>
          <w:szCs w:val="22"/>
        </w:rPr>
        <w:t>(</w:t>
      </w:r>
      <w:proofErr w:type="spellStart"/>
      <w:r w:rsidR="005F2D42" w:rsidRPr="001510E9">
        <w:rPr>
          <w:rFonts w:ascii="Times New Roman" w:eastAsia="Times New Roman" w:hAnsi="Times New Roman" w:cs="Times New Roman"/>
          <w:sz w:val="22"/>
          <w:szCs w:val="22"/>
        </w:rPr>
        <w:t>Unemat</w:t>
      </w:r>
      <w:proofErr w:type="spellEnd"/>
      <w:r w:rsidR="001510E9" w:rsidRPr="001510E9">
        <w:rPr>
          <w:rFonts w:ascii="Times New Roman" w:eastAsia="Times New Roman" w:hAnsi="Times New Roman" w:cs="Times New Roman"/>
          <w:sz w:val="22"/>
          <w:szCs w:val="22"/>
        </w:rPr>
        <w:t>)</w:t>
      </w:r>
      <w:r w:rsidR="00056D2C">
        <w:rPr>
          <w:rFonts w:ascii="Times New Roman" w:eastAsia="Times New Roman" w:hAnsi="Times New Roman" w:cs="Times New Roman"/>
          <w:sz w:val="22"/>
          <w:szCs w:val="22"/>
        </w:rPr>
        <w:t xml:space="preserve"> (2015).</w:t>
      </w:r>
      <w:r w:rsidR="001510E9" w:rsidRPr="001510E9">
        <w:rPr>
          <w:rFonts w:ascii="Times New Roman" w:eastAsia="Times New Roman" w:hAnsi="Times New Roman" w:cs="Times New Roman"/>
          <w:sz w:val="22"/>
          <w:szCs w:val="22"/>
        </w:rPr>
        <w:t xml:space="preserve"> </w:t>
      </w:r>
      <w:r w:rsidR="001510E9" w:rsidRPr="009F385A">
        <w:rPr>
          <w:rFonts w:ascii="Times New Roman" w:eastAsia="Times New Roman" w:hAnsi="Times New Roman" w:cs="Times New Roman"/>
          <w:i/>
          <w:iCs/>
          <w:sz w:val="22"/>
          <w:szCs w:val="22"/>
        </w:rPr>
        <w:t>Acadêmicos de Engenharia Civil desenvolvem piso permeável em aulas práticas</w:t>
      </w:r>
      <w:r w:rsidR="001510E9" w:rsidRPr="001510E9">
        <w:rPr>
          <w:rFonts w:ascii="Times New Roman" w:eastAsia="Times New Roman" w:hAnsi="Times New Roman" w:cs="Times New Roman"/>
          <w:sz w:val="22"/>
          <w:szCs w:val="22"/>
        </w:rPr>
        <w:t xml:space="preserve">. </w:t>
      </w:r>
      <w:hyperlink r:id="rId33" w:history="1">
        <w:r w:rsidR="00C871D1" w:rsidRPr="00124AE2">
          <w:rPr>
            <w:rStyle w:val="Hyperlink"/>
            <w:rFonts w:ascii="Times New Roman" w:eastAsia="Times New Roman" w:hAnsi="Times New Roman" w:cs="Times New Roman"/>
            <w:sz w:val="22"/>
            <w:szCs w:val="22"/>
          </w:rPr>
          <w:t>http://</w:t>
        </w:r>
        <w:proofErr w:type="spellStart"/>
        <w:r w:rsidR="00C871D1" w:rsidRPr="00124AE2">
          <w:rPr>
            <w:rStyle w:val="Hyperlink"/>
            <w:rFonts w:ascii="Times New Roman" w:eastAsia="Times New Roman" w:hAnsi="Times New Roman" w:cs="Times New Roman"/>
            <w:sz w:val="22"/>
            <w:szCs w:val="22"/>
          </w:rPr>
          <w:t>portal.unemat.br</w:t>
        </w:r>
        <w:proofErr w:type="spellEnd"/>
        <w:r w:rsidR="00C871D1" w:rsidRPr="00124AE2">
          <w:rPr>
            <w:rStyle w:val="Hyperlink"/>
            <w:rFonts w:ascii="Times New Roman" w:eastAsia="Times New Roman" w:hAnsi="Times New Roman" w:cs="Times New Roman"/>
            <w:sz w:val="22"/>
            <w:szCs w:val="22"/>
          </w:rPr>
          <w:t>/?</w:t>
        </w:r>
        <w:proofErr w:type="spellStart"/>
        <w:r w:rsidR="00C871D1" w:rsidRPr="00124AE2">
          <w:rPr>
            <w:rStyle w:val="Hyperlink"/>
            <w:rFonts w:ascii="Times New Roman" w:eastAsia="Times New Roman" w:hAnsi="Times New Roman" w:cs="Times New Roman"/>
            <w:sz w:val="22"/>
            <w:szCs w:val="22"/>
          </w:rPr>
          <w:t>pg</w:t>
        </w:r>
        <w:proofErr w:type="spellEnd"/>
        <w:r w:rsidR="00C871D1" w:rsidRPr="00124AE2">
          <w:rPr>
            <w:rStyle w:val="Hyperlink"/>
            <w:rFonts w:ascii="Times New Roman" w:eastAsia="Times New Roman" w:hAnsi="Times New Roman" w:cs="Times New Roman"/>
            <w:sz w:val="22"/>
            <w:szCs w:val="22"/>
          </w:rPr>
          <w:t>=noticia/9873</w:t>
        </w:r>
      </w:hyperlink>
    </w:p>
    <w:sectPr w:rsidR="001510E9">
      <w:headerReference w:type="first" r:id="rId34"/>
      <w:footerReference w:type="first" r:id="rId35"/>
      <w:pgSz w:w="9179" w:h="12977"/>
      <w:pgMar w:top="1418" w:right="1418" w:bottom="1418" w:left="851" w:header="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5851" w14:textId="77777777" w:rsidR="00B75A0F" w:rsidRDefault="00B75A0F">
      <w:r>
        <w:separator/>
      </w:r>
    </w:p>
  </w:endnote>
  <w:endnote w:type="continuationSeparator" w:id="0">
    <w:p w14:paraId="33F8F82F" w14:textId="77777777" w:rsidR="00B75A0F" w:rsidRDefault="00B7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E46E" w14:textId="77777777" w:rsidR="00FF5DAF" w:rsidRPr="009B14FC" w:rsidRDefault="0065118B">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0"/>
        <w:szCs w:val="20"/>
      </w:rPr>
    </w:pPr>
    <w:r w:rsidRPr="009B14FC">
      <w:rPr>
        <w:rFonts w:ascii="Times New Roman" w:eastAsia="Times New Roman" w:hAnsi="Times New Roman" w:cs="Times New Roman"/>
        <w:color w:val="000000"/>
        <w:sz w:val="20"/>
        <w:szCs w:val="20"/>
      </w:rPr>
      <w:t>__________________</w:t>
    </w:r>
  </w:p>
  <w:p w14:paraId="47DD3A49" w14:textId="1B0D8F00" w:rsidR="00FF5DAF" w:rsidRPr="00C12601" w:rsidRDefault="0065118B">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0"/>
        <w:szCs w:val="20"/>
        <w:lang w:val="en-GB"/>
      </w:rPr>
    </w:pPr>
    <w:proofErr w:type="spellStart"/>
    <w:r w:rsidRPr="009D0E09">
      <w:rPr>
        <w:rFonts w:ascii="Times New Roman" w:eastAsia="Times New Roman" w:hAnsi="Times New Roman" w:cs="Times New Roman"/>
        <w:color w:val="000000"/>
        <w:sz w:val="20"/>
        <w:szCs w:val="20"/>
      </w:rPr>
      <w:t>Corresponding</w:t>
    </w:r>
    <w:proofErr w:type="spellEnd"/>
    <w:r w:rsidRPr="009D0E09">
      <w:rPr>
        <w:rFonts w:ascii="Times New Roman" w:eastAsia="Times New Roman" w:hAnsi="Times New Roman" w:cs="Times New Roman"/>
        <w:color w:val="000000"/>
        <w:sz w:val="20"/>
        <w:szCs w:val="20"/>
      </w:rPr>
      <w:t xml:space="preserve"> </w:t>
    </w:r>
    <w:proofErr w:type="spellStart"/>
    <w:r w:rsidRPr="009D0E09">
      <w:rPr>
        <w:rFonts w:ascii="Times New Roman" w:eastAsia="Times New Roman" w:hAnsi="Times New Roman" w:cs="Times New Roman"/>
        <w:color w:val="000000"/>
        <w:sz w:val="20"/>
        <w:szCs w:val="20"/>
      </w:rPr>
      <w:t>author</w:t>
    </w:r>
    <w:proofErr w:type="spellEnd"/>
    <w:r w:rsidRPr="009D0E09">
      <w:rPr>
        <w:rFonts w:ascii="Times New Roman" w:eastAsia="Times New Roman" w:hAnsi="Times New Roman" w:cs="Times New Roman"/>
        <w:color w:val="000000"/>
        <w:sz w:val="20"/>
        <w:szCs w:val="20"/>
      </w:rPr>
      <w:t xml:space="preserve">: </w:t>
    </w:r>
    <w:r w:rsidR="009D0E09" w:rsidRPr="009D0E09">
      <w:rPr>
        <w:rFonts w:ascii="Times New Roman" w:eastAsia="Times New Roman" w:hAnsi="Times New Roman" w:cs="Times New Roman"/>
        <w:color w:val="000000"/>
        <w:sz w:val="20"/>
        <w:szCs w:val="20"/>
      </w:rPr>
      <w:t>Elias Antunes dos Santos</w:t>
    </w:r>
    <w:r w:rsidRPr="009D0E09">
      <w:rPr>
        <w:rFonts w:ascii="Times New Roman" w:eastAsia="Times New Roman" w:hAnsi="Times New Roman" w:cs="Times New Roman"/>
        <w:color w:val="000000"/>
        <w:sz w:val="20"/>
        <w:szCs w:val="20"/>
      </w:rPr>
      <w:t xml:space="preserve">. </w:t>
    </w:r>
    <w:r w:rsidRPr="00C12601">
      <w:rPr>
        <w:rFonts w:ascii="Times New Roman" w:eastAsia="Times New Roman" w:hAnsi="Times New Roman" w:cs="Times New Roman"/>
        <w:color w:val="000000"/>
        <w:sz w:val="20"/>
        <w:szCs w:val="20"/>
        <w:lang w:val="en-GB"/>
      </w:rPr>
      <w:t xml:space="preserve">Email: </w:t>
    </w:r>
    <w:proofErr w:type="spellStart"/>
    <w:r w:rsidR="009D0E09">
      <w:rPr>
        <w:rFonts w:ascii="Times New Roman" w:eastAsia="Times New Roman" w:hAnsi="Times New Roman" w:cs="Times New Roman"/>
        <w:color w:val="000000"/>
        <w:sz w:val="20"/>
        <w:szCs w:val="20"/>
        <w:lang w:val="en-GB"/>
      </w:rPr>
      <w:t>eliasantunes@unemat.br</w:t>
    </w:r>
    <w:proofErr w:type="spellEnd"/>
  </w:p>
  <w:p w14:paraId="0D11D2B2" w14:textId="77777777" w:rsidR="00FF5DAF" w:rsidRPr="00C12601" w:rsidRDefault="00FF5DAF">
    <w:pPr>
      <w:widowControl w:val="0"/>
      <w:pBdr>
        <w:top w:val="nil"/>
        <w:left w:val="nil"/>
        <w:bottom w:val="nil"/>
        <w:right w:val="nil"/>
        <w:between w:val="nil"/>
      </w:pBdr>
      <w:jc w:val="both"/>
      <w:rPr>
        <w:rFonts w:ascii="Times New Roman" w:eastAsia="Times New Roman" w:hAnsi="Times New Roman" w:cs="Times New Roman"/>
        <w:color w:val="000000"/>
        <w:sz w:val="20"/>
        <w:szCs w:val="20"/>
        <w:lang w:val="en-GB"/>
      </w:rPr>
    </w:pPr>
  </w:p>
  <w:p w14:paraId="7FCCB7C6" w14:textId="77777777" w:rsidR="00FF5DAF" w:rsidRPr="00C12601" w:rsidRDefault="00FF5DAF">
    <w:pPr>
      <w:widowControl w:val="0"/>
      <w:pBdr>
        <w:top w:val="nil"/>
        <w:left w:val="nil"/>
        <w:bottom w:val="nil"/>
        <w:right w:val="nil"/>
        <w:between w:val="nil"/>
      </w:pBdr>
      <w:jc w:val="both"/>
      <w:rPr>
        <w:rFonts w:ascii="Times New Roman" w:eastAsia="Times New Roman" w:hAnsi="Times New Roman" w:cs="Times New Roman"/>
        <w:color w:val="000000"/>
        <w:sz w:val="20"/>
        <w:szCs w:val="20"/>
        <w:lang w:val="en-GB"/>
      </w:rPr>
    </w:pPr>
  </w:p>
  <w:p w14:paraId="6BB32136" w14:textId="77777777" w:rsidR="00FF5DAF" w:rsidRPr="00C12601" w:rsidRDefault="0065118B">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lang w:val="en-GB"/>
      </w:rPr>
    </w:pPr>
    <w:r w:rsidRPr="00C12601">
      <w:rPr>
        <w:rFonts w:ascii="Times New Roman" w:eastAsia="Times New Roman" w:hAnsi="Times New Roman" w:cs="Times New Roman"/>
        <w:color w:val="000000"/>
        <w:sz w:val="16"/>
        <w:szCs w:val="16"/>
        <w:lang w:val="en-GB"/>
      </w:rPr>
      <w:t>Acta Sci. (Canoas</w:t>
    </w:r>
    <w:r w:rsidRPr="00C12601">
      <w:rPr>
        <w:rFonts w:ascii="Times New Roman" w:eastAsia="Times New Roman" w:hAnsi="Times New Roman" w:cs="Times New Roman"/>
        <w:i/>
        <w:color w:val="000000"/>
        <w:sz w:val="16"/>
        <w:szCs w:val="16"/>
        <w:lang w:val="en-GB"/>
      </w:rPr>
      <w:t>), 23</w:t>
    </w:r>
    <w:r w:rsidRPr="00C12601">
      <w:rPr>
        <w:rFonts w:ascii="Times New Roman" w:eastAsia="Times New Roman" w:hAnsi="Times New Roman" w:cs="Times New Roman"/>
        <w:color w:val="000000"/>
        <w:sz w:val="16"/>
        <w:szCs w:val="16"/>
        <w:lang w:val="en-GB"/>
      </w:rPr>
      <w:t>(1), 1-17, Jan./</w:t>
    </w:r>
    <w:proofErr w:type="spellStart"/>
    <w:r w:rsidRPr="00C12601">
      <w:rPr>
        <w:rFonts w:ascii="Times New Roman" w:eastAsia="Times New Roman" w:hAnsi="Times New Roman" w:cs="Times New Roman"/>
        <w:color w:val="000000"/>
        <w:sz w:val="16"/>
        <w:szCs w:val="16"/>
        <w:lang w:val="en-GB"/>
      </w:rPr>
      <w:t>Fev</w:t>
    </w:r>
    <w:proofErr w:type="spellEnd"/>
    <w:r w:rsidRPr="00C12601">
      <w:rPr>
        <w:rFonts w:ascii="Times New Roman" w:eastAsia="Times New Roman" w:hAnsi="Times New Roman" w:cs="Times New Roman"/>
        <w:color w:val="000000"/>
        <w:sz w:val="16"/>
        <w:szCs w:val="16"/>
        <w:lang w:val="en-GB"/>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4D5F" w14:textId="77777777" w:rsidR="00B75A0F" w:rsidRDefault="00B75A0F">
      <w:r>
        <w:separator/>
      </w:r>
    </w:p>
  </w:footnote>
  <w:footnote w:type="continuationSeparator" w:id="0">
    <w:p w14:paraId="61AD95CD" w14:textId="77777777" w:rsidR="00B75A0F" w:rsidRDefault="00B7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5A1B" w14:textId="77777777" w:rsidR="00FF5DAF" w:rsidRDefault="0065118B">
    <w:pPr>
      <w:tabs>
        <w:tab w:val="left" w:pos="1470"/>
        <w:tab w:val="right" w:pos="8498"/>
      </w:tabs>
      <w:spacing w:after="60"/>
      <w:jc w:val="right"/>
      <w:rPr>
        <w:rFonts w:ascii="Times New Roman" w:eastAsia="Times New Roman" w:hAnsi="Times New Roman" w:cs="Times New Roman"/>
        <w:b/>
        <w:sz w:val="28"/>
        <w:szCs w:val="28"/>
      </w:rPr>
    </w:pPr>
    <w:bookmarkStart w:id="3" w:name="_heading=h.30j0zll" w:colFirst="0" w:colLast="0"/>
    <w:bookmarkEnd w:id="3"/>
    <w:r>
      <w:rPr>
        <w:noProof/>
      </w:rPr>
      <w:drawing>
        <wp:anchor distT="0" distB="0" distL="114300" distR="114300" simplePos="0" relativeHeight="251658240" behindDoc="0" locked="0" layoutInCell="1" hidden="0" allowOverlap="1" wp14:anchorId="3BBBAF1E" wp14:editId="2A39E359">
          <wp:simplePos x="0" y="0"/>
          <wp:positionH relativeFrom="column">
            <wp:posOffset>3624580</wp:posOffset>
          </wp:positionH>
          <wp:positionV relativeFrom="paragraph">
            <wp:posOffset>0</wp:posOffset>
          </wp:positionV>
          <wp:extent cx="763270" cy="14414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270" cy="1441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9D391D2" wp14:editId="148DD984">
          <wp:simplePos x="0" y="0"/>
          <wp:positionH relativeFrom="column">
            <wp:posOffset>1</wp:posOffset>
          </wp:positionH>
          <wp:positionV relativeFrom="paragraph">
            <wp:posOffset>0</wp:posOffset>
          </wp:positionV>
          <wp:extent cx="532800" cy="374400"/>
          <wp:effectExtent l="0" t="0" r="0" b="0"/>
          <wp:wrapNone/>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32800" cy="374400"/>
                  </a:xfrm>
                  <a:prstGeom prst="rect">
                    <a:avLst/>
                  </a:prstGeom>
                  <a:ln/>
                </pic:spPr>
              </pic:pic>
            </a:graphicData>
          </a:graphic>
        </wp:anchor>
      </w:drawing>
    </w:r>
  </w:p>
  <w:bookmarkStart w:id="4" w:name="_heading=h.1fob9te" w:colFirst="0" w:colLast="0"/>
  <w:bookmarkEnd w:id="4"/>
  <w:p w14:paraId="72567A93" w14:textId="77777777" w:rsidR="00FF5DAF" w:rsidRDefault="0065118B">
    <w:pPr>
      <w:jc w:val="right"/>
      <w:rPr>
        <w:rFonts w:ascii="Times New Roman" w:eastAsia="Times New Roman" w:hAnsi="Times New Roman" w:cs="Times New Roman"/>
        <w:b/>
        <w:sz w:val="16"/>
        <w:szCs w:val="16"/>
      </w:rPr>
    </w:pPr>
    <w:r>
      <w:fldChar w:fldCharType="begin"/>
    </w:r>
    <w:r>
      <w:instrText xml:space="preserve"> HYPERLINK "http://www.periodicos.ulbra.br/index.php/acta/" \h </w:instrText>
    </w:r>
    <w:r>
      <w:fldChar w:fldCharType="separate"/>
    </w:r>
    <w:r>
      <w:rPr>
        <w:rFonts w:ascii="Times New Roman" w:eastAsia="Times New Roman" w:hAnsi="Times New Roman" w:cs="Times New Roman"/>
        <w:b/>
        <w:color w:val="000000"/>
        <w:sz w:val="16"/>
        <w:szCs w:val="16"/>
      </w:rPr>
      <w:t>ISSN</w:t>
    </w:r>
    <w:r>
      <w:rPr>
        <w:rFonts w:ascii="Times New Roman" w:eastAsia="Times New Roman" w:hAnsi="Times New Roman" w:cs="Times New Roman"/>
        <w:b/>
        <w:color w:val="000000"/>
        <w:sz w:val="16"/>
        <w:szCs w:val="16"/>
      </w:rPr>
      <w:fldChar w:fldCharType="end"/>
    </w:r>
    <w:hyperlink r:id="rId3">
      <w:r>
        <w:rPr>
          <w:rFonts w:ascii="Times New Roman" w:eastAsia="Times New Roman" w:hAnsi="Times New Roman" w:cs="Times New Roman"/>
          <w:color w:val="000000"/>
          <w:sz w:val="16"/>
          <w:szCs w:val="16"/>
        </w:rPr>
        <w:t>: 2178-7727</w:t>
      </w:r>
    </w:hyperlink>
  </w:p>
  <w:p w14:paraId="7AA93F27" w14:textId="77777777" w:rsidR="00FF5DAF" w:rsidRDefault="00B75A0F">
    <w:pPr>
      <w:jc w:val="right"/>
      <w:rPr>
        <w:rFonts w:ascii="Times New Roman" w:eastAsia="Times New Roman" w:hAnsi="Times New Roman" w:cs="Times New Roman"/>
        <w:color w:val="000000"/>
        <w:sz w:val="16"/>
        <w:szCs w:val="16"/>
      </w:rPr>
    </w:pPr>
    <w:hyperlink r:id="rId4">
      <w:r w:rsidR="0065118B">
        <w:rPr>
          <w:rFonts w:ascii="Times New Roman" w:eastAsia="Times New Roman" w:hAnsi="Times New Roman" w:cs="Times New Roman"/>
          <w:b/>
          <w:color w:val="000000"/>
          <w:sz w:val="16"/>
          <w:szCs w:val="16"/>
        </w:rPr>
        <w:t>DOI</w:t>
      </w:r>
    </w:hyperlink>
    <w:r w:rsidR="0065118B">
      <w:fldChar w:fldCharType="begin"/>
    </w:r>
    <w:r w:rsidR="0065118B">
      <w:instrText xml:space="preserve"> HYPERLINK "https://doi.org/10.17648/acta.scientiae.XXXX" </w:instrText>
    </w:r>
    <w:r w:rsidR="0065118B">
      <w:fldChar w:fldCharType="separate"/>
    </w:r>
    <w:r w:rsidR="0065118B">
      <w:rPr>
        <w:rFonts w:ascii="Times New Roman" w:eastAsia="Times New Roman" w:hAnsi="Times New Roman" w:cs="Times New Roman"/>
        <w:color w:val="000000"/>
        <w:sz w:val="16"/>
        <w:szCs w:val="16"/>
      </w:rPr>
      <w:t>: 10.17648/</w:t>
    </w:r>
    <w:proofErr w:type="spellStart"/>
    <w:r w:rsidR="0065118B">
      <w:rPr>
        <w:rFonts w:ascii="Times New Roman" w:eastAsia="Times New Roman" w:hAnsi="Times New Roman" w:cs="Times New Roman"/>
        <w:color w:val="000000"/>
        <w:sz w:val="16"/>
        <w:szCs w:val="16"/>
      </w:rPr>
      <w:t>acta.scientiae.XXXX</w:t>
    </w:r>
    <w:proofErr w:type="spellEnd"/>
  </w:p>
  <w:p w14:paraId="49E8AEC8" w14:textId="77777777" w:rsidR="00FF5DAF" w:rsidRDefault="0065118B">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16"/>
        <w:szCs w:val="16"/>
      </w:rPr>
    </w:pPr>
    <w:r>
      <w:fldChar w:fldCharType="end"/>
    </w:r>
  </w:p>
  <w:p w14:paraId="7E8612FB" w14:textId="77777777" w:rsidR="00FF5DAF" w:rsidRDefault="00FF5DAF">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E49C6"/>
    <w:multiLevelType w:val="hybridMultilevel"/>
    <w:tmpl w:val="0D8E4B7A"/>
    <w:lvl w:ilvl="0" w:tplc="AE9E8C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42080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6"/>
  <w:activeWritingStyle w:appName="MSWord" w:lang="en-GB" w:vendorID="64" w:dllVersion="4096" w:nlCheck="1" w:checkStyle="0"/>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AF"/>
    <w:rsid w:val="00001703"/>
    <w:rsid w:val="00004CD2"/>
    <w:rsid w:val="00005920"/>
    <w:rsid w:val="00006BF5"/>
    <w:rsid w:val="00010F37"/>
    <w:rsid w:val="00011019"/>
    <w:rsid w:val="00013C2C"/>
    <w:rsid w:val="00015734"/>
    <w:rsid w:val="00021F33"/>
    <w:rsid w:val="00026484"/>
    <w:rsid w:val="00030D4C"/>
    <w:rsid w:val="00036611"/>
    <w:rsid w:val="00040BC2"/>
    <w:rsid w:val="00043097"/>
    <w:rsid w:val="00051BE0"/>
    <w:rsid w:val="00051C04"/>
    <w:rsid w:val="00054EEA"/>
    <w:rsid w:val="00054EFD"/>
    <w:rsid w:val="0005561A"/>
    <w:rsid w:val="00056D2C"/>
    <w:rsid w:val="00064C6F"/>
    <w:rsid w:val="0007550F"/>
    <w:rsid w:val="00083E5F"/>
    <w:rsid w:val="000865FC"/>
    <w:rsid w:val="0009239A"/>
    <w:rsid w:val="000968F9"/>
    <w:rsid w:val="000A21AB"/>
    <w:rsid w:val="000A2878"/>
    <w:rsid w:val="000A3F5E"/>
    <w:rsid w:val="000A4FD4"/>
    <w:rsid w:val="000B1137"/>
    <w:rsid w:val="000B2160"/>
    <w:rsid w:val="000B3B8F"/>
    <w:rsid w:val="000C4001"/>
    <w:rsid w:val="000C5C38"/>
    <w:rsid w:val="000C7994"/>
    <w:rsid w:val="000D09AC"/>
    <w:rsid w:val="000D2895"/>
    <w:rsid w:val="000D34A5"/>
    <w:rsid w:val="000E5DC5"/>
    <w:rsid w:val="000E61E5"/>
    <w:rsid w:val="000E72F3"/>
    <w:rsid w:val="000F774F"/>
    <w:rsid w:val="00101599"/>
    <w:rsid w:val="001029B0"/>
    <w:rsid w:val="00103103"/>
    <w:rsid w:val="00120631"/>
    <w:rsid w:val="00123945"/>
    <w:rsid w:val="00123BE7"/>
    <w:rsid w:val="00125C50"/>
    <w:rsid w:val="0013387A"/>
    <w:rsid w:val="00133927"/>
    <w:rsid w:val="00136B3E"/>
    <w:rsid w:val="00137CA6"/>
    <w:rsid w:val="00142806"/>
    <w:rsid w:val="00143FB0"/>
    <w:rsid w:val="0014489E"/>
    <w:rsid w:val="001510B4"/>
    <w:rsid w:val="001510E9"/>
    <w:rsid w:val="0015733D"/>
    <w:rsid w:val="001656B9"/>
    <w:rsid w:val="00167E2C"/>
    <w:rsid w:val="00180406"/>
    <w:rsid w:val="0018757D"/>
    <w:rsid w:val="00187F8C"/>
    <w:rsid w:val="00197A11"/>
    <w:rsid w:val="001B073B"/>
    <w:rsid w:val="001B08B3"/>
    <w:rsid w:val="001B341A"/>
    <w:rsid w:val="001C05F3"/>
    <w:rsid w:val="001C0AFC"/>
    <w:rsid w:val="001C24E4"/>
    <w:rsid w:val="001C4132"/>
    <w:rsid w:val="001D02EF"/>
    <w:rsid w:val="001D7D9C"/>
    <w:rsid w:val="001E14B6"/>
    <w:rsid w:val="001E4499"/>
    <w:rsid w:val="001E7F0B"/>
    <w:rsid w:val="001F4563"/>
    <w:rsid w:val="001F777C"/>
    <w:rsid w:val="0020422B"/>
    <w:rsid w:val="0020626F"/>
    <w:rsid w:val="00210606"/>
    <w:rsid w:val="00210707"/>
    <w:rsid w:val="0021300E"/>
    <w:rsid w:val="00215558"/>
    <w:rsid w:val="00215E2F"/>
    <w:rsid w:val="002163C6"/>
    <w:rsid w:val="00221494"/>
    <w:rsid w:val="002258E4"/>
    <w:rsid w:val="00247EC1"/>
    <w:rsid w:val="002554A9"/>
    <w:rsid w:val="00256436"/>
    <w:rsid w:val="00260208"/>
    <w:rsid w:val="002701E6"/>
    <w:rsid w:val="002733C7"/>
    <w:rsid w:val="00276CD7"/>
    <w:rsid w:val="00291460"/>
    <w:rsid w:val="002928F0"/>
    <w:rsid w:val="0029427B"/>
    <w:rsid w:val="002A1F8B"/>
    <w:rsid w:val="002A5B1F"/>
    <w:rsid w:val="002B1144"/>
    <w:rsid w:val="002B1DC2"/>
    <w:rsid w:val="002B24C1"/>
    <w:rsid w:val="002B40F6"/>
    <w:rsid w:val="002B76E8"/>
    <w:rsid w:val="002D021C"/>
    <w:rsid w:val="002D1B8A"/>
    <w:rsid w:val="002D7D83"/>
    <w:rsid w:val="002E0B28"/>
    <w:rsid w:val="002E66BB"/>
    <w:rsid w:val="002F4A02"/>
    <w:rsid w:val="002F5464"/>
    <w:rsid w:val="002F7EEE"/>
    <w:rsid w:val="00302288"/>
    <w:rsid w:val="003032BC"/>
    <w:rsid w:val="003048B0"/>
    <w:rsid w:val="00305716"/>
    <w:rsid w:val="0030726B"/>
    <w:rsid w:val="00307E3E"/>
    <w:rsid w:val="00314CA8"/>
    <w:rsid w:val="00317F49"/>
    <w:rsid w:val="00320EB2"/>
    <w:rsid w:val="003210EC"/>
    <w:rsid w:val="00326CD8"/>
    <w:rsid w:val="00327B02"/>
    <w:rsid w:val="003303FF"/>
    <w:rsid w:val="00331DC6"/>
    <w:rsid w:val="003408E6"/>
    <w:rsid w:val="003422F1"/>
    <w:rsid w:val="00343F9F"/>
    <w:rsid w:val="00351B89"/>
    <w:rsid w:val="00354B03"/>
    <w:rsid w:val="00355443"/>
    <w:rsid w:val="00355DA2"/>
    <w:rsid w:val="00360A76"/>
    <w:rsid w:val="003709F8"/>
    <w:rsid w:val="0037351C"/>
    <w:rsid w:val="0037620B"/>
    <w:rsid w:val="00377A9B"/>
    <w:rsid w:val="0038120F"/>
    <w:rsid w:val="00381672"/>
    <w:rsid w:val="003909BD"/>
    <w:rsid w:val="00390C4D"/>
    <w:rsid w:val="00390F66"/>
    <w:rsid w:val="003A31A8"/>
    <w:rsid w:val="003B522A"/>
    <w:rsid w:val="003B5C91"/>
    <w:rsid w:val="003B6210"/>
    <w:rsid w:val="003B71B7"/>
    <w:rsid w:val="003C359A"/>
    <w:rsid w:val="003C3845"/>
    <w:rsid w:val="003C5C23"/>
    <w:rsid w:val="003D0C0E"/>
    <w:rsid w:val="003D65F8"/>
    <w:rsid w:val="003D7987"/>
    <w:rsid w:val="003E120A"/>
    <w:rsid w:val="003E197A"/>
    <w:rsid w:val="003F15F4"/>
    <w:rsid w:val="003F18CF"/>
    <w:rsid w:val="003F3BDE"/>
    <w:rsid w:val="004003EB"/>
    <w:rsid w:val="00401543"/>
    <w:rsid w:val="00402B59"/>
    <w:rsid w:val="00403FFA"/>
    <w:rsid w:val="00404010"/>
    <w:rsid w:val="00404665"/>
    <w:rsid w:val="00405762"/>
    <w:rsid w:val="0040603E"/>
    <w:rsid w:val="004114DE"/>
    <w:rsid w:val="00413D34"/>
    <w:rsid w:val="00414595"/>
    <w:rsid w:val="004145A5"/>
    <w:rsid w:val="00420E45"/>
    <w:rsid w:val="0042529E"/>
    <w:rsid w:val="00426842"/>
    <w:rsid w:val="00435FB3"/>
    <w:rsid w:val="00437901"/>
    <w:rsid w:val="004424B5"/>
    <w:rsid w:val="00443B57"/>
    <w:rsid w:val="00445231"/>
    <w:rsid w:val="00445C5B"/>
    <w:rsid w:val="00457D79"/>
    <w:rsid w:val="004618C3"/>
    <w:rsid w:val="00461C2C"/>
    <w:rsid w:val="00462448"/>
    <w:rsid w:val="0047042B"/>
    <w:rsid w:val="0047720E"/>
    <w:rsid w:val="004802AB"/>
    <w:rsid w:val="00480FF2"/>
    <w:rsid w:val="00485957"/>
    <w:rsid w:val="004A52CB"/>
    <w:rsid w:val="004A5410"/>
    <w:rsid w:val="004A7123"/>
    <w:rsid w:val="004B3191"/>
    <w:rsid w:val="004B6011"/>
    <w:rsid w:val="004B7658"/>
    <w:rsid w:val="004C37CE"/>
    <w:rsid w:val="004C391A"/>
    <w:rsid w:val="004C54BF"/>
    <w:rsid w:val="004D022B"/>
    <w:rsid w:val="004D4CE0"/>
    <w:rsid w:val="004D7BC5"/>
    <w:rsid w:val="004D7D0C"/>
    <w:rsid w:val="004F3F27"/>
    <w:rsid w:val="004F5CE5"/>
    <w:rsid w:val="004F6928"/>
    <w:rsid w:val="00505EC9"/>
    <w:rsid w:val="005062E9"/>
    <w:rsid w:val="00514613"/>
    <w:rsid w:val="00520B16"/>
    <w:rsid w:val="0052221D"/>
    <w:rsid w:val="00524C89"/>
    <w:rsid w:val="00526B40"/>
    <w:rsid w:val="005311F3"/>
    <w:rsid w:val="00541FC1"/>
    <w:rsid w:val="0054362F"/>
    <w:rsid w:val="005501A9"/>
    <w:rsid w:val="00561A4B"/>
    <w:rsid w:val="00561AEC"/>
    <w:rsid w:val="00564629"/>
    <w:rsid w:val="0059009F"/>
    <w:rsid w:val="00590564"/>
    <w:rsid w:val="005914B1"/>
    <w:rsid w:val="0059556F"/>
    <w:rsid w:val="005A400C"/>
    <w:rsid w:val="005B02A0"/>
    <w:rsid w:val="005B5839"/>
    <w:rsid w:val="005B5F5C"/>
    <w:rsid w:val="005B7587"/>
    <w:rsid w:val="005C2B45"/>
    <w:rsid w:val="005C3DAE"/>
    <w:rsid w:val="005C5F9C"/>
    <w:rsid w:val="005D05D6"/>
    <w:rsid w:val="005E327E"/>
    <w:rsid w:val="005E4F2D"/>
    <w:rsid w:val="005F27DC"/>
    <w:rsid w:val="005F2D42"/>
    <w:rsid w:val="005F709F"/>
    <w:rsid w:val="006037B0"/>
    <w:rsid w:val="00607056"/>
    <w:rsid w:val="0060758F"/>
    <w:rsid w:val="0061350C"/>
    <w:rsid w:val="00617B4D"/>
    <w:rsid w:val="006250A9"/>
    <w:rsid w:val="00625B1B"/>
    <w:rsid w:val="00626357"/>
    <w:rsid w:val="0063116B"/>
    <w:rsid w:val="006360C7"/>
    <w:rsid w:val="0065118B"/>
    <w:rsid w:val="006542B6"/>
    <w:rsid w:val="006563F3"/>
    <w:rsid w:val="00657650"/>
    <w:rsid w:val="00666124"/>
    <w:rsid w:val="00670AF9"/>
    <w:rsid w:val="00671BD6"/>
    <w:rsid w:val="0067475A"/>
    <w:rsid w:val="0067488F"/>
    <w:rsid w:val="006748DF"/>
    <w:rsid w:val="00692949"/>
    <w:rsid w:val="00695706"/>
    <w:rsid w:val="0069653E"/>
    <w:rsid w:val="006A247C"/>
    <w:rsid w:val="006A4F6C"/>
    <w:rsid w:val="006A6016"/>
    <w:rsid w:val="006B0FEE"/>
    <w:rsid w:val="006B26EB"/>
    <w:rsid w:val="006B52A4"/>
    <w:rsid w:val="006C299F"/>
    <w:rsid w:val="006C58A7"/>
    <w:rsid w:val="006C6423"/>
    <w:rsid w:val="006D4E09"/>
    <w:rsid w:val="006E12A9"/>
    <w:rsid w:val="006E1507"/>
    <w:rsid w:val="006E6C77"/>
    <w:rsid w:val="006F1366"/>
    <w:rsid w:val="006F483A"/>
    <w:rsid w:val="006F75F9"/>
    <w:rsid w:val="006F7BEC"/>
    <w:rsid w:val="007027D5"/>
    <w:rsid w:val="00703639"/>
    <w:rsid w:val="007143FE"/>
    <w:rsid w:val="00715D88"/>
    <w:rsid w:val="00723438"/>
    <w:rsid w:val="00732A92"/>
    <w:rsid w:val="00732FEB"/>
    <w:rsid w:val="007337D8"/>
    <w:rsid w:val="007355E5"/>
    <w:rsid w:val="007445CD"/>
    <w:rsid w:val="0074627C"/>
    <w:rsid w:val="007532AD"/>
    <w:rsid w:val="00755A4D"/>
    <w:rsid w:val="00756BC4"/>
    <w:rsid w:val="007714DF"/>
    <w:rsid w:val="0077419E"/>
    <w:rsid w:val="0077640B"/>
    <w:rsid w:val="00777960"/>
    <w:rsid w:val="007816AD"/>
    <w:rsid w:val="007857C6"/>
    <w:rsid w:val="00790594"/>
    <w:rsid w:val="00791A2E"/>
    <w:rsid w:val="00794FAC"/>
    <w:rsid w:val="00795FCF"/>
    <w:rsid w:val="00796A68"/>
    <w:rsid w:val="007A0D94"/>
    <w:rsid w:val="007A139A"/>
    <w:rsid w:val="007A79BA"/>
    <w:rsid w:val="007B2F6A"/>
    <w:rsid w:val="007B3A39"/>
    <w:rsid w:val="007B3B0D"/>
    <w:rsid w:val="007B4788"/>
    <w:rsid w:val="007C0798"/>
    <w:rsid w:val="007C4163"/>
    <w:rsid w:val="007C725C"/>
    <w:rsid w:val="007D2FC6"/>
    <w:rsid w:val="007D7837"/>
    <w:rsid w:val="007E3810"/>
    <w:rsid w:val="007E4181"/>
    <w:rsid w:val="007F210C"/>
    <w:rsid w:val="007F2125"/>
    <w:rsid w:val="00800388"/>
    <w:rsid w:val="00813198"/>
    <w:rsid w:val="00815084"/>
    <w:rsid w:val="008232C6"/>
    <w:rsid w:val="00826D08"/>
    <w:rsid w:val="00835C18"/>
    <w:rsid w:val="00836186"/>
    <w:rsid w:val="008458BE"/>
    <w:rsid w:val="00847518"/>
    <w:rsid w:val="00852395"/>
    <w:rsid w:val="00855CDA"/>
    <w:rsid w:val="008570D9"/>
    <w:rsid w:val="0085728A"/>
    <w:rsid w:val="0086225E"/>
    <w:rsid w:val="00865EFD"/>
    <w:rsid w:val="00865F01"/>
    <w:rsid w:val="00881E0B"/>
    <w:rsid w:val="00882AAC"/>
    <w:rsid w:val="0088380C"/>
    <w:rsid w:val="00883DE6"/>
    <w:rsid w:val="008970A8"/>
    <w:rsid w:val="008A3115"/>
    <w:rsid w:val="008A4638"/>
    <w:rsid w:val="008A5E09"/>
    <w:rsid w:val="008B2017"/>
    <w:rsid w:val="008B532D"/>
    <w:rsid w:val="008C2114"/>
    <w:rsid w:val="008D0C66"/>
    <w:rsid w:val="008D3974"/>
    <w:rsid w:val="008D4D08"/>
    <w:rsid w:val="008D60C1"/>
    <w:rsid w:val="00900892"/>
    <w:rsid w:val="009058AB"/>
    <w:rsid w:val="00922189"/>
    <w:rsid w:val="009226F9"/>
    <w:rsid w:val="009243FB"/>
    <w:rsid w:val="00935B81"/>
    <w:rsid w:val="00937B6A"/>
    <w:rsid w:val="0094759E"/>
    <w:rsid w:val="0096688E"/>
    <w:rsid w:val="009701C2"/>
    <w:rsid w:val="00971A1B"/>
    <w:rsid w:val="00980306"/>
    <w:rsid w:val="00980A4D"/>
    <w:rsid w:val="00981A2E"/>
    <w:rsid w:val="00991A7D"/>
    <w:rsid w:val="0099700C"/>
    <w:rsid w:val="009A0532"/>
    <w:rsid w:val="009A2361"/>
    <w:rsid w:val="009B14FC"/>
    <w:rsid w:val="009B219D"/>
    <w:rsid w:val="009B5A16"/>
    <w:rsid w:val="009C0FD0"/>
    <w:rsid w:val="009C3C4B"/>
    <w:rsid w:val="009C4DA4"/>
    <w:rsid w:val="009D05DD"/>
    <w:rsid w:val="009D0E09"/>
    <w:rsid w:val="009D6A5A"/>
    <w:rsid w:val="009D6DC9"/>
    <w:rsid w:val="009D72D5"/>
    <w:rsid w:val="009E15F8"/>
    <w:rsid w:val="009E1E81"/>
    <w:rsid w:val="009E4488"/>
    <w:rsid w:val="009E61F0"/>
    <w:rsid w:val="009F385A"/>
    <w:rsid w:val="00A01F8C"/>
    <w:rsid w:val="00A022B4"/>
    <w:rsid w:val="00A023B2"/>
    <w:rsid w:val="00A03D3F"/>
    <w:rsid w:val="00A11E02"/>
    <w:rsid w:val="00A12895"/>
    <w:rsid w:val="00A13110"/>
    <w:rsid w:val="00A141C5"/>
    <w:rsid w:val="00A2088C"/>
    <w:rsid w:val="00A25A37"/>
    <w:rsid w:val="00A44221"/>
    <w:rsid w:val="00A45EE1"/>
    <w:rsid w:val="00A52613"/>
    <w:rsid w:val="00A57BF4"/>
    <w:rsid w:val="00A65C3F"/>
    <w:rsid w:val="00A66047"/>
    <w:rsid w:val="00A66D82"/>
    <w:rsid w:val="00A6734C"/>
    <w:rsid w:val="00A72BAA"/>
    <w:rsid w:val="00A745D2"/>
    <w:rsid w:val="00A815EB"/>
    <w:rsid w:val="00A8261A"/>
    <w:rsid w:val="00A82FA7"/>
    <w:rsid w:val="00A83D9E"/>
    <w:rsid w:val="00A97508"/>
    <w:rsid w:val="00AA37DA"/>
    <w:rsid w:val="00AA3AA9"/>
    <w:rsid w:val="00AB1528"/>
    <w:rsid w:val="00AB2A47"/>
    <w:rsid w:val="00AB3704"/>
    <w:rsid w:val="00AB4529"/>
    <w:rsid w:val="00AC3F1D"/>
    <w:rsid w:val="00AC504C"/>
    <w:rsid w:val="00AE0AE1"/>
    <w:rsid w:val="00AE17E5"/>
    <w:rsid w:val="00AF10BA"/>
    <w:rsid w:val="00B13253"/>
    <w:rsid w:val="00B135EE"/>
    <w:rsid w:val="00B21081"/>
    <w:rsid w:val="00B23B9A"/>
    <w:rsid w:val="00B25E93"/>
    <w:rsid w:val="00B26D14"/>
    <w:rsid w:val="00B31D93"/>
    <w:rsid w:val="00B3309A"/>
    <w:rsid w:val="00B36FF2"/>
    <w:rsid w:val="00B3707C"/>
    <w:rsid w:val="00B40A90"/>
    <w:rsid w:val="00B43D1B"/>
    <w:rsid w:val="00B50575"/>
    <w:rsid w:val="00B523F0"/>
    <w:rsid w:val="00B60EEF"/>
    <w:rsid w:val="00B715EF"/>
    <w:rsid w:val="00B757AB"/>
    <w:rsid w:val="00B75A0F"/>
    <w:rsid w:val="00B926EE"/>
    <w:rsid w:val="00B945D4"/>
    <w:rsid w:val="00B97226"/>
    <w:rsid w:val="00BA37F4"/>
    <w:rsid w:val="00BA4A56"/>
    <w:rsid w:val="00BB229B"/>
    <w:rsid w:val="00BB5868"/>
    <w:rsid w:val="00BC2D11"/>
    <w:rsid w:val="00BC524D"/>
    <w:rsid w:val="00BD0931"/>
    <w:rsid w:val="00BD3673"/>
    <w:rsid w:val="00BD36C1"/>
    <w:rsid w:val="00BD6083"/>
    <w:rsid w:val="00BD6260"/>
    <w:rsid w:val="00BE68D8"/>
    <w:rsid w:val="00BF0B5C"/>
    <w:rsid w:val="00C01520"/>
    <w:rsid w:val="00C01587"/>
    <w:rsid w:val="00C037A1"/>
    <w:rsid w:val="00C03D5C"/>
    <w:rsid w:val="00C03DDD"/>
    <w:rsid w:val="00C048CB"/>
    <w:rsid w:val="00C12601"/>
    <w:rsid w:val="00C13D5A"/>
    <w:rsid w:val="00C15E63"/>
    <w:rsid w:val="00C17E10"/>
    <w:rsid w:val="00C20D0C"/>
    <w:rsid w:val="00C221DF"/>
    <w:rsid w:val="00C2480B"/>
    <w:rsid w:val="00C24A7E"/>
    <w:rsid w:val="00C2624C"/>
    <w:rsid w:val="00C3516C"/>
    <w:rsid w:val="00C3581D"/>
    <w:rsid w:val="00C36D88"/>
    <w:rsid w:val="00C36DDD"/>
    <w:rsid w:val="00C3738F"/>
    <w:rsid w:val="00C411B4"/>
    <w:rsid w:val="00C44B8D"/>
    <w:rsid w:val="00C53108"/>
    <w:rsid w:val="00C57865"/>
    <w:rsid w:val="00C871D1"/>
    <w:rsid w:val="00C8780E"/>
    <w:rsid w:val="00C903AD"/>
    <w:rsid w:val="00C90E73"/>
    <w:rsid w:val="00C91C61"/>
    <w:rsid w:val="00CA4C8C"/>
    <w:rsid w:val="00CA727E"/>
    <w:rsid w:val="00CA7639"/>
    <w:rsid w:val="00CB0037"/>
    <w:rsid w:val="00CC0C87"/>
    <w:rsid w:val="00CC31D0"/>
    <w:rsid w:val="00CC6401"/>
    <w:rsid w:val="00CD05C5"/>
    <w:rsid w:val="00CD3C42"/>
    <w:rsid w:val="00CE29DA"/>
    <w:rsid w:val="00CE4561"/>
    <w:rsid w:val="00CF46D1"/>
    <w:rsid w:val="00CF70F2"/>
    <w:rsid w:val="00D032F8"/>
    <w:rsid w:val="00D15FFC"/>
    <w:rsid w:val="00D17593"/>
    <w:rsid w:val="00D17A9C"/>
    <w:rsid w:val="00D20EEA"/>
    <w:rsid w:val="00D218B9"/>
    <w:rsid w:val="00D22E73"/>
    <w:rsid w:val="00D25168"/>
    <w:rsid w:val="00D27CA4"/>
    <w:rsid w:val="00D30E62"/>
    <w:rsid w:val="00D36590"/>
    <w:rsid w:val="00D4070E"/>
    <w:rsid w:val="00D428B7"/>
    <w:rsid w:val="00D47516"/>
    <w:rsid w:val="00D505EF"/>
    <w:rsid w:val="00D5088D"/>
    <w:rsid w:val="00D51A49"/>
    <w:rsid w:val="00D566AA"/>
    <w:rsid w:val="00D566FF"/>
    <w:rsid w:val="00D62D0D"/>
    <w:rsid w:val="00D64267"/>
    <w:rsid w:val="00D70A0B"/>
    <w:rsid w:val="00D7108A"/>
    <w:rsid w:val="00D80AA7"/>
    <w:rsid w:val="00D82B32"/>
    <w:rsid w:val="00D909B6"/>
    <w:rsid w:val="00D91C62"/>
    <w:rsid w:val="00D948F4"/>
    <w:rsid w:val="00DA2E0C"/>
    <w:rsid w:val="00DA4582"/>
    <w:rsid w:val="00DA7542"/>
    <w:rsid w:val="00DB0C3F"/>
    <w:rsid w:val="00DB5843"/>
    <w:rsid w:val="00DB5BBF"/>
    <w:rsid w:val="00DC283B"/>
    <w:rsid w:val="00DC34CE"/>
    <w:rsid w:val="00DC51C1"/>
    <w:rsid w:val="00DC5F7F"/>
    <w:rsid w:val="00DD1D58"/>
    <w:rsid w:val="00DD5D37"/>
    <w:rsid w:val="00DD6DC7"/>
    <w:rsid w:val="00DD74E8"/>
    <w:rsid w:val="00DE0653"/>
    <w:rsid w:val="00DE2BF2"/>
    <w:rsid w:val="00DE43FF"/>
    <w:rsid w:val="00DE4A53"/>
    <w:rsid w:val="00DF6039"/>
    <w:rsid w:val="00E02CE8"/>
    <w:rsid w:val="00E079FC"/>
    <w:rsid w:val="00E07B0F"/>
    <w:rsid w:val="00E10286"/>
    <w:rsid w:val="00E11909"/>
    <w:rsid w:val="00E222AD"/>
    <w:rsid w:val="00E25D5C"/>
    <w:rsid w:val="00E36D6E"/>
    <w:rsid w:val="00E43EC5"/>
    <w:rsid w:val="00E44085"/>
    <w:rsid w:val="00E4561A"/>
    <w:rsid w:val="00E472DC"/>
    <w:rsid w:val="00E540A6"/>
    <w:rsid w:val="00E56E84"/>
    <w:rsid w:val="00E61401"/>
    <w:rsid w:val="00E61CC7"/>
    <w:rsid w:val="00E66609"/>
    <w:rsid w:val="00E708C4"/>
    <w:rsid w:val="00E70ED6"/>
    <w:rsid w:val="00E71319"/>
    <w:rsid w:val="00E7269B"/>
    <w:rsid w:val="00E83B84"/>
    <w:rsid w:val="00E847ED"/>
    <w:rsid w:val="00E853A1"/>
    <w:rsid w:val="00E9106F"/>
    <w:rsid w:val="00E92A7E"/>
    <w:rsid w:val="00EA0692"/>
    <w:rsid w:val="00EA3162"/>
    <w:rsid w:val="00EB2932"/>
    <w:rsid w:val="00EB2F04"/>
    <w:rsid w:val="00EB667A"/>
    <w:rsid w:val="00EC1475"/>
    <w:rsid w:val="00EC33E4"/>
    <w:rsid w:val="00EC3E71"/>
    <w:rsid w:val="00EC4DEE"/>
    <w:rsid w:val="00ED5FD8"/>
    <w:rsid w:val="00ED646D"/>
    <w:rsid w:val="00ED6A55"/>
    <w:rsid w:val="00EE6E30"/>
    <w:rsid w:val="00EF1E17"/>
    <w:rsid w:val="00EF561F"/>
    <w:rsid w:val="00EF5B69"/>
    <w:rsid w:val="00F0139B"/>
    <w:rsid w:val="00F01ABC"/>
    <w:rsid w:val="00F054E7"/>
    <w:rsid w:val="00F116EB"/>
    <w:rsid w:val="00F13AE6"/>
    <w:rsid w:val="00F160F5"/>
    <w:rsid w:val="00F17A8F"/>
    <w:rsid w:val="00F2140D"/>
    <w:rsid w:val="00F271CC"/>
    <w:rsid w:val="00F27343"/>
    <w:rsid w:val="00F31057"/>
    <w:rsid w:val="00F329F0"/>
    <w:rsid w:val="00F35380"/>
    <w:rsid w:val="00F364BB"/>
    <w:rsid w:val="00F40E5C"/>
    <w:rsid w:val="00F50A24"/>
    <w:rsid w:val="00F54BCA"/>
    <w:rsid w:val="00F65B6C"/>
    <w:rsid w:val="00F70C97"/>
    <w:rsid w:val="00F811E5"/>
    <w:rsid w:val="00F914A6"/>
    <w:rsid w:val="00F924FB"/>
    <w:rsid w:val="00F95043"/>
    <w:rsid w:val="00F9782E"/>
    <w:rsid w:val="00FA0F21"/>
    <w:rsid w:val="00FA1B10"/>
    <w:rsid w:val="00FA3B15"/>
    <w:rsid w:val="00FC3677"/>
    <w:rsid w:val="00FD1A1B"/>
    <w:rsid w:val="00FD606B"/>
    <w:rsid w:val="00FD70F3"/>
    <w:rsid w:val="00FE04DD"/>
    <w:rsid w:val="00FE0D45"/>
    <w:rsid w:val="00FF5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95AD"/>
  <w15:docId w15:val="{8ECEA634-09A1-4402-91D6-886CE3F3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GB"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eastAsia="Microsoft YaHei"/>
      <w:sz w:val="28"/>
      <w:szCs w:val="28"/>
    </w:rPr>
  </w:style>
  <w:style w:type="character" w:customStyle="1" w:styleId="nfaseforte">
    <w:name w:val="Ênfase forte"/>
    <w:qFormat/>
    <w:rPr>
      <w:b/>
      <w:bCs/>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denotaderodap">
    <w:name w:val="footnote text"/>
    <w:basedOn w:val="Normal"/>
    <w:link w:val="TextodenotaderodapChar"/>
    <w:uiPriority w:val="99"/>
    <w:semiHidden/>
    <w:unhideWhenUsed/>
    <w:rsid w:val="000E2BF2"/>
    <w:rPr>
      <w:sz w:val="20"/>
      <w:szCs w:val="18"/>
    </w:rPr>
  </w:style>
  <w:style w:type="character" w:customStyle="1" w:styleId="TextodenotaderodapChar">
    <w:name w:val="Texto de nota de rodapé Char"/>
    <w:basedOn w:val="Fontepargpadro"/>
    <w:link w:val="Textodenotaderodap"/>
    <w:uiPriority w:val="99"/>
    <w:semiHidden/>
    <w:rsid w:val="000E2BF2"/>
    <w:rPr>
      <w:sz w:val="20"/>
      <w:szCs w:val="18"/>
    </w:rPr>
  </w:style>
  <w:style w:type="character" w:styleId="Refdenotaderodap">
    <w:name w:val="footnote reference"/>
    <w:basedOn w:val="Fontepargpadro"/>
    <w:unhideWhenUsed/>
    <w:rsid w:val="000E2BF2"/>
    <w:rPr>
      <w:vertAlign w:val="superscript"/>
    </w:rPr>
  </w:style>
  <w:style w:type="character" w:customStyle="1" w:styleId="highlight">
    <w:name w:val="highlight"/>
    <w:basedOn w:val="Fontepargpadro"/>
    <w:rsid w:val="00A24233"/>
  </w:style>
  <w:style w:type="character" w:styleId="Refdecomentrio">
    <w:name w:val="annotation reference"/>
    <w:basedOn w:val="Fontepargpadro"/>
    <w:uiPriority w:val="99"/>
    <w:semiHidden/>
    <w:unhideWhenUsed/>
    <w:rsid w:val="00037A9F"/>
    <w:rPr>
      <w:sz w:val="16"/>
      <w:szCs w:val="16"/>
    </w:rPr>
  </w:style>
  <w:style w:type="paragraph" w:styleId="Textodecomentrio">
    <w:name w:val="annotation text"/>
    <w:basedOn w:val="Normal"/>
    <w:link w:val="TextodecomentrioChar"/>
    <w:uiPriority w:val="99"/>
    <w:semiHidden/>
    <w:unhideWhenUsed/>
    <w:rsid w:val="00037A9F"/>
    <w:rPr>
      <w:sz w:val="20"/>
      <w:szCs w:val="18"/>
    </w:rPr>
  </w:style>
  <w:style w:type="character" w:customStyle="1" w:styleId="TextodecomentrioChar">
    <w:name w:val="Texto de comentário Char"/>
    <w:basedOn w:val="Fontepargpadro"/>
    <w:link w:val="Textodecomentrio"/>
    <w:uiPriority w:val="99"/>
    <w:semiHidden/>
    <w:rsid w:val="00037A9F"/>
    <w:rPr>
      <w:sz w:val="20"/>
      <w:szCs w:val="18"/>
    </w:rPr>
  </w:style>
  <w:style w:type="paragraph" w:styleId="Assuntodocomentrio">
    <w:name w:val="annotation subject"/>
    <w:basedOn w:val="Textodecomentrio"/>
    <w:next w:val="Textodecomentrio"/>
    <w:link w:val="AssuntodocomentrioChar"/>
    <w:uiPriority w:val="99"/>
    <w:semiHidden/>
    <w:unhideWhenUsed/>
    <w:rsid w:val="00037A9F"/>
    <w:rPr>
      <w:b/>
      <w:bCs/>
    </w:rPr>
  </w:style>
  <w:style w:type="character" w:customStyle="1" w:styleId="AssuntodocomentrioChar">
    <w:name w:val="Assunto do comentário Char"/>
    <w:basedOn w:val="TextodecomentrioChar"/>
    <w:link w:val="Assuntodocomentrio"/>
    <w:uiPriority w:val="99"/>
    <w:semiHidden/>
    <w:rsid w:val="00037A9F"/>
    <w:rPr>
      <w:b/>
      <w:bCs/>
      <w:sz w:val="20"/>
      <w:szCs w:val="18"/>
    </w:rPr>
  </w:style>
  <w:style w:type="paragraph" w:styleId="Textodebalo">
    <w:name w:val="Balloon Text"/>
    <w:basedOn w:val="Normal"/>
    <w:link w:val="TextodebaloChar"/>
    <w:uiPriority w:val="99"/>
    <w:semiHidden/>
    <w:unhideWhenUsed/>
    <w:rsid w:val="00037A9F"/>
    <w:rPr>
      <w:rFonts w:ascii="Segoe UI" w:hAnsi="Segoe UI"/>
      <w:sz w:val="18"/>
      <w:szCs w:val="16"/>
    </w:rPr>
  </w:style>
  <w:style w:type="character" w:customStyle="1" w:styleId="TextodebaloChar">
    <w:name w:val="Texto de balão Char"/>
    <w:basedOn w:val="Fontepargpadro"/>
    <w:link w:val="Textodebalo"/>
    <w:uiPriority w:val="99"/>
    <w:semiHidden/>
    <w:rsid w:val="00037A9F"/>
    <w:rPr>
      <w:rFonts w:ascii="Segoe UI" w:hAnsi="Segoe UI"/>
      <w:sz w:val="18"/>
      <w:szCs w:val="16"/>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1">
    <w:name w:val="Menção Pendente1"/>
    <w:basedOn w:val="Fontepargpadro"/>
    <w:uiPriority w:val="99"/>
    <w:semiHidden/>
    <w:unhideWhenUsed/>
    <w:rsid w:val="00D3642F"/>
    <w:rPr>
      <w:color w:val="605E5C"/>
      <w:shd w:val="clear" w:color="auto" w:fill="E1DFDD"/>
    </w:rPr>
  </w:style>
  <w:style w:type="character" w:customStyle="1" w:styleId="normaltextrun">
    <w:name w:val="normaltextrun"/>
    <w:basedOn w:val="Fontepargpadro"/>
    <w:rsid w:val="00BA658C"/>
  </w:style>
  <w:style w:type="character" w:customStyle="1" w:styleId="spellingerror">
    <w:name w:val="spellingerror"/>
    <w:basedOn w:val="Fontepargpadro"/>
    <w:rsid w:val="00BA658C"/>
  </w:style>
  <w:style w:type="paragraph" w:styleId="Cabealho">
    <w:name w:val="header"/>
    <w:basedOn w:val="Normal"/>
    <w:link w:val="CabealhoChar"/>
    <w:uiPriority w:val="99"/>
    <w:unhideWhenUsed/>
    <w:rsid w:val="007F621E"/>
    <w:pPr>
      <w:tabs>
        <w:tab w:val="center" w:pos="4513"/>
        <w:tab w:val="right" w:pos="9026"/>
      </w:tabs>
    </w:pPr>
    <w:rPr>
      <w:szCs w:val="21"/>
    </w:rPr>
  </w:style>
  <w:style w:type="character" w:customStyle="1" w:styleId="CabealhoChar">
    <w:name w:val="Cabeçalho Char"/>
    <w:basedOn w:val="Fontepargpadro"/>
    <w:link w:val="Cabealho"/>
    <w:uiPriority w:val="99"/>
    <w:rsid w:val="007F621E"/>
    <w:rPr>
      <w:szCs w:val="21"/>
    </w:rPr>
  </w:style>
  <w:style w:type="paragraph" w:styleId="Rodap">
    <w:name w:val="footer"/>
    <w:basedOn w:val="Normal"/>
    <w:link w:val="RodapChar"/>
    <w:uiPriority w:val="99"/>
    <w:unhideWhenUsed/>
    <w:rsid w:val="007F621E"/>
    <w:pPr>
      <w:tabs>
        <w:tab w:val="center" w:pos="4513"/>
        <w:tab w:val="right" w:pos="9026"/>
      </w:tabs>
    </w:pPr>
    <w:rPr>
      <w:szCs w:val="21"/>
    </w:rPr>
  </w:style>
  <w:style w:type="character" w:customStyle="1" w:styleId="RodapChar">
    <w:name w:val="Rodapé Char"/>
    <w:basedOn w:val="Fontepargpadro"/>
    <w:link w:val="Rodap"/>
    <w:uiPriority w:val="99"/>
    <w:rsid w:val="007F621E"/>
    <w:rPr>
      <w:szCs w:val="21"/>
    </w:rPr>
  </w:style>
  <w:style w:type="paragraph" w:customStyle="1" w:styleId="paragraph">
    <w:name w:val="paragraph"/>
    <w:basedOn w:val="Normal"/>
    <w:rsid w:val="00D42F3E"/>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Fontepargpadro"/>
    <w:rsid w:val="00D42F3E"/>
  </w:style>
  <w:style w:type="paragraph" w:customStyle="1" w:styleId="local">
    <w:name w:val="local"/>
    <w:basedOn w:val="Normal"/>
    <w:uiPriority w:val="3"/>
    <w:rsid w:val="00C72106"/>
    <w:pPr>
      <w:spacing w:after="120"/>
      <w:jc w:val="center"/>
    </w:pPr>
    <w:rPr>
      <w:rFonts w:ascii="Arial" w:eastAsia="Times New Roman" w:hAnsi="Arial" w:cs="Times New Roman"/>
      <w:sz w:val="28"/>
      <w:szCs w:val="20"/>
      <w:lang w:eastAsia="en-G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Default">
    <w:name w:val="Default"/>
    <w:rsid w:val="004B3191"/>
    <w:pPr>
      <w:autoSpaceDE w:val="0"/>
      <w:autoSpaceDN w:val="0"/>
      <w:adjustRightInd w:val="0"/>
    </w:pPr>
    <w:rPr>
      <w:rFonts w:ascii="Times New Roman" w:hAnsi="Times New Roman" w:cs="Times New Roman"/>
      <w:color w:val="000000"/>
      <w:lang w:val="pt-BR"/>
    </w:rPr>
  </w:style>
  <w:style w:type="paragraph" w:styleId="NormalWeb">
    <w:name w:val="Normal (Web)"/>
    <w:basedOn w:val="Normal"/>
    <w:uiPriority w:val="99"/>
    <w:unhideWhenUsed/>
    <w:rsid w:val="003048B0"/>
    <w:pPr>
      <w:spacing w:before="100" w:beforeAutospacing="1" w:after="100" w:afterAutospacing="1"/>
    </w:pPr>
    <w:rPr>
      <w:rFonts w:ascii="Times New Roman" w:eastAsia="Times New Roman" w:hAnsi="Times New Roman" w:cs="Times New Roman"/>
    </w:rPr>
  </w:style>
  <w:style w:type="character" w:styleId="MenoPendente">
    <w:name w:val="Unresolved Mention"/>
    <w:basedOn w:val="Fontepargpadro"/>
    <w:uiPriority w:val="99"/>
    <w:semiHidden/>
    <w:unhideWhenUsed/>
    <w:rsid w:val="00BB229B"/>
    <w:rPr>
      <w:color w:val="605E5C"/>
      <w:shd w:val="clear" w:color="auto" w:fill="E1DFDD"/>
    </w:rPr>
  </w:style>
  <w:style w:type="paragraph" w:styleId="Reviso">
    <w:name w:val="Revision"/>
    <w:hidden/>
    <w:uiPriority w:val="99"/>
    <w:semiHidden/>
    <w:rsid w:val="003F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0379">
      <w:bodyDiv w:val="1"/>
      <w:marLeft w:val="0"/>
      <w:marRight w:val="0"/>
      <w:marTop w:val="0"/>
      <w:marBottom w:val="0"/>
      <w:divBdr>
        <w:top w:val="none" w:sz="0" w:space="0" w:color="auto"/>
        <w:left w:val="none" w:sz="0" w:space="0" w:color="auto"/>
        <w:bottom w:val="none" w:sz="0" w:space="0" w:color="auto"/>
        <w:right w:val="none" w:sz="0" w:space="0" w:color="auto"/>
      </w:divBdr>
      <w:divsChild>
        <w:div w:id="2142922773">
          <w:marLeft w:val="0"/>
          <w:marRight w:val="0"/>
          <w:marTop w:val="0"/>
          <w:marBottom w:val="0"/>
          <w:divBdr>
            <w:top w:val="none" w:sz="0" w:space="0" w:color="auto"/>
            <w:left w:val="none" w:sz="0" w:space="0" w:color="auto"/>
            <w:bottom w:val="none" w:sz="0" w:space="0" w:color="auto"/>
            <w:right w:val="none" w:sz="0" w:space="0" w:color="auto"/>
          </w:divBdr>
        </w:div>
      </w:divsChild>
    </w:div>
    <w:div w:id="206995372">
      <w:bodyDiv w:val="1"/>
      <w:marLeft w:val="0"/>
      <w:marRight w:val="0"/>
      <w:marTop w:val="0"/>
      <w:marBottom w:val="0"/>
      <w:divBdr>
        <w:top w:val="none" w:sz="0" w:space="0" w:color="auto"/>
        <w:left w:val="none" w:sz="0" w:space="0" w:color="auto"/>
        <w:bottom w:val="none" w:sz="0" w:space="0" w:color="auto"/>
        <w:right w:val="none" w:sz="0" w:space="0" w:color="auto"/>
      </w:divBdr>
    </w:div>
    <w:div w:id="214199949">
      <w:bodyDiv w:val="1"/>
      <w:marLeft w:val="0"/>
      <w:marRight w:val="0"/>
      <w:marTop w:val="0"/>
      <w:marBottom w:val="0"/>
      <w:divBdr>
        <w:top w:val="none" w:sz="0" w:space="0" w:color="auto"/>
        <w:left w:val="none" w:sz="0" w:space="0" w:color="auto"/>
        <w:bottom w:val="none" w:sz="0" w:space="0" w:color="auto"/>
        <w:right w:val="none" w:sz="0" w:space="0" w:color="auto"/>
      </w:divBdr>
    </w:div>
    <w:div w:id="480002622">
      <w:bodyDiv w:val="1"/>
      <w:marLeft w:val="0"/>
      <w:marRight w:val="0"/>
      <w:marTop w:val="0"/>
      <w:marBottom w:val="0"/>
      <w:divBdr>
        <w:top w:val="none" w:sz="0" w:space="0" w:color="auto"/>
        <w:left w:val="none" w:sz="0" w:space="0" w:color="auto"/>
        <w:bottom w:val="none" w:sz="0" w:space="0" w:color="auto"/>
        <w:right w:val="none" w:sz="0" w:space="0" w:color="auto"/>
      </w:divBdr>
    </w:div>
    <w:div w:id="645549137">
      <w:bodyDiv w:val="1"/>
      <w:marLeft w:val="0"/>
      <w:marRight w:val="0"/>
      <w:marTop w:val="0"/>
      <w:marBottom w:val="0"/>
      <w:divBdr>
        <w:top w:val="none" w:sz="0" w:space="0" w:color="auto"/>
        <w:left w:val="none" w:sz="0" w:space="0" w:color="auto"/>
        <w:bottom w:val="none" w:sz="0" w:space="0" w:color="auto"/>
        <w:right w:val="none" w:sz="0" w:space="0" w:color="auto"/>
      </w:divBdr>
    </w:div>
    <w:div w:id="818766168">
      <w:bodyDiv w:val="1"/>
      <w:marLeft w:val="0"/>
      <w:marRight w:val="0"/>
      <w:marTop w:val="0"/>
      <w:marBottom w:val="0"/>
      <w:divBdr>
        <w:top w:val="none" w:sz="0" w:space="0" w:color="auto"/>
        <w:left w:val="none" w:sz="0" w:space="0" w:color="auto"/>
        <w:bottom w:val="none" w:sz="0" w:space="0" w:color="auto"/>
        <w:right w:val="none" w:sz="0" w:space="0" w:color="auto"/>
      </w:divBdr>
    </w:div>
    <w:div w:id="943224846">
      <w:bodyDiv w:val="1"/>
      <w:marLeft w:val="0"/>
      <w:marRight w:val="0"/>
      <w:marTop w:val="0"/>
      <w:marBottom w:val="0"/>
      <w:divBdr>
        <w:top w:val="none" w:sz="0" w:space="0" w:color="auto"/>
        <w:left w:val="none" w:sz="0" w:space="0" w:color="auto"/>
        <w:bottom w:val="none" w:sz="0" w:space="0" w:color="auto"/>
        <w:right w:val="none" w:sz="0" w:space="0" w:color="auto"/>
      </w:divBdr>
    </w:div>
    <w:div w:id="1193304638">
      <w:bodyDiv w:val="1"/>
      <w:marLeft w:val="0"/>
      <w:marRight w:val="0"/>
      <w:marTop w:val="0"/>
      <w:marBottom w:val="0"/>
      <w:divBdr>
        <w:top w:val="none" w:sz="0" w:space="0" w:color="auto"/>
        <w:left w:val="none" w:sz="0" w:space="0" w:color="auto"/>
        <w:bottom w:val="none" w:sz="0" w:space="0" w:color="auto"/>
        <w:right w:val="none" w:sz="0" w:space="0" w:color="auto"/>
      </w:divBdr>
    </w:div>
    <w:div w:id="1581059858">
      <w:bodyDiv w:val="1"/>
      <w:marLeft w:val="0"/>
      <w:marRight w:val="0"/>
      <w:marTop w:val="0"/>
      <w:marBottom w:val="0"/>
      <w:divBdr>
        <w:top w:val="none" w:sz="0" w:space="0" w:color="auto"/>
        <w:left w:val="none" w:sz="0" w:space="0" w:color="auto"/>
        <w:bottom w:val="none" w:sz="0" w:space="0" w:color="auto"/>
        <w:right w:val="none" w:sz="0" w:space="0" w:color="auto"/>
      </w:divBdr>
    </w:div>
    <w:div w:id="1670014420">
      <w:bodyDiv w:val="1"/>
      <w:marLeft w:val="0"/>
      <w:marRight w:val="0"/>
      <w:marTop w:val="0"/>
      <w:marBottom w:val="0"/>
      <w:divBdr>
        <w:top w:val="none" w:sz="0" w:space="0" w:color="auto"/>
        <w:left w:val="none" w:sz="0" w:space="0" w:color="auto"/>
        <w:bottom w:val="none" w:sz="0" w:space="0" w:color="auto"/>
        <w:right w:val="none" w:sz="0" w:space="0" w:color="auto"/>
      </w:divBdr>
    </w:div>
    <w:div w:id="179602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ortal.mec.gov.br/index.php?option=com_docman&amp;view=download&amp;alias=109871-pces001-19-1&amp;category_slug=marco-2019-pdf&amp;Itemid=30192" TargetMode="External"/><Relationship Id="rId18" Type="http://schemas.openxmlformats.org/officeDocument/2006/relationships/hyperlink" Target="https://doi.org/10.34019/2594-4673.2018.v2.27365" TargetMode="External"/><Relationship Id="rId26" Type="http://schemas.openxmlformats.org/officeDocument/2006/relationships/hyperlink" Target="https://doi.org/10.34117/bjdv5n10-159" TargetMode="External"/><Relationship Id="rId21" Type="http://schemas.openxmlformats.org/officeDocument/2006/relationships/hyperlink" Target="https://doi.org/10.28976/1984-2686rbpec2021u913945"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benge.org.br/cobenge/legado/arquivos/8/sessoestec/art1952.pdf" TargetMode="External"/><Relationship Id="rId17" Type="http://schemas.openxmlformats.org/officeDocument/2006/relationships/hyperlink" Target="http://www.abenge.org.br/cobenge/legado/arquivos/8/sessoestec/art2032.pdf" TargetMode="External"/><Relationship Id="rId25" Type="http://schemas.openxmlformats.org/officeDocument/2006/relationships/hyperlink" Target="https://doi.org/10.1080/03043790310001633205" TargetMode="External"/><Relationship Id="rId33" Type="http://schemas.openxmlformats.org/officeDocument/2006/relationships/hyperlink" Target="http://portal.unemat.br/?pg=noticia/9873" TargetMode="External"/><Relationship Id="rId2" Type="http://schemas.openxmlformats.org/officeDocument/2006/relationships/customXml" Target="../customXml/item2.xml"/><Relationship Id="rId16" Type="http://schemas.openxmlformats.org/officeDocument/2006/relationships/hyperlink" Target="https://doi.org/10.28976/1984-2686rbpec2018183765" TargetMode="External"/><Relationship Id="rId20" Type="http://schemas.openxmlformats.org/officeDocument/2006/relationships/hyperlink" Target="http://www.abenge.org.br/sis_artigo_doi.php?e=COBENGE&amp;a=21&amp;c=3711" TargetMode="External"/><Relationship Id="rId29" Type="http://schemas.openxmlformats.org/officeDocument/2006/relationships/hyperlink" Target="http://www.abenge.org.br/cobenge/legado/arquivos/3/anais/anai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enge.org.br/sis_artigo_doi.php?e=COBENGE&amp;a=21&amp;c=3529" TargetMode="External"/><Relationship Id="rId24" Type="http://schemas.openxmlformats.org/officeDocument/2006/relationships/hyperlink" Target="http://www.abenge.org.br/cobenge/legado/arquivos/19/artigos/322.pdf" TargetMode="External"/><Relationship Id="rId32" Type="http://schemas.openxmlformats.org/officeDocument/2006/relationships/hyperlink" Target="http://www.cdcc.usp.br/maomassa/mostras/2012/IXMostra-Anais.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590/S1413-24782003000100009" TargetMode="External"/><Relationship Id="rId23" Type="http://schemas.openxmlformats.org/officeDocument/2006/relationships/hyperlink" Target="http://www.abenge.org.br/sis_artigo_doi.php?e=COBENGE&amp;a=21&amp;c=3555" TargetMode="External"/><Relationship Id="rId28" Type="http://schemas.openxmlformats.org/officeDocument/2006/relationships/hyperlink" Target="http://www.abenge.org.br/sis_submetidos.php?acao=abrir&amp;evento=COBENGE18&amp;codigo=COBENGE18_00068_00001615.pdf"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200.144.244.96/maomassa/resumommbrasil.html" TargetMode="External"/><Relationship Id="rId31" Type="http://schemas.openxmlformats.org/officeDocument/2006/relationships/hyperlink" Target="http://www.abenge.org.br/sis_artigo_doi.php?e=COBENGE&amp;a=21&amp;c=347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repensarlasmatematicas.files.wordpress.com/2012/09/metodologc3ada-curricular-camarena.pdf" TargetMode="External"/><Relationship Id="rId22" Type="http://schemas.openxmlformats.org/officeDocument/2006/relationships/hyperlink" Target="http://each.uspnet.usp.br/pbl2010/trabs/trabalhos/TC0401-2.pdf" TargetMode="External"/><Relationship Id="rId27" Type="http://schemas.openxmlformats.org/officeDocument/2006/relationships/hyperlink" Target="http://abenge.org.br/sis_artigo_doi.php?e=COBENGE&amp;a=21&amp;c=3630" TargetMode="External"/><Relationship Id="rId30" Type="http://schemas.openxmlformats.org/officeDocument/2006/relationships/hyperlink" Target="http://www.abenge.org.br/sis_artigo_doi.php?e=COBENGE&amp;a=21&amp;c=3430"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hyperlink" Target="http://www.periodicos.ulbra.br/index.php/acta/" TargetMode="External"/><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hyperlink" Target="https://doi.org/10.17648/acta.scientiae.XXX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YkLfHDzdb06C122kdCj81pRaJrg==">AMUW2mX6mLYwv7ukfOQDMy8BabqylhQ7VbSmkYwWjTKPmsiao3FIJfMbE4QRad2jCFl2uE78/sYXYjmGR5PUghpyLUm0/vBco+YLEmxYinHIyGgH21El+c+1TrliTjv1qkmOdQ40nlO6g95QlRB+7FamPGGO3ju+UA==</go:docsCustomData>
</go:gDocsCustomXmlDataStorage>
</file>

<file path=customXml/itemProps1.xml><?xml version="1.0" encoding="utf-8"?>
<ds:datastoreItem xmlns:ds="http://schemas.openxmlformats.org/officeDocument/2006/customXml" ds:itemID="{DA6CECDC-A5B8-4006-A26C-AC779CB42F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27</Pages>
  <Words>9417</Words>
  <Characters>50853</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dos Santos</dc:creator>
  <cp:lastModifiedBy>Marinez</cp:lastModifiedBy>
  <cp:revision>6</cp:revision>
  <cp:lastPrinted>2022-05-28T19:31:00Z</cp:lastPrinted>
  <dcterms:created xsi:type="dcterms:W3CDTF">2022-06-07T20:42:00Z</dcterms:created>
  <dcterms:modified xsi:type="dcterms:W3CDTF">2022-06-08T18:29:00Z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